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88204" w14:textId="4FADAF8B" w:rsidR="000362B5" w:rsidRDefault="000362B5" w:rsidP="001670D9">
      <w:pPr>
        <w:spacing w:before="360" w:after="240" w:line="264" w:lineRule="auto"/>
        <w:jc w:val="left"/>
        <w:rPr>
          <w:rFonts w:cstheme="minorHAnsi"/>
          <w:b/>
          <w:color w:val="000000" w:themeColor="text1"/>
          <w:sz w:val="32"/>
          <w:szCs w:val="32"/>
          <w:lang w:val="en-GB"/>
        </w:rPr>
      </w:pPr>
      <w:r>
        <w:rPr>
          <w:rFonts w:cstheme="minorHAnsi"/>
          <w:b/>
          <w:color w:val="000000" w:themeColor="text1"/>
          <w:sz w:val="32"/>
          <w:szCs w:val="32"/>
          <w:lang w:val="en-GB"/>
        </w:rPr>
        <w:t>ANNEX / ANEKS 1</w:t>
      </w:r>
    </w:p>
    <w:p w14:paraId="3B9C1A1C" w14:textId="707E60E7" w:rsidR="002C5AAA" w:rsidRDefault="005506B0" w:rsidP="001670D9">
      <w:pPr>
        <w:spacing w:before="360" w:after="240" w:line="264" w:lineRule="auto"/>
        <w:jc w:val="left"/>
        <w:rPr>
          <w:rFonts w:cstheme="minorHAnsi"/>
          <w:b/>
          <w:color w:val="000000" w:themeColor="text1"/>
          <w:sz w:val="32"/>
          <w:szCs w:val="32"/>
          <w:lang w:val="en-GB"/>
        </w:rPr>
      </w:pPr>
      <w:r w:rsidRPr="004A52FE">
        <w:rPr>
          <w:noProof/>
          <w:lang w:val="en-GB" w:eastAsia="en-GB" w:bidi="ar-SA"/>
        </w:rPr>
        <w:drawing>
          <wp:anchor distT="0" distB="0" distL="114300" distR="114300" simplePos="0" relativeHeight="251659264" behindDoc="1" locked="0" layoutInCell="1" allowOverlap="1" wp14:anchorId="6F77B505" wp14:editId="5E6877BA">
            <wp:simplePos x="0" y="0"/>
            <wp:positionH relativeFrom="margin">
              <wp:posOffset>3990975</wp:posOffset>
            </wp:positionH>
            <wp:positionV relativeFrom="margin">
              <wp:posOffset>-505460</wp:posOffset>
            </wp:positionV>
            <wp:extent cx="2043430" cy="735330"/>
            <wp:effectExtent l="0" t="0" r="0" b="7620"/>
            <wp:wrapSquare wrapText="bothSides"/>
            <wp:docPr id="2" name="Grafik 2" descr="Help-Logo-q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p-Logo-q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3430" cy="735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B0294" w:rsidRPr="00FB0294">
        <w:rPr>
          <w:rFonts w:cstheme="minorHAnsi"/>
          <w:b/>
          <w:color w:val="000000" w:themeColor="text1"/>
          <w:sz w:val="32"/>
          <w:szCs w:val="32"/>
          <w:lang w:val="en-GB"/>
        </w:rPr>
        <w:t>G</w:t>
      </w:r>
      <w:r w:rsidR="00FB0294">
        <w:rPr>
          <w:rFonts w:cstheme="minorHAnsi"/>
          <w:b/>
          <w:color w:val="000000" w:themeColor="text1"/>
          <w:sz w:val="32"/>
          <w:szCs w:val="32"/>
          <w:lang w:val="en-GB"/>
        </w:rPr>
        <w:t xml:space="preserve">eneral </w:t>
      </w:r>
      <w:r w:rsidR="00FB0294" w:rsidRPr="00FB0294">
        <w:rPr>
          <w:rFonts w:cstheme="minorHAnsi"/>
          <w:b/>
          <w:color w:val="000000" w:themeColor="text1"/>
          <w:sz w:val="32"/>
          <w:szCs w:val="32"/>
          <w:lang w:val="en-GB"/>
        </w:rPr>
        <w:t>T</w:t>
      </w:r>
      <w:r w:rsidR="00FB0294">
        <w:rPr>
          <w:rFonts w:cstheme="minorHAnsi"/>
          <w:b/>
          <w:color w:val="000000" w:themeColor="text1"/>
          <w:sz w:val="32"/>
          <w:szCs w:val="32"/>
          <w:lang w:val="en-GB"/>
        </w:rPr>
        <w:t>erms</w:t>
      </w:r>
      <w:r w:rsidR="00FB0294" w:rsidRPr="00FB0294">
        <w:rPr>
          <w:rFonts w:cstheme="minorHAnsi"/>
          <w:b/>
          <w:color w:val="000000" w:themeColor="text1"/>
          <w:sz w:val="32"/>
          <w:szCs w:val="32"/>
          <w:lang w:val="en-GB"/>
        </w:rPr>
        <w:t xml:space="preserve"> </w:t>
      </w:r>
      <w:proofErr w:type="gramStart"/>
      <w:r w:rsidR="00FB0294" w:rsidRPr="00FB0294">
        <w:rPr>
          <w:rFonts w:cstheme="minorHAnsi"/>
          <w:b/>
          <w:color w:val="000000" w:themeColor="text1"/>
          <w:sz w:val="32"/>
          <w:szCs w:val="32"/>
          <w:lang w:val="en-GB"/>
        </w:rPr>
        <w:t>A</w:t>
      </w:r>
      <w:r w:rsidR="00FB0294">
        <w:rPr>
          <w:rFonts w:cstheme="minorHAnsi"/>
          <w:b/>
          <w:color w:val="000000" w:themeColor="text1"/>
          <w:sz w:val="32"/>
          <w:szCs w:val="32"/>
          <w:lang w:val="en-GB"/>
        </w:rPr>
        <w:t>nd</w:t>
      </w:r>
      <w:proofErr w:type="gramEnd"/>
      <w:r w:rsidR="00FB0294" w:rsidRPr="00FB0294">
        <w:rPr>
          <w:rFonts w:cstheme="minorHAnsi"/>
          <w:b/>
          <w:color w:val="000000" w:themeColor="text1"/>
          <w:sz w:val="32"/>
          <w:szCs w:val="32"/>
          <w:lang w:val="en-GB"/>
        </w:rPr>
        <w:t xml:space="preserve"> C</w:t>
      </w:r>
      <w:r w:rsidR="00FB0294">
        <w:rPr>
          <w:rFonts w:cstheme="minorHAnsi"/>
          <w:b/>
          <w:color w:val="000000" w:themeColor="text1"/>
          <w:sz w:val="32"/>
          <w:szCs w:val="32"/>
          <w:lang w:val="en-GB"/>
        </w:rPr>
        <w:t>onditions</w:t>
      </w:r>
      <w:r w:rsidR="00FB0294">
        <w:rPr>
          <w:rFonts w:cstheme="minorHAnsi"/>
          <w:b/>
          <w:color w:val="000000" w:themeColor="text1"/>
          <w:sz w:val="32"/>
          <w:szCs w:val="32"/>
          <w:lang w:val="en-GB"/>
        </w:rPr>
        <w:br/>
      </w:r>
      <w:r w:rsidR="00FB0294" w:rsidRPr="00FB0294">
        <w:rPr>
          <w:rFonts w:cstheme="minorHAnsi"/>
          <w:b/>
          <w:color w:val="000000" w:themeColor="text1"/>
          <w:sz w:val="32"/>
          <w:szCs w:val="32"/>
          <w:lang w:val="en-GB"/>
        </w:rPr>
        <w:t>F</w:t>
      </w:r>
      <w:r w:rsidR="00FB0294">
        <w:rPr>
          <w:rFonts w:cstheme="minorHAnsi"/>
          <w:b/>
          <w:color w:val="000000" w:themeColor="text1"/>
          <w:sz w:val="32"/>
          <w:szCs w:val="32"/>
          <w:lang w:val="en-GB"/>
        </w:rPr>
        <w:t>or</w:t>
      </w:r>
      <w:r w:rsidR="00FB0294" w:rsidRPr="00FB0294">
        <w:rPr>
          <w:rFonts w:cstheme="minorHAnsi"/>
          <w:b/>
          <w:color w:val="000000" w:themeColor="text1"/>
          <w:sz w:val="32"/>
          <w:szCs w:val="32"/>
          <w:lang w:val="en-GB"/>
        </w:rPr>
        <w:t xml:space="preserve"> S</w:t>
      </w:r>
      <w:r w:rsidR="00FB0294">
        <w:rPr>
          <w:rFonts w:cstheme="minorHAnsi"/>
          <w:b/>
          <w:color w:val="000000" w:themeColor="text1"/>
          <w:sz w:val="32"/>
          <w:szCs w:val="32"/>
          <w:lang w:val="en-GB"/>
        </w:rPr>
        <w:t xml:space="preserve">upply </w:t>
      </w:r>
      <w:r w:rsidR="00FB0294" w:rsidRPr="00FB0294">
        <w:rPr>
          <w:rFonts w:cstheme="minorHAnsi"/>
          <w:b/>
          <w:color w:val="000000" w:themeColor="text1"/>
          <w:sz w:val="32"/>
          <w:szCs w:val="32"/>
          <w:lang w:val="en-GB"/>
        </w:rPr>
        <w:t>C</w:t>
      </w:r>
      <w:r w:rsidR="00FB0294">
        <w:rPr>
          <w:rFonts w:cstheme="minorHAnsi"/>
          <w:b/>
          <w:color w:val="000000" w:themeColor="text1"/>
          <w:sz w:val="32"/>
          <w:szCs w:val="32"/>
          <w:lang w:val="en-GB"/>
        </w:rPr>
        <w:t>ontracts</w:t>
      </w:r>
    </w:p>
    <w:p w14:paraId="72EB37E5" w14:textId="2B12F7A2" w:rsidR="00CA57A1" w:rsidRPr="00FB0294" w:rsidRDefault="00CA57A1" w:rsidP="001670D9">
      <w:pPr>
        <w:spacing w:before="360" w:after="240" w:line="264" w:lineRule="auto"/>
        <w:jc w:val="left"/>
        <w:rPr>
          <w:rFonts w:cstheme="minorHAnsi"/>
          <w:b/>
          <w:color w:val="000000" w:themeColor="text1"/>
          <w:sz w:val="32"/>
          <w:szCs w:val="32"/>
        </w:rPr>
      </w:pPr>
      <w:proofErr w:type="spellStart"/>
      <w:r w:rsidRPr="004A3214">
        <w:rPr>
          <w:b/>
          <w:i/>
          <w:sz w:val="32"/>
        </w:rPr>
        <w:t>Opšt</w:t>
      </w:r>
      <w:r>
        <w:rPr>
          <w:b/>
          <w:i/>
          <w:sz w:val="32"/>
        </w:rPr>
        <w:t>e</w:t>
      </w:r>
      <w:proofErr w:type="spellEnd"/>
      <w:r>
        <w:rPr>
          <w:b/>
          <w:i/>
          <w:sz w:val="32"/>
        </w:rPr>
        <w:t xml:space="preserve"> </w:t>
      </w:r>
      <w:proofErr w:type="spellStart"/>
      <w:r>
        <w:rPr>
          <w:b/>
          <w:i/>
          <w:sz w:val="32"/>
        </w:rPr>
        <w:t>odredbe</w:t>
      </w:r>
      <w:proofErr w:type="spellEnd"/>
      <w:r>
        <w:rPr>
          <w:b/>
          <w:i/>
          <w:sz w:val="32"/>
        </w:rPr>
        <w:t xml:space="preserve"> </w:t>
      </w:r>
      <w:proofErr w:type="spellStart"/>
      <w:r>
        <w:rPr>
          <w:b/>
          <w:i/>
          <w:sz w:val="32"/>
        </w:rPr>
        <w:t>i</w:t>
      </w:r>
      <w:proofErr w:type="spellEnd"/>
      <w:r>
        <w:rPr>
          <w:b/>
          <w:i/>
          <w:sz w:val="32"/>
        </w:rPr>
        <w:t xml:space="preserve"> </w:t>
      </w:r>
      <w:proofErr w:type="spellStart"/>
      <w:r w:rsidRPr="004A3214">
        <w:rPr>
          <w:b/>
          <w:i/>
          <w:sz w:val="32"/>
        </w:rPr>
        <w:t>uslovi</w:t>
      </w:r>
      <w:proofErr w:type="spellEnd"/>
      <w:r w:rsidRPr="004A3214">
        <w:rPr>
          <w:b/>
          <w:i/>
          <w:sz w:val="32"/>
        </w:rPr>
        <w:t xml:space="preserve"> </w:t>
      </w:r>
      <w:proofErr w:type="spellStart"/>
      <w:r w:rsidRPr="004A3214">
        <w:rPr>
          <w:b/>
          <w:i/>
          <w:sz w:val="32"/>
        </w:rPr>
        <w:t>ugovora</w:t>
      </w:r>
      <w:proofErr w:type="spellEnd"/>
      <w:r w:rsidRPr="004A3214">
        <w:rPr>
          <w:b/>
          <w:i/>
          <w:sz w:val="32"/>
        </w:rPr>
        <w:t xml:space="preserve"> za </w:t>
      </w:r>
      <w:proofErr w:type="spellStart"/>
      <w:r w:rsidRPr="004A3214">
        <w:rPr>
          <w:b/>
          <w:i/>
          <w:sz w:val="32"/>
        </w:rPr>
        <w:t>nabavku</w:t>
      </w:r>
      <w:proofErr w:type="spellEnd"/>
      <w:r w:rsidRPr="004A3214">
        <w:rPr>
          <w:b/>
          <w:i/>
          <w:sz w:val="32"/>
        </w:rPr>
        <w:t xml:space="preserve"> robe</w:t>
      </w:r>
    </w:p>
    <w:p w14:paraId="6EA2849A" w14:textId="1B909445" w:rsidR="00D753AB" w:rsidRPr="00D00E69" w:rsidRDefault="000221B6" w:rsidP="001670D9">
      <w:pPr>
        <w:pStyle w:val="Heading2"/>
        <w:numPr>
          <w:ilvl w:val="0"/>
          <w:numId w:val="0"/>
        </w:numPr>
        <w:pBdr>
          <w:bottom w:val="single" w:sz="8" w:space="1" w:color="auto"/>
        </w:pBdr>
        <w:spacing w:after="80" w:line="276" w:lineRule="auto"/>
        <w:ind w:left="851" w:hanging="851"/>
        <w:rPr>
          <w:rFonts w:cs="Arial"/>
          <w:bCs/>
          <w:sz w:val="24"/>
          <w:szCs w:val="24"/>
          <w:lang w:val="en-GB" w:bidi="ar-SA"/>
        </w:rPr>
      </w:pPr>
      <w:r>
        <w:rPr>
          <w:rFonts w:cs="Arial"/>
          <w:bCs/>
          <w:sz w:val="24"/>
          <w:szCs w:val="24"/>
          <w:lang w:val="en-GB" w:bidi="ar-SA"/>
        </w:rPr>
        <w:t xml:space="preserve">1 </w:t>
      </w:r>
      <w:r w:rsidR="00FB0294">
        <w:rPr>
          <w:rFonts w:cs="Arial"/>
          <w:bCs/>
          <w:sz w:val="24"/>
          <w:szCs w:val="24"/>
          <w:lang w:val="en-GB" w:bidi="ar-SA"/>
        </w:rPr>
        <w:t>Definitions</w:t>
      </w:r>
      <w:r w:rsidR="00310FD5">
        <w:rPr>
          <w:rFonts w:cs="Arial"/>
          <w:bCs/>
          <w:sz w:val="24"/>
          <w:szCs w:val="24"/>
          <w:lang w:val="en-GB" w:bidi="ar-SA"/>
        </w:rPr>
        <w:t xml:space="preserve"> / </w:t>
      </w:r>
      <w:proofErr w:type="spellStart"/>
      <w:r w:rsidR="00310FD5" w:rsidRPr="00310FD5">
        <w:rPr>
          <w:rFonts w:cs="Arial"/>
          <w:bCs/>
          <w:i/>
          <w:iCs/>
          <w:sz w:val="24"/>
          <w:szCs w:val="24"/>
          <w:lang w:val="en-GB" w:bidi="ar-SA"/>
        </w:rPr>
        <w:t>Definicije</w:t>
      </w:r>
      <w:proofErr w:type="spellEnd"/>
    </w:p>
    <w:p w14:paraId="6BC5FF61" w14:textId="76004394" w:rsidR="005F09A6" w:rsidRPr="00D00E69" w:rsidRDefault="00FB0294" w:rsidP="001670D9">
      <w:pPr>
        <w:spacing w:before="0" w:after="80" w:line="276" w:lineRule="auto"/>
        <w:rPr>
          <w:sz w:val="20"/>
          <w:szCs w:val="20"/>
          <w:lang w:val="en-GB"/>
        </w:rPr>
      </w:pPr>
      <w:r w:rsidRPr="00FB0294">
        <w:rPr>
          <w:sz w:val="20"/>
          <w:szCs w:val="20"/>
          <w:lang w:val="en-GB"/>
        </w:rPr>
        <w:t xml:space="preserve">In these general terms and </w:t>
      </w:r>
      <w:r w:rsidR="00CA57A1" w:rsidRPr="00FB0294">
        <w:rPr>
          <w:sz w:val="20"/>
          <w:szCs w:val="20"/>
          <w:lang w:val="en-GB"/>
        </w:rPr>
        <w:t>conditions,</w:t>
      </w:r>
      <w:r w:rsidRPr="00FB0294">
        <w:rPr>
          <w:sz w:val="20"/>
          <w:szCs w:val="20"/>
          <w:lang w:val="en-GB"/>
        </w:rPr>
        <w:t xml:space="preserve"> the terms</w:t>
      </w:r>
      <w:r w:rsidR="00CA57A1">
        <w:rPr>
          <w:sz w:val="20"/>
          <w:szCs w:val="20"/>
          <w:lang w:val="en-GB"/>
        </w:rPr>
        <w:t xml:space="preserve"> </w:t>
      </w:r>
      <w:r w:rsidR="00CA57A1" w:rsidRPr="00CA57A1">
        <w:rPr>
          <w:sz w:val="20"/>
          <w:szCs w:val="20"/>
          <w:lang w:val="en-GB"/>
        </w:rPr>
        <w:t xml:space="preserve">/ u </w:t>
      </w:r>
      <w:proofErr w:type="spellStart"/>
      <w:r w:rsidR="00CA57A1" w:rsidRPr="00CA57A1">
        <w:rPr>
          <w:sz w:val="20"/>
          <w:szCs w:val="20"/>
          <w:lang w:val="en-GB"/>
        </w:rPr>
        <w:t>okviru</w:t>
      </w:r>
      <w:proofErr w:type="spellEnd"/>
      <w:r w:rsidR="00CA57A1" w:rsidRPr="00CA57A1">
        <w:rPr>
          <w:sz w:val="20"/>
          <w:szCs w:val="20"/>
          <w:lang w:val="en-GB"/>
        </w:rPr>
        <w:t xml:space="preserve"> </w:t>
      </w:r>
      <w:proofErr w:type="spellStart"/>
      <w:r w:rsidR="00CA57A1" w:rsidRPr="00CA57A1">
        <w:rPr>
          <w:sz w:val="20"/>
          <w:szCs w:val="20"/>
          <w:lang w:val="en-GB"/>
        </w:rPr>
        <w:t>ovih</w:t>
      </w:r>
      <w:proofErr w:type="spellEnd"/>
      <w:r w:rsidR="00CA57A1" w:rsidRPr="00CA57A1">
        <w:rPr>
          <w:sz w:val="20"/>
          <w:szCs w:val="20"/>
          <w:lang w:val="en-GB"/>
        </w:rPr>
        <w:t xml:space="preserve"> </w:t>
      </w:r>
      <w:proofErr w:type="spellStart"/>
      <w:r w:rsidR="00CA57A1" w:rsidRPr="00CA57A1">
        <w:rPr>
          <w:sz w:val="20"/>
          <w:szCs w:val="20"/>
          <w:lang w:val="en-GB"/>
        </w:rPr>
        <w:t>opštih</w:t>
      </w:r>
      <w:proofErr w:type="spellEnd"/>
      <w:r w:rsidR="00CA57A1" w:rsidRPr="00CA57A1">
        <w:rPr>
          <w:sz w:val="20"/>
          <w:szCs w:val="20"/>
          <w:lang w:val="en-GB"/>
        </w:rPr>
        <w:t xml:space="preserve"> </w:t>
      </w:r>
      <w:proofErr w:type="spellStart"/>
      <w:r w:rsidR="00CA57A1" w:rsidRPr="00CA57A1">
        <w:rPr>
          <w:sz w:val="20"/>
          <w:szCs w:val="20"/>
          <w:lang w:val="en-GB"/>
        </w:rPr>
        <w:t>uslova</w:t>
      </w:r>
      <w:proofErr w:type="spellEnd"/>
      <w:r w:rsidR="00CA57A1">
        <w:rPr>
          <w:sz w:val="20"/>
          <w:szCs w:val="20"/>
          <w:lang w:val="en-GB"/>
        </w:rPr>
        <w:t>,</w:t>
      </w:r>
      <w:r w:rsidR="00CA57A1" w:rsidRPr="00CA57A1">
        <w:rPr>
          <w:sz w:val="20"/>
          <w:szCs w:val="20"/>
          <w:lang w:val="en-GB"/>
        </w:rPr>
        <w:t xml:space="preserve"> termini</w:t>
      </w:r>
      <w:r w:rsidRPr="00FB0294">
        <w:rPr>
          <w:sz w:val="20"/>
          <w:szCs w:val="20"/>
          <w:lang w:val="en-GB"/>
        </w:rPr>
        <w:t>:</w:t>
      </w:r>
    </w:p>
    <w:p w14:paraId="22FACAE5" w14:textId="2113A1B2" w:rsidR="00CA57A1" w:rsidRPr="00CA57A1" w:rsidRDefault="00CA57A1" w:rsidP="00CA57A1">
      <w:pPr>
        <w:pStyle w:val="ListParagraph"/>
        <w:numPr>
          <w:ilvl w:val="0"/>
          <w:numId w:val="13"/>
        </w:numPr>
        <w:tabs>
          <w:tab w:val="left" w:pos="785"/>
        </w:tabs>
        <w:spacing w:before="116" w:line="276" w:lineRule="auto"/>
        <w:ind w:right="322"/>
        <w:textboxTightWrap w:val="none"/>
        <w:rPr>
          <w:rFonts w:cs="Calibri"/>
          <w:sz w:val="20"/>
          <w:szCs w:val="20"/>
        </w:rPr>
      </w:pPr>
      <w:r w:rsidRPr="00CA57A1">
        <w:rPr>
          <w:rFonts w:cs="Calibri"/>
          <w:sz w:val="20"/>
          <w:szCs w:val="20"/>
        </w:rPr>
        <w:t>“Purchase Order “and “Contract” are used interchangeably and cover also “purchase contract”</w:t>
      </w:r>
      <w:r w:rsidRPr="00CA57A1">
        <w:rPr>
          <w:rFonts w:cs="Calibri"/>
          <w:spacing w:val="-16"/>
          <w:sz w:val="20"/>
          <w:szCs w:val="20"/>
        </w:rPr>
        <w:t xml:space="preserve"> </w:t>
      </w:r>
      <w:r w:rsidRPr="00CA57A1">
        <w:rPr>
          <w:rFonts w:cs="Calibri"/>
          <w:sz w:val="20"/>
          <w:szCs w:val="20"/>
        </w:rPr>
        <w:t>and/or</w:t>
      </w:r>
      <w:r w:rsidRPr="00CA57A1">
        <w:rPr>
          <w:rFonts w:cs="Calibri"/>
          <w:w w:val="99"/>
          <w:sz w:val="20"/>
          <w:szCs w:val="20"/>
        </w:rPr>
        <w:t xml:space="preserve"> </w:t>
      </w:r>
      <w:r w:rsidRPr="00CA57A1">
        <w:rPr>
          <w:rFonts w:cs="Calibri"/>
          <w:sz w:val="20"/>
          <w:szCs w:val="20"/>
        </w:rPr>
        <w:t>“supply</w:t>
      </w:r>
      <w:r w:rsidRPr="00CA57A1">
        <w:rPr>
          <w:rFonts w:cs="Calibri"/>
          <w:spacing w:val="17"/>
          <w:sz w:val="20"/>
          <w:szCs w:val="20"/>
        </w:rPr>
        <w:t xml:space="preserve"> </w:t>
      </w:r>
      <w:r w:rsidRPr="00CA57A1">
        <w:rPr>
          <w:rFonts w:cs="Calibri"/>
          <w:sz w:val="20"/>
          <w:szCs w:val="20"/>
        </w:rPr>
        <w:t>contract”</w:t>
      </w:r>
      <w:r w:rsidRPr="00CA57A1">
        <w:rPr>
          <w:rFonts w:cs="Calibri"/>
          <w:spacing w:val="18"/>
          <w:sz w:val="20"/>
          <w:szCs w:val="20"/>
        </w:rPr>
        <w:t xml:space="preserve"> </w:t>
      </w:r>
      <w:r w:rsidRPr="00CA57A1">
        <w:rPr>
          <w:rFonts w:cs="Calibri"/>
          <w:sz w:val="20"/>
          <w:szCs w:val="20"/>
        </w:rPr>
        <w:t>or</w:t>
      </w:r>
      <w:r w:rsidRPr="00CA57A1">
        <w:rPr>
          <w:rFonts w:cs="Calibri"/>
          <w:spacing w:val="17"/>
          <w:sz w:val="20"/>
          <w:szCs w:val="20"/>
        </w:rPr>
        <w:t xml:space="preserve"> </w:t>
      </w:r>
      <w:r w:rsidRPr="00CA57A1">
        <w:rPr>
          <w:rFonts w:cs="Calibri"/>
          <w:sz w:val="20"/>
          <w:szCs w:val="20"/>
        </w:rPr>
        <w:t>any</w:t>
      </w:r>
      <w:r w:rsidRPr="00CA57A1">
        <w:rPr>
          <w:rFonts w:cs="Calibri"/>
          <w:spacing w:val="18"/>
          <w:sz w:val="20"/>
          <w:szCs w:val="20"/>
        </w:rPr>
        <w:t xml:space="preserve"> </w:t>
      </w:r>
      <w:r w:rsidRPr="00CA57A1">
        <w:rPr>
          <w:rFonts w:cs="Calibri"/>
          <w:sz w:val="20"/>
          <w:szCs w:val="20"/>
        </w:rPr>
        <w:t>other</w:t>
      </w:r>
      <w:r w:rsidRPr="00CA57A1">
        <w:rPr>
          <w:rFonts w:cs="Calibri"/>
          <w:spacing w:val="17"/>
          <w:sz w:val="20"/>
          <w:szCs w:val="20"/>
        </w:rPr>
        <w:t xml:space="preserve"> </w:t>
      </w:r>
      <w:r w:rsidRPr="00CA57A1">
        <w:rPr>
          <w:rFonts w:cs="Calibri"/>
          <w:sz w:val="20"/>
          <w:szCs w:val="20"/>
        </w:rPr>
        <w:t>contract,</w:t>
      </w:r>
      <w:r w:rsidRPr="00CA57A1">
        <w:rPr>
          <w:rFonts w:cs="Calibri"/>
          <w:spacing w:val="17"/>
          <w:sz w:val="20"/>
          <w:szCs w:val="20"/>
        </w:rPr>
        <w:t xml:space="preserve"> </w:t>
      </w:r>
      <w:r w:rsidRPr="00CA57A1">
        <w:rPr>
          <w:rFonts w:cs="Calibri"/>
          <w:sz w:val="20"/>
          <w:szCs w:val="20"/>
        </w:rPr>
        <w:t>whichever</w:t>
      </w:r>
      <w:r w:rsidRPr="00CA57A1">
        <w:rPr>
          <w:rFonts w:cs="Calibri"/>
          <w:spacing w:val="17"/>
          <w:sz w:val="20"/>
          <w:szCs w:val="20"/>
        </w:rPr>
        <w:t xml:space="preserve"> </w:t>
      </w:r>
      <w:r w:rsidRPr="00CA57A1">
        <w:rPr>
          <w:rFonts w:cs="Calibri"/>
          <w:sz w:val="20"/>
          <w:szCs w:val="20"/>
        </w:rPr>
        <w:t>its</w:t>
      </w:r>
      <w:r w:rsidRPr="00CA57A1">
        <w:rPr>
          <w:rFonts w:cs="Calibri"/>
          <w:spacing w:val="16"/>
          <w:sz w:val="20"/>
          <w:szCs w:val="20"/>
        </w:rPr>
        <w:t xml:space="preserve"> </w:t>
      </w:r>
      <w:r w:rsidRPr="00CA57A1">
        <w:rPr>
          <w:rFonts w:cs="Calibri"/>
          <w:sz w:val="20"/>
          <w:szCs w:val="20"/>
        </w:rPr>
        <w:t>denomination,</w:t>
      </w:r>
      <w:r w:rsidRPr="00CA57A1">
        <w:rPr>
          <w:rFonts w:cs="Calibri"/>
          <w:spacing w:val="17"/>
          <w:sz w:val="20"/>
          <w:szCs w:val="20"/>
        </w:rPr>
        <w:t xml:space="preserve"> </w:t>
      </w:r>
      <w:r w:rsidRPr="00CA57A1">
        <w:rPr>
          <w:rFonts w:cs="Calibri"/>
          <w:sz w:val="20"/>
          <w:szCs w:val="20"/>
        </w:rPr>
        <w:t>to</w:t>
      </w:r>
      <w:r w:rsidRPr="00CA57A1">
        <w:rPr>
          <w:rFonts w:cs="Calibri"/>
          <w:spacing w:val="18"/>
          <w:sz w:val="20"/>
          <w:szCs w:val="20"/>
        </w:rPr>
        <w:t xml:space="preserve"> </w:t>
      </w:r>
      <w:r w:rsidRPr="00CA57A1">
        <w:rPr>
          <w:rFonts w:cs="Calibri"/>
          <w:sz w:val="20"/>
          <w:szCs w:val="20"/>
        </w:rPr>
        <w:t>which</w:t>
      </w:r>
      <w:r w:rsidRPr="00CA57A1">
        <w:rPr>
          <w:rFonts w:cs="Calibri"/>
          <w:spacing w:val="17"/>
          <w:sz w:val="20"/>
          <w:szCs w:val="20"/>
        </w:rPr>
        <w:t xml:space="preserve"> </w:t>
      </w:r>
      <w:r w:rsidRPr="00CA57A1">
        <w:rPr>
          <w:rFonts w:cs="Calibri"/>
          <w:sz w:val="20"/>
          <w:szCs w:val="20"/>
        </w:rPr>
        <w:t>these</w:t>
      </w:r>
      <w:r w:rsidRPr="00CA57A1">
        <w:rPr>
          <w:rFonts w:cs="Calibri"/>
          <w:spacing w:val="16"/>
          <w:sz w:val="20"/>
          <w:szCs w:val="20"/>
        </w:rPr>
        <w:t xml:space="preserve"> </w:t>
      </w:r>
      <w:r w:rsidRPr="00CA57A1">
        <w:rPr>
          <w:rFonts w:cs="Calibri"/>
          <w:sz w:val="20"/>
          <w:szCs w:val="20"/>
        </w:rPr>
        <w:t>general</w:t>
      </w:r>
      <w:r w:rsidRPr="00CA57A1">
        <w:rPr>
          <w:rFonts w:cs="Calibri"/>
          <w:spacing w:val="17"/>
          <w:sz w:val="20"/>
          <w:szCs w:val="20"/>
        </w:rPr>
        <w:t xml:space="preserve"> </w:t>
      </w:r>
      <w:r w:rsidRPr="00CA57A1">
        <w:rPr>
          <w:rFonts w:cs="Calibri"/>
          <w:sz w:val="20"/>
          <w:szCs w:val="20"/>
        </w:rPr>
        <w:t>terms</w:t>
      </w:r>
      <w:r w:rsidRPr="00CA57A1">
        <w:rPr>
          <w:rFonts w:cs="Calibri"/>
          <w:spacing w:val="16"/>
          <w:sz w:val="20"/>
          <w:szCs w:val="20"/>
        </w:rPr>
        <w:t xml:space="preserve"> </w:t>
      </w:r>
      <w:r w:rsidRPr="00CA57A1">
        <w:rPr>
          <w:rFonts w:cs="Calibri"/>
          <w:sz w:val="20"/>
          <w:szCs w:val="20"/>
        </w:rPr>
        <w:t>and</w:t>
      </w:r>
      <w:r w:rsidRPr="00CA57A1">
        <w:rPr>
          <w:rFonts w:cs="Calibri"/>
          <w:w w:val="99"/>
          <w:sz w:val="20"/>
          <w:szCs w:val="20"/>
        </w:rPr>
        <w:t xml:space="preserve"> </w:t>
      </w:r>
      <w:r w:rsidRPr="00CA57A1">
        <w:rPr>
          <w:rFonts w:cs="Calibri"/>
          <w:sz w:val="20"/>
          <w:szCs w:val="20"/>
        </w:rPr>
        <w:t>conditions are made</w:t>
      </w:r>
      <w:r w:rsidRPr="00CA57A1">
        <w:rPr>
          <w:rFonts w:cs="Calibri"/>
          <w:spacing w:val="-5"/>
          <w:sz w:val="20"/>
          <w:szCs w:val="20"/>
        </w:rPr>
        <w:t xml:space="preserve"> </w:t>
      </w:r>
      <w:r w:rsidRPr="00CA57A1">
        <w:rPr>
          <w:rFonts w:cs="Calibri"/>
          <w:sz w:val="20"/>
          <w:szCs w:val="20"/>
        </w:rPr>
        <w:t>applicable,</w:t>
      </w:r>
    </w:p>
    <w:p w14:paraId="0A4677E7" w14:textId="77777777" w:rsidR="00CA57A1" w:rsidRPr="004A3214" w:rsidRDefault="00CA57A1" w:rsidP="00CA57A1">
      <w:pPr>
        <w:pStyle w:val="ListParagraph"/>
        <w:tabs>
          <w:tab w:val="left" w:pos="785"/>
        </w:tabs>
        <w:spacing w:before="116" w:line="276" w:lineRule="auto"/>
        <w:ind w:left="784" w:right="322"/>
        <w:rPr>
          <w:rFonts w:cs="Calibri"/>
          <w:i/>
          <w:sz w:val="20"/>
          <w:szCs w:val="20"/>
        </w:rPr>
      </w:pPr>
      <w:r w:rsidRPr="004A3214">
        <w:rPr>
          <w:rFonts w:cs="Calibri"/>
          <w:i/>
          <w:sz w:val="20"/>
          <w:szCs w:val="20"/>
        </w:rPr>
        <w:t>“</w:t>
      </w:r>
      <w:proofErr w:type="spellStart"/>
      <w:r w:rsidRPr="004A3214">
        <w:rPr>
          <w:rFonts w:cs="Calibri"/>
          <w:i/>
          <w:sz w:val="20"/>
          <w:szCs w:val="20"/>
        </w:rPr>
        <w:t>Porudžbina</w:t>
      </w:r>
      <w:proofErr w:type="spellEnd"/>
      <w:r w:rsidRPr="004A3214">
        <w:rPr>
          <w:rFonts w:cs="Calibri"/>
          <w:i/>
          <w:sz w:val="20"/>
          <w:szCs w:val="20"/>
        </w:rPr>
        <w:t xml:space="preserve">” </w:t>
      </w:r>
      <w:proofErr w:type="spellStart"/>
      <w:r w:rsidRPr="004A3214">
        <w:rPr>
          <w:rFonts w:cs="Calibri"/>
          <w:i/>
          <w:sz w:val="20"/>
          <w:szCs w:val="20"/>
        </w:rPr>
        <w:t>i</w:t>
      </w:r>
      <w:proofErr w:type="spellEnd"/>
      <w:r w:rsidRPr="004A3214">
        <w:rPr>
          <w:rFonts w:cs="Calibri"/>
          <w:i/>
          <w:sz w:val="20"/>
          <w:szCs w:val="20"/>
        </w:rPr>
        <w:t xml:space="preserve"> “</w:t>
      </w:r>
      <w:proofErr w:type="spellStart"/>
      <w:r w:rsidRPr="004A3214">
        <w:rPr>
          <w:rFonts w:cs="Calibri"/>
          <w:i/>
          <w:sz w:val="20"/>
          <w:szCs w:val="20"/>
        </w:rPr>
        <w:t>Ugovor</w:t>
      </w:r>
      <w:proofErr w:type="spellEnd"/>
      <w:r w:rsidRPr="004A3214">
        <w:rPr>
          <w:rFonts w:cs="Calibri"/>
          <w:i/>
          <w:sz w:val="20"/>
          <w:szCs w:val="20"/>
        </w:rPr>
        <w:t xml:space="preserve">” </w:t>
      </w:r>
      <w:proofErr w:type="spellStart"/>
      <w:r w:rsidRPr="004A3214">
        <w:rPr>
          <w:rFonts w:cs="Calibri"/>
          <w:i/>
          <w:sz w:val="20"/>
          <w:szCs w:val="20"/>
        </w:rPr>
        <w:t>opisuju</w:t>
      </w:r>
      <w:proofErr w:type="spellEnd"/>
      <w:r w:rsidRPr="004A3214">
        <w:rPr>
          <w:rFonts w:cs="Calibri"/>
          <w:i/>
          <w:sz w:val="20"/>
          <w:szCs w:val="20"/>
        </w:rPr>
        <w:t xml:space="preserve"> </w:t>
      </w:r>
      <w:proofErr w:type="spellStart"/>
      <w:r w:rsidRPr="004A3214">
        <w:rPr>
          <w:rFonts w:cs="Calibri"/>
          <w:i/>
          <w:sz w:val="20"/>
          <w:szCs w:val="20"/>
        </w:rPr>
        <w:t>isti</w:t>
      </w:r>
      <w:proofErr w:type="spellEnd"/>
      <w:r w:rsidRPr="004A3214">
        <w:rPr>
          <w:rFonts w:cs="Calibri"/>
          <w:i/>
          <w:sz w:val="20"/>
          <w:szCs w:val="20"/>
        </w:rPr>
        <w:t xml:space="preserve"> </w:t>
      </w:r>
      <w:proofErr w:type="spellStart"/>
      <w:r w:rsidRPr="004A3214">
        <w:rPr>
          <w:rFonts w:cs="Calibri"/>
          <w:i/>
          <w:sz w:val="20"/>
          <w:szCs w:val="20"/>
        </w:rPr>
        <w:t>termin</w:t>
      </w:r>
      <w:proofErr w:type="spellEnd"/>
      <w:r w:rsidRPr="004A3214">
        <w:rPr>
          <w:rFonts w:cs="Calibri"/>
          <w:i/>
          <w:sz w:val="20"/>
          <w:szCs w:val="20"/>
        </w:rPr>
        <w:t xml:space="preserve"> </w:t>
      </w:r>
      <w:proofErr w:type="spellStart"/>
      <w:r w:rsidRPr="004A3214">
        <w:rPr>
          <w:rFonts w:cs="Calibri"/>
          <w:i/>
          <w:sz w:val="20"/>
          <w:szCs w:val="20"/>
        </w:rPr>
        <w:t>i</w:t>
      </w:r>
      <w:proofErr w:type="spellEnd"/>
      <w:r w:rsidRPr="004A3214">
        <w:rPr>
          <w:rFonts w:cs="Calibri"/>
          <w:i/>
          <w:sz w:val="20"/>
          <w:szCs w:val="20"/>
        </w:rPr>
        <w:t xml:space="preserve"> </w:t>
      </w:r>
      <w:proofErr w:type="spellStart"/>
      <w:r w:rsidRPr="004A3214">
        <w:rPr>
          <w:rFonts w:cs="Calibri"/>
          <w:i/>
          <w:sz w:val="20"/>
          <w:szCs w:val="20"/>
        </w:rPr>
        <w:t>pokrivaju</w:t>
      </w:r>
      <w:proofErr w:type="spellEnd"/>
      <w:r w:rsidRPr="004A3214">
        <w:rPr>
          <w:rFonts w:cs="Calibri"/>
          <w:i/>
          <w:sz w:val="20"/>
          <w:szCs w:val="20"/>
        </w:rPr>
        <w:t xml:space="preserve"> </w:t>
      </w:r>
      <w:proofErr w:type="spellStart"/>
      <w:r w:rsidRPr="004A3214">
        <w:rPr>
          <w:rFonts w:cs="Calibri"/>
          <w:i/>
          <w:sz w:val="20"/>
          <w:szCs w:val="20"/>
        </w:rPr>
        <w:t>takođe</w:t>
      </w:r>
      <w:proofErr w:type="spellEnd"/>
      <w:r w:rsidRPr="004A3214">
        <w:rPr>
          <w:rFonts w:cs="Calibri"/>
          <w:i/>
          <w:sz w:val="20"/>
          <w:szCs w:val="20"/>
        </w:rPr>
        <w:t xml:space="preserve"> </w:t>
      </w:r>
      <w:proofErr w:type="spellStart"/>
      <w:r w:rsidRPr="004A3214">
        <w:rPr>
          <w:rFonts w:cs="Calibri"/>
          <w:i/>
          <w:sz w:val="20"/>
          <w:szCs w:val="20"/>
        </w:rPr>
        <w:t>i</w:t>
      </w:r>
      <w:proofErr w:type="spellEnd"/>
      <w:r w:rsidRPr="004A3214">
        <w:rPr>
          <w:rFonts w:cs="Calibri"/>
          <w:i/>
          <w:sz w:val="20"/>
          <w:szCs w:val="20"/>
        </w:rPr>
        <w:t xml:space="preserve"> “</w:t>
      </w:r>
      <w:proofErr w:type="spellStart"/>
      <w:r w:rsidRPr="004A3214">
        <w:rPr>
          <w:rFonts w:cs="Calibri"/>
          <w:i/>
          <w:sz w:val="20"/>
          <w:szCs w:val="20"/>
        </w:rPr>
        <w:t>kupoprodajni</w:t>
      </w:r>
      <w:proofErr w:type="spellEnd"/>
      <w:r w:rsidRPr="004A3214">
        <w:rPr>
          <w:rFonts w:cs="Calibri"/>
          <w:i/>
          <w:sz w:val="20"/>
          <w:szCs w:val="20"/>
        </w:rPr>
        <w:t xml:space="preserve"> </w:t>
      </w:r>
      <w:proofErr w:type="spellStart"/>
      <w:r w:rsidRPr="004A3214">
        <w:rPr>
          <w:rFonts w:cs="Calibri"/>
          <w:i/>
          <w:sz w:val="20"/>
          <w:szCs w:val="20"/>
        </w:rPr>
        <w:t>ugovor</w:t>
      </w:r>
      <w:proofErr w:type="spellEnd"/>
      <w:r w:rsidRPr="004A3214">
        <w:rPr>
          <w:rFonts w:cs="Calibri"/>
          <w:i/>
          <w:sz w:val="20"/>
          <w:szCs w:val="20"/>
        </w:rPr>
        <w:t xml:space="preserve">” </w:t>
      </w:r>
      <w:proofErr w:type="spellStart"/>
      <w:r w:rsidRPr="004A3214">
        <w:rPr>
          <w:rFonts w:cs="Calibri"/>
          <w:i/>
          <w:sz w:val="20"/>
          <w:szCs w:val="20"/>
        </w:rPr>
        <w:t>i</w:t>
      </w:r>
      <w:proofErr w:type="spellEnd"/>
      <w:r w:rsidRPr="004A3214">
        <w:rPr>
          <w:rFonts w:cs="Calibri"/>
          <w:i/>
          <w:sz w:val="20"/>
          <w:szCs w:val="20"/>
        </w:rPr>
        <w:t>/</w:t>
      </w:r>
      <w:proofErr w:type="spellStart"/>
      <w:r w:rsidRPr="004A3214">
        <w:rPr>
          <w:rFonts w:cs="Calibri"/>
          <w:i/>
          <w:sz w:val="20"/>
          <w:szCs w:val="20"/>
        </w:rPr>
        <w:t>ili</w:t>
      </w:r>
      <w:proofErr w:type="spellEnd"/>
      <w:r w:rsidRPr="004A3214">
        <w:rPr>
          <w:rFonts w:cs="Calibri"/>
          <w:i/>
          <w:sz w:val="20"/>
          <w:szCs w:val="20"/>
        </w:rPr>
        <w:t xml:space="preserve"> “</w:t>
      </w:r>
      <w:proofErr w:type="spellStart"/>
      <w:r w:rsidRPr="004A3214">
        <w:rPr>
          <w:rFonts w:cs="Calibri"/>
          <w:i/>
          <w:sz w:val="20"/>
          <w:szCs w:val="20"/>
        </w:rPr>
        <w:t>ugovor</w:t>
      </w:r>
      <w:proofErr w:type="spellEnd"/>
      <w:r w:rsidRPr="004A3214">
        <w:rPr>
          <w:rFonts w:cs="Calibri"/>
          <w:i/>
          <w:sz w:val="20"/>
          <w:szCs w:val="20"/>
        </w:rPr>
        <w:t xml:space="preserve"> o </w:t>
      </w:r>
      <w:proofErr w:type="spellStart"/>
      <w:r w:rsidRPr="004A3214">
        <w:rPr>
          <w:rFonts w:cs="Calibri"/>
          <w:i/>
          <w:sz w:val="20"/>
          <w:szCs w:val="20"/>
        </w:rPr>
        <w:t>nabavci</w:t>
      </w:r>
      <w:proofErr w:type="spellEnd"/>
      <w:r w:rsidRPr="004A3214">
        <w:rPr>
          <w:rFonts w:cs="Calibri"/>
          <w:i/>
          <w:sz w:val="20"/>
          <w:szCs w:val="20"/>
        </w:rPr>
        <w:t xml:space="preserve">” </w:t>
      </w:r>
      <w:proofErr w:type="spellStart"/>
      <w:r w:rsidRPr="004A3214">
        <w:rPr>
          <w:rFonts w:cs="Calibri"/>
          <w:i/>
          <w:sz w:val="20"/>
          <w:szCs w:val="20"/>
        </w:rPr>
        <w:t>ili</w:t>
      </w:r>
      <w:proofErr w:type="spellEnd"/>
      <w:r w:rsidRPr="004A3214">
        <w:rPr>
          <w:rFonts w:cs="Calibri"/>
          <w:i/>
          <w:sz w:val="20"/>
          <w:szCs w:val="20"/>
        </w:rPr>
        <w:t xml:space="preserve"> </w:t>
      </w:r>
      <w:proofErr w:type="spellStart"/>
      <w:r w:rsidRPr="004A3214">
        <w:rPr>
          <w:rFonts w:cs="Calibri"/>
          <w:i/>
          <w:sz w:val="20"/>
          <w:szCs w:val="20"/>
        </w:rPr>
        <w:t>bilo</w:t>
      </w:r>
      <w:proofErr w:type="spellEnd"/>
      <w:r w:rsidRPr="004A3214">
        <w:rPr>
          <w:rFonts w:cs="Calibri"/>
          <w:i/>
          <w:sz w:val="20"/>
          <w:szCs w:val="20"/>
        </w:rPr>
        <w:t xml:space="preserve"> koji </w:t>
      </w:r>
      <w:proofErr w:type="spellStart"/>
      <w:r w:rsidRPr="004A3214">
        <w:rPr>
          <w:rFonts w:cs="Calibri"/>
          <w:i/>
          <w:sz w:val="20"/>
          <w:szCs w:val="20"/>
        </w:rPr>
        <w:t>drugi</w:t>
      </w:r>
      <w:proofErr w:type="spellEnd"/>
      <w:r w:rsidRPr="004A3214">
        <w:rPr>
          <w:rFonts w:cs="Calibri"/>
          <w:i/>
          <w:sz w:val="20"/>
          <w:szCs w:val="20"/>
        </w:rPr>
        <w:t xml:space="preserve"> </w:t>
      </w:r>
      <w:proofErr w:type="spellStart"/>
      <w:r w:rsidRPr="004A3214">
        <w:rPr>
          <w:rFonts w:cs="Calibri"/>
          <w:i/>
          <w:sz w:val="20"/>
          <w:szCs w:val="20"/>
        </w:rPr>
        <w:t>ugovor</w:t>
      </w:r>
      <w:proofErr w:type="spellEnd"/>
      <w:r w:rsidRPr="004A3214">
        <w:rPr>
          <w:rFonts w:cs="Calibri"/>
          <w:i/>
          <w:sz w:val="20"/>
          <w:szCs w:val="20"/>
        </w:rPr>
        <w:t xml:space="preserve">, pod </w:t>
      </w:r>
      <w:proofErr w:type="spellStart"/>
      <w:r w:rsidRPr="004A3214">
        <w:rPr>
          <w:rFonts w:cs="Calibri"/>
          <w:i/>
          <w:sz w:val="20"/>
          <w:szCs w:val="20"/>
        </w:rPr>
        <w:t>bilo</w:t>
      </w:r>
      <w:proofErr w:type="spellEnd"/>
      <w:r w:rsidRPr="004A3214">
        <w:rPr>
          <w:rFonts w:cs="Calibri"/>
          <w:i/>
          <w:sz w:val="20"/>
          <w:szCs w:val="20"/>
        </w:rPr>
        <w:t xml:space="preserve"> </w:t>
      </w:r>
      <w:proofErr w:type="spellStart"/>
      <w:r w:rsidRPr="004A3214">
        <w:rPr>
          <w:rFonts w:cs="Calibri"/>
          <w:i/>
          <w:sz w:val="20"/>
          <w:szCs w:val="20"/>
        </w:rPr>
        <w:t>kojim</w:t>
      </w:r>
      <w:proofErr w:type="spellEnd"/>
      <w:r w:rsidRPr="004A3214">
        <w:rPr>
          <w:rFonts w:cs="Calibri"/>
          <w:i/>
          <w:sz w:val="20"/>
          <w:szCs w:val="20"/>
        </w:rPr>
        <w:t xml:space="preserve"> </w:t>
      </w:r>
      <w:proofErr w:type="spellStart"/>
      <w:r w:rsidRPr="004A3214">
        <w:rPr>
          <w:rFonts w:cs="Calibri"/>
          <w:i/>
          <w:sz w:val="20"/>
          <w:szCs w:val="20"/>
        </w:rPr>
        <w:t>nazivom</w:t>
      </w:r>
      <w:proofErr w:type="spellEnd"/>
      <w:r w:rsidRPr="004A3214">
        <w:rPr>
          <w:rFonts w:cs="Calibri"/>
          <w:i/>
          <w:sz w:val="20"/>
          <w:szCs w:val="20"/>
        </w:rPr>
        <w:t xml:space="preserve">, </w:t>
      </w:r>
      <w:proofErr w:type="spellStart"/>
      <w:r w:rsidRPr="004A3214">
        <w:rPr>
          <w:rFonts w:cs="Calibri"/>
          <w:i/>
          <w:sz w:val="20"/>
          <w:szCs w:val="20"/>
        </w:rPr>
        <w:t>na</w:t>
      </w:r>
      <w:proofErr w:type="spellEnd"/>
      <w:r w:rsidRPr="004A3214">
        <w:rPr>
          <w:rFonts w:cs="Calibri"/>
          <w:i/>
          <w:sz w:val="20"/>
          <w:szCs w:val="20"/>
        </w:rPr>
        <w:t xml:space="preserve"> koji se </w:t>
      </w:r>
      <w:proofErr w:type="spellStart"/>
      <w:r w:rsidRPr="004A3214">
        <w:rPr>
          <w:rFonts w:cs="Calibri"/>
          <w:i/>
          <w:sz w:val="20"/>
          <w:szCs w:val="20"/>
        </w:rPr>
        <w:t>primenjuju</w:t>
      </w:r>
      <w:proofErr w:type="spellEnd"/>
      <w:r w:rsidRPr="004A3214">
        <w:rPr>
          <w:rFonts w:cs="Calibri"/>
          <w:i/>
          <w:sz w:val="20"/>
          <w:szCs w:val="20"/>
        </w:rPr>
        <w:t xml:space="preserve"> </w:t>
      </w:r>
      <w:proofErr w:type="spellStart"/>
      <w:r w:rsidRPr="004A3214">
        <w:rPr>
          <w:rFonts w:cs="Calibri"/>
          <w:i/>
          <w:sz w:val="20"/>
          <w:szCs w:val="20"/>
        </w:rPr>
        <w:t>ovi</w:t>
      </w:r>
      <w:proofErr w:type="spellEnd"/>
      <w:r w:rsidRPr="004A3214">
        <w:rPr>
          <w:rFonts w:cs="Calibri"/>
          <w:i/>
          <w:sz w:val="20"/>
          <w:szCs w:val="20"/>
        </w:rPr>
        <w:t xml:space="preserve"> </w:t>
      </w:r>
      <w:proofErr w:type="spellStart"/>
      <w:r w:rsidRPr="004A3214">
        <w:rPr>
          <w:rFonts w:cs="Calibri"/>
          <w:i/>
          <w:sz w:val="20"/>
          <w:szCs w:val="20"/>
        </w:rPr>
        <w:t>opšti</w:t>
      </w:r>
      <w:proofErr w:type="spellEnd"/>
      <w:r w:rsidRPr="004A3214">
        <w:rPr>
          <w:rFonts w:cs="Calibri"/>
          <w:i/>
          <w:sz w:val="20"/>
          <w:szCs w:val="20"/>
        </w:rPr>
        <w:t xml:space="preserve"> </w:t>
      </w:r>
      <w:proofErr w:type="spellStart"/>
      <w:r w:rsidRPr="004A3214">
        <w:rPr>
          <w:rFonts w:cs="Calibri"/>
          <w:i/>
          <w:sz w:val="20"/>
          <w:szCs w:val="20"/>
        </w:rPr>
        <w:t>uslovi</w:t>
      </w:r>
      <w:proofErr w:type="spellEnd"/>
      <w:r w:rsidRPr="004A3214">
        <w:rPr>
          <w:rFonts w:cs="Calibri"/>
          <w:i/>
          <w:sz w:val="20"/>
          <w:szCs w:val="20"/>
        </w:rPr>
        <w:t xml:space="preserve">. </w:t>
      </w:r>
    </w:p>
    <w:p w14:paraId="4C72A20C" w14:textId="77777777" w:rsidR="00CA57A1" w:rsidRDefault="00CA57A1" w:rsidP="00CA57A1">
      <w:pPr>
        <w:pStyle w:val="ListParagraph"/>
        <w:numPr>
          <w:ilvl w:val="1"/>
          <w:numId w:val="12"/>
        </w:numPr>
        <w:tabs>
          <w:tab w:val="left" w:pos="785"/>
        </w:tabs>
        <w:spacing w:before="0" w:line="276" w:lineRule="auto"/>
        <w:ind w:right="325"/>
        <w:contextualSpacing w:val="0"/>
        <w:textboxTightWrap w:val="none"/>
        <w:rPr>
          <w:rFonts w:cs="Calibri"/>
          <w:sz w:val="20"/>
          <w:szCs w:val="20"/>
        </w:rPr>
      </w:pPr>
      <w:r>
        <w:rPr>
          <w:rFonts w:cs="Calibri"/>
          <w:sz w:val="20"/>
          <w:szCs w:val="20"/>
        </w:rPr>
        <w:t>“Seller”</w:t>
      </w:r>
      <w:r>
        <w:rPr>
          <w:rFonts w:cs="Calibri"/>
          <w:spacing w:val="15"/>
          <w:sz w:val="20"/>
          <w:szCs w:val="20"/>
        </w:rPr>
        <w:t xml:space="preserve"> </w:t>
      </w:r>
      <w:r>
        <w:rPr>
          <w:rFonts w:cs="Calibri"/>
          <w:sz w:val="20"/>
          <w:szCs w:val="20"/>
        </w:rPr>
        <w:t>and</w:t>
      </w:r>
      <w:r>
        <w:rPr>
          <w:rFonts w:cs="Calibri"/>
          <w:spacing w:val="15"/>
          <w:sz w:val="20"/>
          <w:szCs w:val="20"/>
        </w:rPr>
        <w:t xml:space="preserve"> </w:t>
      </w:r>
      <w:r>
        <w:rPr>
          <w:rFonts w:cs="Calibri"/>
          <w:sz w:val="20"/>
          <w:szCs w:val="20"/>
        </w:rPr>
        <w:t>“Contractor”</w:t>
      </w:r>
      <w:r>
        <w:rPr>
          <w:rFonts w:cs="Calibri"/>
          <w:spacing w:val="15"/>
          <w:sz w:val="20"/>
          <w:szCs w:val="20"/>
        </w:rPr>
        <w:t xml:space="preserve"> </w:t>
      </w:r>
      <w:r>
        <w:rPr>
          <w:rFonts w:cs="Calibri"/>
          <w:sz w:val="20"/>
          <w:szCs w:val="20"/>
        </w:rPr>
        <w:t>are</w:t>
      </w:r>
      <w:r>
        <w:rPr>
          <w:rFonts w:cs="Calibri"/>
          <w:spacing w:val="16"/>
          <w:sz w:val="20"/>
          <w:szCs w:val="20"/>
        </w:rPr>
        <w:t xml:space="preserve"> </w:t>
      </w:r>
      <w:r>
        <w:rPr>
          <w:rFonts w:cs="Calibri"/>
          <w:sz w:val="20"/>
          <w:szCs w:val="20"/>
        </w:rPr>
        <w:t>used</w:t>
      </w:r>
      <w:r>
        <w:rPr>
          <w:rFonts w:cs="Calibri"/>
          <w:spacing w:val="15"/>
          <w:sz w:val="20"/>
          <w:szCs w:val="20"/>
        </w:rPr>
        <w:t xml:space="preserve"> </w:t>
      </w:r>
      <w:r>
        <w:rPr>
          <w:rFonts w:cs="Calibri"/>
          <w:sz w:val="20"/>
          <w:szCs w:val="20"/>
        </w:rPr>
        <w:t>interchangeably</w:t>
      </w:r>
      <w:r>
        <w:rPr>
          <w:rFonts w:cs="Calibri"/>
          <w:spacing w:val="15"/>
          <w:sz w:val="20"/>
          <w:szCs w:val="20"/>
        </w:rPr>
        <w:t xml:space="preserve"> </w:t>
      </w:r>
      <w:r>
        <w:rPr>
          <w:rFonts w:cs="Calibri"/>
          <w:sz w:val="20"/>
          <w:szCs w:val="20"/>
        </w:rPr>
        <w:t>and</w:t>
      </w:r>
      <w:r>
        <w:rPr>
          <w:rFonts w:cs="Calibri"/>
          <w:spacing w:val="15"/>
          <w:sz w:val="20"/>
          <w:szCs w:val="20"/>
        </w:rPr>
        <w:t xml:space="preserve"> </w:t>
      </w:r>
      <w:r>
        <w:rPr>
          <w:rFonts w:cs="Calibri"/>
          <w:sz w:val="20"/>
          <w:szCs w:val="20"/>
        </w:rPr>
        <w:t>shall</w:t>
      </w:r>
      <w:r>
        <w:rPr>
          <w:rFonts w:cs="Calibri"/>
          <w:spacing w:val="15"/>
          <w:sz w:val="20"/>
          <w:szCs w:val="20"/>
        </w:rPr>
        <w:t xml:space="preserve"> </w:t>
      </w:r>
      <w:r>
        <w:rPr>
          <w:rFonts w:cs="Calibri"/>
          <w:sz w:val="20"/>
          <w:szCs w:val="20"/>
        </w:rPr>
        <w:t>also</w:t>
      </w:r>
      <w:r>
        <w:rPr>
          <w:rFonts w:cs="Calibri"/>
          <w:spacing w:val="15"/>
          <w:sz w:val="20"/>
          <w:szCs w:val="20"/>
        </w:rPr>
        <w:t xml:space="preserve"> </w:t>
      </w:r>
      <w:r>
        <w:rPr>
          <w:rFonts w:cs="Calibri"/>
          <w:sz w:val="20"/>
          <w:szCs w:val="20"/>
        </w:rPr>
        <w:t>cover</w:t>
      </w:r>
      <w:r>
        <w:rPr>
          <w:rFonts w:cs="Calibri"/>
          <w:spacing w:val="15"/>
          <w:sz w:val="20"/>
          <w:szCs w:val="20"/>
        </w:rPr>
        <w:t xml:space="preserve"> </w:t>
      </w:r>
      <w:r>
        <w:rPr>
          <w:rFonts w:cs="Calibri"/>
          <w:sz w:val="20"/>
          <w:szCs w:val="20"/>
        </w:rPr>
        <w:t>the</w:t>
      </w:r>
      <w:r>
        <w:rPr>
          <w:rFonts w:cs="Calibri"/>
          <w:spacing w:val="14"/>
          <w:sz w:val="20"/>
          <w:szCs w:val="20"/>
        </w:rPr>
        <w:t xml:space="preserve"> </w:t>
      </w:r>
      <w:r>
        <w:rPr>
          <w:rFonts w:cs="Calibri"/>
          <w:sz w:val="20"/>
          <w:szCs w:val="20"/>
        </w:rPr>
        <w:t>term</w:t>
      </w:r>
      <w:r>
        <w:rPr>
          <w:rFonts w:cs="Calibri"/>
          <w:spacing w:val="22"/>
          <w:sz w:val="20"/>
          <w:szCs w:val="20"/>
        </w:rPr>
        <w:t xml:space="preserve"> </w:t>
      </w:r>
      <w:r>
        <w:rPr>
          <w:rFonts w:cs="Calibri"/>
          <w:sz w:val="20"/>
          <w:szCs w:val="20"/>
        </w:rPr>
        <w:t>“Supplier”</w:t>
      </w:r>
      <w:r>
        <w:rPr>
          <w:rFonts w:cs="Calibri"/>
          <w:spacing w:val="15"/>
          <w:sz w:val="20"/>
          <w:szCs w:val="20"/>
        </w:rPr>
        <w:t xml:space="preserve"> </w:t>
      </w:r>
      <w:r>
        <w:rPr>
          <w:rFonts w:cs="Calibri"/>
          <w:sz w:val="20"/>
          <w:szCs w:val="20"/>
        </w:rPr>
        <w:t>used</w:t>
      </w:r>
      <w:r>
        <w:rPr>
          <w:rFonts w:cs="Calibri"/>
          <w:spacing w:val="15"/>
          <w:sz w:val="20"/>
          <w:szCs w:val="20"/>
        </w:rPr>
        <w:t xml:space="preserve"> </w:t>
      </w:r>
      <w:r>
        <w:rPr>
          <w:rFonts w:cs="Calibri"/>
          <w:sz w:val="20"/>
          <w:szCs w:val="20"/>
        </w:rPr>
        <w:t>in</w:t>
      </w:r>
      <w:r>
        <w:rPr>
          <w:rFonts w:cs="Calibri"/>
          <w:spacing w:val="15"/>
          <w:sz w:val="20"/>
          <w:szCs w:val="20"/>
        </w:rPr>
        <w:t xml:space="preserve"> </w:t>
      </w:r>
      <w:r>
        <w:rPr>
          <w:rFonts w:cs="Calibri"/>
          <w:sz w:val="20"/>
          <w:szCs w:val="20"/>
        </w:rPr>
        <w:t>any</w:t>
      </w:r>
      <w:r>
        <w:rPr>
          <w:rFonts w:cs="Calibri"/>
          <w:w w:val="99"/>
          <w:sz w:val="20"/>
          <w:szCs w:val="20"/>
        </w:rPr>
        <w:t xml:space="preserve"> </w:t>
      </w:r>
      <w:r>
        <w:rPr>
          <w:rFonts w:cs="Calibri"/>
          <w:sz w:val="20"/>
          <w:szCs w:val="20"/>
        </w:rPr>
        <w:t>contract as defined</w:t>
      </w:r>
      <w:r>
        <w:rPr>
          <w:rFonts w:cs="Calibri"/>
          <w:spacing w:val="-2"/>
          <w:sz w:val="20"/>
          <w:szCs w:val="20"/>
        </w:rPr>
        <w:t xml:space="preserve"> </w:t>
      </w:r>
      <w:r>
        <w:rPr>
          <w:rFonts w:cs="Calibri"/>
          <w:sz w:val="20"/>
          <w:szCs w:val="20"/>
        </w:rPr>
        <w:t>above.</w:t>
      </w:r>
    </w:p>
    <w:p w14:paraId="64BF8AFC" w14:textId="77777777" w:rsidR="00CA57A1" w:rsidRPr="004143E4" w:rsidRDefault="00CA57A1" w:rsidP="00CA57A1">
      <w:pPr>
        <w:pStyle w:val="ListParagraph"/>
        <w:tabs>
          <w:tab w:val="left" w:pos="785"/>
        </w:tabs>
        <w:spacing w:line="276" w:lineRule="auto"/>
        <w:ind w:left="784" w:right="325"/>
        <w:rPr>
          <w:rFonts w:cs="Calibri"/>
          <w:i/>
          <w:sz w:val="20"/>
          <w:szCs w:val="20"/>
        </w:rPr>
      </w:pPr>
      <w:r>
        <w:rPr>
          <w:rFonts w:cs="Calibri"/>
          <w:i/>
          <w:sz w:val="20"/>
          <w:szCs w:val="20"/>
        </w:rPr>
        <w:t>U</w:t>
      </w:r>
      <w:r w:rsidRPr="004143E4">
        <w:rPr>
          <w:rFonts w:cs="Calibri"/>
          <w:i/>
          <w:sz w:val="20"/>
          <w:szCs w:val="20"/>
        </w:rPr>
        <w:t xml:space="preserve"> </w:t>
      </w:r>
      <w:proofErr w:type="spellStart"/>
      <w:r w:rsidRPr="004143E4">
        <w:rPr>
          <w:rFonts w:cs="Calibri"/>
          <w:i/>
          <w:sz w:val="20"/>
          <w:szCs w:val="20"/>
        </w:rPr>
        <w:t>okviru</w:t>
      </w:r>
      <w:proofErr w:type="spellEnd"/>
      <w:r w:rsidRPr="004143E4">
        <w:rPr>
          <w:rFonts w:cs="Calibri"/>
          <w:i/>
          <w:sz w:val="20"/>
          <w:szCs w:val="20"/>
        </w:rPr>
        <w:t xml:space="preserve"> gore </w:t>
      </w:r>
      <w:proofErr w:type="spellStart"/>
      <w:r w:rsidRPr="004143E4">
        <w:rPr>
          <w:rFonts w:cs="Calibri"/>
          <w:i/>
          <w:sz w:val="20"/>
          <w:szCs w:val="20"/>
        </w:rPr>
        <w:t>navedenih</w:t>
      </w:r>
      <w:proofErr w:type="spellEnd"/>
      <w:r w:rsidRPr="004143E4">
        <w:rPr>
          <w:rFonts w:cs="Calibri"/>
          <w:i/>
          <w:sz w:val="20"/>
          <w:szCs w:val="20"/>
        </w:rPr>
        <w:t xml:space="preserve"> </w:t>
      </w:r>
      <w:proofErr w:type="spellStart"/>
      <w:r w:rsidRPr="004143E4">
        <w:rPr>
          <w:rFonts w:cs="Calibri"/>
          <w:i/>
          <w:sz w:val="20"/>
          <w:szCs w:val="20"/>
        </w:rPr>
        <w:t>ugovora</w:t>
      </w:r>
      <w:proofErr w:type="spellEnd"/>
      <w:r w:rsidRPr="004143E4">
        <w:rPr>
          <w:rFonts w:cs="Calibri"/>
          <w:i/>
          <w:sz w:val="20"/>
          <w:szCs w:val="20"/>
        </w:rPr>
        <w:t xml:space="preserve"> “</w:t>
      </w:r>
      <w:proofErr w:type="spellStart"/>
      <w:r>
        <w:rPr>
          <w:rFonts w:cs="Calibri"/>
          <w:i/>
          <w:sz w:val="20"/>
          <w:szCs w:val="20"/>
        </w:rPr>
        <w:t>p</w:t>
      </w:r>
      <w:r w:rsidRPr="004143E4">
        <w:rPr>
          <w:rFonts w:cs="Calibri"/>
          <w:i/>
          <w:sz w:val="20"/>
          <w:szCs w:val="20"/>
        </w:rPr>
        <w:t>rodavac</w:t>
      </w:r>
      <w:proofErr w:type="spellEnd"/>
      <w:r w:rsidRPr="004143E4">
        <w:rPr>
          <w:rFonts w:cs="Calibri"/>
          <w:i/>
          <w:sz w:val="20"/>
          <w:szCs w:val="20"/>
        </w:rPr>
        <w:t xml:space="preserve">” </w:t>
      </w:r>
      <w:proofErr w:type="spellStart"/>
      <w:r w:rsidRPr="004143E4">
        <w:rPr>
          <w:rFonts w:cs="Calibri"/>
          <w:i/>
          <w:sz w:val="20"/>
          <w:szCs w:val="20"/>
        </w:rPr>
        <w:t>i</w:t>
      </w:r>
      <w:proofErr w:type="spellEnd"/>
      <w:r w:rsidRPr="004143E4">
        <w:rPr>
          <w:rFonts w:cs="Calibri"/>
          <w:i/>
          <w:sz w:val="20"/>
          <w:szCs w:val="20"/>
        </w:rPr>
        <w:t xml:space="preserve"> “</w:t>
      </w:r>
      <w:proofErr w:type="spellStart"/>
      <w:r>
        <w:rPr>
          <w:rFonts w:cs="Calibri"/>
          <w:i/>
          <w:sz w:val="20"/>
          <w:szCs w:val="20"/>
        </w:rPr>
        <w:t>izvođač</w:t>
      </w:r>
      <w:proofErr w:type="spellEnd"/>
      <w:r w:rsidRPr="004143E4">
        <w:rPr>
          <w:rFonts w:cs="Calibri"/>
          <w:i/>
          <w:sz w:val="20"/>
          <w:szCs w:val="20"/>
        </w:rPr>
        <w:t xml:space="preserve">” </w:t>
      </w:r>
      <w:proofErr w:type="spellStart"/>
      <w:r w:rsidRPr="004143E4">
        <w:rPr>
          <w:rFonts w:cs="Calibri"/>
          <w:i/>
          <w:sz w:val="20"/>
          <w:szCs w:val="20"/>
        </w:rPr>
        <w:t>imaju</w:t>
      </w:r>
      <w:proofErr w:type="spellEnd"/>
      <w:r w:rsidRPr="004143E4">
        <w:rPr>
          <w:rFonts w:cs="Calibri"/>
          <w:i/>
          <w:sz w:val="20"/>
          <w:szCs w:val="20"/>
        </w:rPr>
        <w:t xml:space="preserve"> </w:t>
      </w:r>
      <w:proofErr w:type="spellStart"/>
      <w:r w:rsidRPr="004143E4">
        <w:rPr>
          <w:rFonts w:cs="Calibri"/>
          <w:i/>
          <w:sz w:val="20"/>
          <w:szCs w:val="20"/>
        </w:rPr>
        <w:t>isto</w:t>
      </w:r>
      <w:proofErr w:type="spellEnd"/>
      <w:r w:rsidRPr="004143E4">
        <w:rPr>
          <w:rFonts w:cs="Calibri"/>
          <w:i/>
          <w:sz w:val="20"/>
          <w:szCs w:val="20"/>
        </w:rPr>
        <w:t xml:space="preserve"> </w:t>
      </w:r>
      <w:proofErr w:type="spellStart"/>
      <w:r w:rsidRPr="004143E4">
        <w:rPr>
          <w:rFonts w:cs="Calibri"/>
          <w:i/>
          <w:sz w:val="20"/>
          <w:szCs w:val="20"/>
        </w:rPr>
        <w:t>značenje</w:t>
      </w:r>
      <w:proofErr w:type="spellEnd"/>
      <w:r w:rsidRPr="004143E4">
        <w:rPr>
          <w:rFonts w:cs="Calibri"/>
          <w:i/>
          <w:sz w:val="20"/>
          <w:szCs w:val="20"/>
        </w:rPr>
        <w:t xml:space="preserve">, pod </w:t>
      </w:r>
      <w:proofErr w:type="spellStart"/>
      <w:r w:rsidRPr="004143E4">
        <w:rPr>
          <w:rFonts w:cs="Calibri"/>
          <w:i/>
          <w:sz w:val="20"/>
          <w:szCs w:val="20"/>
        </w:rPr>
        <w:t>kojim</w:t>
      </w:r>
      <w:proofErr w:type="spellEnd"/>
      <w:r w:rsidRPr="004143E4">
        <w:rPr>
          <w:rFonts w:cs="Calibri"/>
          <w:i/>
          <w:sz w:val="20"/>
          <w:szCs w:val="20"/>
        </w:rPr>
        <w:t xml:space="preserve"> se </w:t>
      </w:r>
      <w:proofErr w:type="spellStart"/>
      <w:r w:rsidRPr="004143E4">
        <w:rPr>
          <w:rFonts w:cs="Calibri"/>
          <w:i/>
          <w:sz w:val="20"/>
          <w:szCs w:val="20"/>
        </w:rPr>
        <w:t>takođe</w:t>
      </w:r>
      <w:proofErr w:type="spellEnd"/>
      <w:r w:rsidRPr="004143E4">
        <w:rPr>
          <w:rFonts w:cs="Calibri"/>
          <w:i/>
          <w:sz w:val="20"/>
          <w:szCs w:val="20"/>
        </w:rPr>
        <w:t xml:space="preserve"> </w:t>
      </w:r>
      <w:proofErr w:type="spellStart"/>
      <w:r w:rsidRPr="004143E4">
        <w:rPr>
          <w:rFonts w:cs="Calibri"/>
          <w:i/>
          <w:sz w:val="20"/>
          <w:szCs w:val="20"/>
        </w:rPr>
        <w:t>podrazumeva</w:t>
      </w:r>
      <w:proofErr w:type="spellEnd"/>
      <w:r w:rsidRPr="004143E4">
        <w:rPr>
          <w:rFonts w:cs="Calibri"/>
          <w:i/>
          <w:sz w:val="20"/>
          <w:szCs w:val="20"/>
        </w:rPr>
        <w:t xml:space="preserve"> </w:t>
      </w:r>
      <w:proofErr w:type="spellStart"/>
      <w:r w:rsidRPr="004143E4">
        <w:rPr>
          <w:rFonts w:cs="Calibri"/>
          <w:i/>
          <w:sz w:val="20"/>
          <w:szCs w:val="20"/>
        </w:rPr>
        <w:t>i</w:t>
      </w:r>
      <w:proofErr w:type="spellEnd"/>
      <w:r w:rsidRPr="004143E4">
        <w:rPr>
          <w:rFonts w:cs="Calibri"/>
          <w:i/>
          <w:sz w:val="20"/>
          <w:szCs w:val="20"/>
        </w:rPr>
        <w:t xml:space="preserve"> </w:t>
      </w:r>
      <w:proofErr w:type="spellStart"/>
      <w:r w:rsidRPr="004143E4">
        <w:rPr>
          <w:rFonts w:cs="Calibri"/>
          <w:i/>
          <w:sz w:val="20"/>
          <w:szCs w:val="20"/>
        </w:rPr>
        <w:t>izraz</w:t>
      </w:r>
      <w:proofErr w:type="spellEnd"/>
      <w:r w:rsidRPr="004143E4">
        <w:rPr>
          <w:rFonts w:cs="Calibri"/>
          <w:i/>
          <w:sz w:val="20"/>
          <w:szCs w:val="20"/>
        </w:rPr>
        <w:t xml:space="preserve"> “</w:t>
      </w:r>
      <w:proofErr w:type="spellStart"/>
      <w:r w:rsidRPr="004143E4">
        <w:rPr>
          <w:rFonts w:cs="Calibri"/>
          <w:i/>
          <w:sz w:val="20"/>
          <w:szCs w:val="20"/>
        </w:rPr>
        <w:t>dobavljač</w:t>
      </w:r>
      <w:proofErr w:type="spellEnd"/>
      <w:r>
        <w:rPr>
          <w:rFonts w:cs="Calibri"/>
          <w:i/>
          <w:sz w:val="20"/>
          <w:szCs w:val="20"/>
        </w:rPr>
        <w:t>”</w:t>
      </w:r>
      <w:r w:rsidRPr="004143E4">
        <w:rPr>
          <w:rFonts w:cs="Calibri"/>
          <w:i/>
          <w:sz w:val="20"/>
          <w:szCs w:val="20"/>
        </w:rPr>
        <w:t>.</w:t>
      </w:r>
    </w:p>
    <w:p w14:paraId="2343E394" w14:textId="77777777" w:rsidR="00CA57A1" w:rsidRDefault="00CA57A1" w:rsidP="00CA57A1">
      <w:pPr>
        <w:pStyle w:val="ListParagraph"/>
        <w:numPr>
          <w:ilvl w:val="1"/>
          <w:numId w:val="12"/>
        </w:numPr>
        <w:tabs>
          <w:tab w:val="left" w:pos="785"/>
        </w:tabs>
        <w:spacing w:before="0" w:line="240" w:lineRule="auto"/>
        <w:contextualSpacing w:val="0"/>
        <w:jc w:val="left"/>
        <w:textboxTightWrap w:val="none"/>
        <w:rPr>
          <w:rFonts w:cs="Calibri"/>
          <w:sz w:val="20"/>
          <w:szCs w:val="20"/>
        </w:rPr>
      </w:pPr>
      <w:r>
        <w:rPr>
          <w:rFonts w:cs="Calibri"/>
          <w:sz w:val="20"/>
          <w:szCs w:val="20"/>
        </w:rPr>
        <w:t>“Buyer” and “Contracting Authority” are used</w:t>
      </w:r>
      <w:r>
        <w:rPr>
          <w:rFonts w:cs="Calibri"/>
          <w:spacing w:val="-3"/>
          <w:sz w:val="20"/>
          <w:szCs w:val="20"/>
        </w:rPr>
        <w:t xml:space="preserve"> </w:t>
      </w:r>
      <w:r>
        <w:rPr>
          <w:rFonts w:cs="Calibri"/>
          <w:sz w:val="20"/>
          <w:szCs w:val="20"/>
        </w:rPr>
        <w:t>interchangeably.</w:t>
      </w:r>
    </w:p>
    <w:p w14:paraId="7E7E6C2B" w14:textId="77777777" w:rsidR="00CA57A1" w:rsidRPr="004143E4" w:rsidRDefault="00CA57A1" w:rsidP="00CA57A1">
      <w:pPr>
        <w:pStyle w:val="ListParagraph"/>
        <w:tabs>
          <w:tab w:val="left" w:pos="785"/>
        </w:tabs>
        <w:ind w:left="784"/>
        <w:rPr>
          <w:rFonts w:cs="Calibri"/>
          <w:i/>
          <w:sz w:val="20"/>
          <w:szCs w:val="20"/>
        </w:rPr>
      </w:pPr>
      <w:r w:rsidRPr="004143E4">
        <w:rPr>
          <w:rFonts w:cs="Calibri"/>
          <w:i/>
          <w:sz w:val="20"/>
          <w:szCs w:val="20"/>
        </w:rPr>
        <w:t>Termini “</w:t>
      </w:r>
      <w:proofErr w:type="spellStart"/>
      <w:r w:rsidRPr="004143E4">
        <w:rPr>
          <w:rFonts w:cs="Calibri"/>
          <w:i/>
          <w:sz w:val="20"/>
          <w:szCs w:val="20"/>
        </w:rPr>
        <w:t>kupac</w:t>
      </w:r>
      <w:proofErr w:type="spellEnd"/>
      <w:r w:rsidRPr="004143E4">
        <w:rPr>
          <w:rFonts w:cs="Calibri"/>
          <w:i/>
          <w:sz w:val="20"/>
          <w:szCs w:val="20"/>
        </w:rPr>
        <w:t xml:space="preserve">” </w:t>
      </w:r>
      <w:proofErr w:type="spellStart"/>
      <w:r w:rsidRPr="004143E4">
        <w:rPr>
          <w:rFonts w:cs="Calibri"/>
          <w:i/>
          <w:sz w:val="20"/>
          <w:szCs w:val="20"/>
        </w:rPr>
        <w:t>i</w:t>
      </w:r>
      <w:proofErr w:type="spellEnd"/>
      <w:r w:rsidRPr="004143E4">
        <w:rPr>
          <w:rFonts w:cs="Calibri"/>
          <w:i/>
          <w:sz w:val="20"/>
          <w:szCs w:val="20"/>
        </w:rPr>
        <w:t xml:space="preserve"> “</w:t>
      </w:r>
      <w:proofErr w:type="spellStart"/>
      <w:r w:rsidRPr="004143E4">
        <w:rPr>
          <w:rFonts w:cs="Calibri"/>
          <w:i/>
          <w:sz w:val="20"/>
          <w:szCs w:val="20"/>
        </w:rPr>
        <w:t>ugovarač</w:t>
      </w:r>
      <w:proofErr w:type="spellEnd"/>
      <w:r w:rsidRPr="004143E4">
        <w:rPr>
          <w:rFonts w:cs="Calibri"/>
          <w:i/>
          <w:sz w:val="20"/>
          <w:szCs w:val="20"/>
        </w:rPr>
        <w:t xml:space="preserve">” </w:t>
      </w:r>
      <w:proofErr w:type="spellStart"/>
      <w:r w:rsidRPr="004143E4">
        <w:rPr>
          <w:rFonts w:cs="Calibri"/>
          <w:i/>
          <w:sz w:val="20"/>
          <w:szCs w:val="20"/>
        </w:rPr>
        <w:t>imaju</w:t>
      </w:r>
      <w:proofErr w:type="spellEnd"/>
      <w:r w:rsidRPr="004143E4">
        <w:rPr>
          <w:rFonts w:cs="Calibri"/>
          <w:i/>
          <w:sz w:val="20"/>
          <w:szCs w:val="20"/>
        </w:rPr>
        <w:t xml:space="preserve"> </w:t>
      </w:r>
      <w:proofErr w:type="spellStart"/>
      <w:r w:rsidRPr="004143E4">
        <w:rPr>
          <w:rFonts w:cs="Calibri"/>
          <w:i/>
          <w:sz w:val="20"/>
          <w:szCs w:val="20"/>
        </w:rPr>
        <w:t>isto</w:t>
      </w:r>
      <w:proofErr w:type="spellEnd"/>
      <w:r w:rsidRPr="004143E4">
        <w:rPr>
          <w:rFonts w:cs="Calibri"/>
          <w:i/>
          <w:sz w:val="20"/>
          <w:szCs w:val="20"/>
        </w:rPr>
        <w:t xml:space="preserve"> </w:t>
      </w:r>
      <w:proofErr w:type="spellStart"/>
      <w:r w:rsidRPr="004143E4">
        <w:rPr>
          <w:rFonts w:cs="Calibri"/>
          <w:i/>
          <w:sz w:val="20"/>
          <w:szCs w:val="20"/>
        </w:rPr>
        <w:t>značenje</w:t>
      </w:r>
      <w:proofErr w:type="spellEnd"/>
      <w:r w:rsidRPr="004143E4">
        <w:rPr>
          <w:rFonts w:cs="Calibri"/>
          <w:i/>
          <w:sz w:val="20"/>
          <w:szCs w:val="20"/>
        </w:rPr>
        <w:t>.</w:t>
      </w:r>
    </w:p>
    <w:p w14:paraId="5308B1CB" w14:textId="77777777" w:rsidR="00CA57A1" w:rsidRDefault="00CA57A1" w:rsidP="00CA57A1">
      <w:pPr>
        <w:pStyle w:val="ListParagraph"/>
        <w:numPr>
          <w:ilvl w:val="1"/>
          <w:numId w:val="12"/>
        </w:numPr>
        <w:tabs>
          <w:tab w:val="left" w:pos="785"/>
        </w:tabs>
        <w:spacing w:before="36" w:line="273" w:lineRule="auto"/>
        <w:ind w:right="329"/>
        <w:contextualSpacing w:val="0"/>
        <w:textboxTightWrap w:val="none"/>
        <w:rPr>
          <w:rFonts w:cs="Calibri"/>
          <w:sz w:val="20"/>
          <w:szCs w:val="20"/>
        </w:rPr>
      </w:pPr>
      <w:r>
        <w:rPr>
          <w:rFonts w:cs="Calibri"/>
          <w:sz w:val="20"/>
          <w:szCs w:val="20"/>
        </w:rPr>
        <w:t>“Goods” and “supplies” are used interchangeably, to designate the supplies object of the Contract</w:t>
      </w:r>
      <w:r>
        <w:rPr>
          <w:rFonts w:cs="Calibri"/>
          <w:spacing w:val="32"/>
          <w:sz w:val="20"/>
          <w:szCs w:val="20"/>
        </w:rPr>
        <w:t xml:space="preserve"> </w:t>
      </w:r>
      <w:r>
        <w:rPr>
          <w:rFonts w:cs="Calibri"/>
          <w:sz w:val="20"/>
          <w:szCs w:val="20"/>
        </w:rPr>
        <w:t>as</w:t>
      </w:r>
      <w:r>
        <w:rPr>
          <w:rFonts w:cs="Calibri"/>
          <w:w w:val="99"/>
          <w:sz w:val="20"/>
          <w:szCs w:val="20"/>
        </w:rPr>
        <w:t xml:space="preserve"> </w:t>
      </w:r>
      <w:r>
        <w:rPr>
          <w:rFonts w:cs="Calibri"/>
          <w:sz w:val="20"/>
          <w:szCs w:val="20"/>
        </w:rPr>
        <w:t>defined</w:t>
      </w:r>
      <w:r>
        <w:rPr>
          <w:rFonts w:cs="Calibri"/>
          <w:spacing w:val="-1"/>
          <w:sz w:val="20"/>
          <w:szCs w:val="20"/>
        </w:rPr>
        <w:t xml:space="preserve"> </w:t>
      </w:r>
      <w:r>
        <w:rPr>
          <w:rFonts w:cs="Calibri"/>
          <w:sz w:val="20"/>
          <w:szCs w:val="20"/>
        </w:rPr>
        <w:t>above.</w:t>
      </w:r>
    </w:p>
    <w:p w14:paraId="0F99A279" w14:textId="77777777" w:rsidR="00CA57A1" w:rsidRPr="004143E4" w:rsidRDefault="00CA57A1" w:rsidP="00CA57A1">
      <w:pPr>
        <w:pStyle w:val="ListParagraph"/>
        <w:tabs>
          <w:tab w:val="left" w:pos="785"/>
        </w:tabs>
        <w:spacing w:before="36" w:line="273" w:lineRule="auto"/>
        <w:ind w:left="784" w:right="329"/>
        <w:rPr>
          <w:rFonts w:cs="Calibri"/>
          <w:i/>
          <w:sz w:val="20"/>
          <w:szCs w:val="20"/>
        </w:rPr>
      </w:pPr>
      <w:r w:rsidRPr="004143E4">
        <w:rPr>
          <w:rFonts w:cs="Calibri"/>
          <w:i/>
          <w:sz w:val="20"/>
          <w:szCs w:val="20"/>
        </w:rPr>
        <w:t>Termini “</w:t>
      </w:r>
      <w:proofErr w:type="spellStart"/>
      <w:r w:rsidRPr="004143E4">
        <w:rPr>
          <w:rFonts w:cs="Calibri"/>
          <w:i/>
          <w:sz w:val="20"/>
          <w:szCs w:val="20"/>
        </w:rPr>
        <w:t>roba</w:t>
      </w:r>
      <w:proofErr w:type="spellEnd"/>
      <w:r w:rsidRPr="004143E4">
        <w:rPr>
          <w:rFonts w:cs="Calibri"/>
          <w:i/>
          <w:sz w:val="20"/>
          <w:szCs w:val="20"/>
        </w:rPr>
        <w:t xml:space="preserve">” </w:t>
      </w:r>
      <w:proofErr w:type="spellStart"/>
      <w:r w:rsidRPr="004143E4">
        <w:rPr>
          <w:rFonts w:cs="Calibri"/>
          <w:i/>
          <w:sz w:val="20"/>
          <w:szCs w:val="20"/>
        </w:rPr>
        <w:t>i</w:t>
      </w:r>
      <w:proofErr w:type="spellEnd"/>
      <w:r w:rsidRPr="004143E4">
        <w:rPr>
          <w:rFonts w:cs="Calibri"/>
          <w:i/>
          <w:sz w:val="20"/>
          <w:szCs w:val="20"/>
        </w:rPr>
        <w:t xml:space="preserve"> “</w:t>
      </w:r>
      <w:proofErr w:type="spellStart"/>
      <w:r w:rsidRPr="004143E4">
        <w:rPr>
          <w:rFonts w:cs="Calibri"/>
          <w:i/>
          <w:sz w:val="20"/>
          <w:szCs w:val="20"/>
        </w:rPr>
        <w:t>zalihe</w:t>
      </w:r>
      <w:proofErr w:type="spellEnd"/>
      <w:r w:rsidRPr="004143E4">
        <w:rPr>
          <w:rFonts w:cs="Calibri"/>
          <w:i/>
          <w:sz w:val="20"/>
          <w:szCs w:val="20"/>
        </w:rPr>
        <w:t xml:space="preserve">” </w:t>
      </w:r>
      <w:proofErr w:type="spellStart"/>
      <w:r w:rsidRPr="004143E4">
        <w:rPr>
          <w:rFonts w:cs="Calibri"/>
          <w:i/>
          <w:sz w:val="20"/>
          <w:szCs w:val="20"/>
        </w:rPr>
        <w:t>imaju</w:t>
      </w:r>
      <w:proofErr w:type="spellEnd"/>
      <w:r w:rsidRPr="004143E4">
        <w:rPr>
          <w:rFonts w:cs="Calibri"/>
          <w:i/>
          <w:sz w:val="20"/>
          <w:szCs w:val="20"/>
        </w:rPr>
        <w:t xml:space="preserve"> </w:t>
      </w:r>
      <w:proofErr w:type="spellStart"/>
      <w:r w:rsidRPr="004143E4">
        <w:rPr>
          <w:rFonts w:cs="Calibri"/>
          <w:i/>
          <w:sz w:val="20"/>
          <w:szCs w:val="20"/>
        </w:rPr>
        <w:t>isto</w:t>
      </w:r>
      <w:proofErr w:type="spellEnd"/>
      <w:r w:rsidRPr="004143E4">
        <w:rPr>
          <w:rFonts w:cs="Calibri"/>
          <w:i/>
          <w:sz w:val="20"/>
          <w:szCs w:val="20"/>
        </w:rPr>
        <w:t xml:space="preserve"> </w:t>
      </w:r>
      <w:proofErr w:type="spellStart"/>
      <w:r w:rsidRPr="004143E4">
        <w:rPr>
          <w:rFonts w:cs="Calibri"/>
          <w:i/>
          <w:sz w:val="20"/>
          <w:szCs w:val="20"/>
        </w:rPr>
        <w:t>značenje</w:t>
      </w:r>
      <w:proofErr w:type="spellEnd"/>
      <w:r w:rsidRPr="004143E4">
        <w:rPr>
          <w:rFonts w:cs="Calibri"/>
          <w:i/>
          <w:sz w:val="20"/>
          <w:szCs w:val="20"/>
        </w:rPr>
        <w:t xml:space="preserve"> </w:t>
      </w:r>
      <w:proofErr w:type="spellStart"/>
      <w:r w:rsidRPr="004143E4">
        <w:rPr>
          <w:rFonts w:cs="Calibri"/>
          <w:i/>
          <w:sz w:val="20"/>
          <w:szCs w:val="20"/>
        </w:rPr>
        <w:t>i</w:t>
      </w:r>
      <w:proofErr w:type="spellEnd"/>
      <w:r w:rsidRPr="004143E4">
        <w:rPr>
          <w:rFonts w:cs="Calibri"/>
          <w:i/>
          <w:sz w:val="20"/>
          <w:szCs w:val="20"/>
        </w:rPr>
        <w:t xml:space="preserve"> </w:t>
      </w:r>
      <w:proofErr w:type="spellStart"/>
      <w:r w:rsidRPr="004143E4">
        <w:rPr>
          <w:rFonts w:cs="Calibri"/>
          <w:i/>
          <w:sz w:val="20"/>
          <w:szCs w:val="20"/>
        </w:rPr>
        <w:t>predstavljaju</w:t>
      </w:r>
      <w:proofErr w:type="spellEnd"/>
      <w:r w:rsidRPr="004143E4">
        <w:rPr>
          <w:rFonts w:cs="Calibri"/>
          <w:i/>
          <w:sz w:val="20"/>
          <w:szCs w:val="20"/>
        </w:rPr>
        <w:t xml:space="preserve"> </w:t>
      </w:r>
      <w:proofErr w:type="spellStart"/>
      <w:r w:rsidRPr="004143E4">
        <w:rPr>
          <w:rFonts w:cs="Calibri"/>
          <w:i/>
          <w:sz w:val="20"/>
          <w:szCs w:val="20"/>
        </w:rPr>
        <w:t>predmet</w:t>
      </w:r>
      <w:proofErr w:type="spellEnd"/>
      <w:r w:rsidRPr="004143E4">
        <w:rPr>
          <w:rFonts w:cs="Calibri"/>
          <w:i/>
          <w:sz w:val="20"/>
          <w:szCs w:val="20"/>
        </w:rPr>
        <w:t xml:space="preserve"> gore </w:t>
      </w:r>
      <w:proofErr w:type="spellStart"/>
      <w:r w:rsidRPr="004143E4">
        <w:rPr>
          <w:rFonts w:cs="Calibri"/>
          <w:i/>
          <w:sz w:val="20"/>
          <w:szCs w:val="20"/>
        </w:rPr>
        <w:t>navedenog</w:t>
      </w:r>
      <w:proofErr w:type="spellEnd"/>
      <w:r w:rsidRPr="004143E4">
        <w:rPr>
          <w:rFonts w:cs="Calibri"/>
          <w:i/>
          <w:sz w:val="20"/>
          <w:szCs w:val="20"/>
        </w:rPr>
        <w:t xml:space="preserve"> </w:t>
      </w:r>
      <w:proofErr w:type="spellStart"/>
      <w:r w:rsidRPr="004143E4">
        <w:rPr>
          <w:rFonts w:cs="Calibri"/>
          <w:i/>
          <w:sz w:val="20"/>
          <w:szCs w:val="20"/>
        </w:rPr>
        <w:t>ugovora</w:t>
      </w:r>
      <w:proofErr w:type="spellEnd"/>
      <w:r w:rsidRPr="004143E4">
        <w:rPr>
          <w:rFonts w:cs="Calibri"/>
          <w:i/>
          <w:sz w:val="20"/>
          <w:szCs w:val="20"/>
        </w:rPr>
        <w:t>.</w:t>
      </w:r>
    </w:p>
    <w:p w14:paraId="13FABAC0" w14:textId="77777777" w:rsidR="00CA57A1" w:rsidRDefault="00CA57A1" w:rsidP="00CA57A1">
      <w:pPr>
        <w:pStyle w:val="ListParagraph"/>
        <w:numPr>
          <w:ilvl w:val="1"/>
          <w:numId w:val="12"/>
        </w:numPr>
        <w:tabs>
          <w:tab w:val="left" w:pos="785"/>
        </w:tabs>
        <w:spacing w:before="2" w:line="278" w:lineRule="auto"/>
        <w:ind w:right="325"/>
        <w:contextualSpacing w:val="0"/>
        <w:textboxTightWrap w:val="none"/>
        <w:rPr>
          <w:rFonts w:cs="Calibri"/>
          <w:sz w:val="20"/>
          <w:szCs w:val="20"/>
        </w:rPr>
      </w:pPr>
      <w:r>
        <w:rPr>
          <w:rFonts w:cs="Calibri"/>
          <w:sz w:val="20"/>
          <w:szCs w:val="20"/>
        </w:rPr>
        <w:t xml:space="preserve">The Contracting Authority’s “partners” are the </w:t>
      </w:r>
      <w:proofErr w:type="spellStart"/>
      <w:r>
        <w:rPr>
          <w:rFonts w:cs="Calibri"/>
          <w:sz w:val="20"/>
          <w:szCs w:val="20"/>
        </w:rPr>
        <w:t>organisations</w:t>
      </w:r>
      <w:proofErr w:type="spellEnd"/>
      <w:r>
        <w:rPr>
          <w:rFonts w:cs="Calibri"/>
          <w:sz w:val="20"/>
          <w:szCs w:val="20"/>
        </w:rPr>
        <w:t xml:space="preserve"> to which the Contracting Authority</w:t>
      </w:r>
      <w:r>
        <w:rPr>
          <w:rFonts w:cs="Calibri"/>
          <w:spacing w:val="12"/>
          <w:sz w:val="20"/>
          <w:szCs w:val="20"/>
        </w:rPr>
        <w:t xml:space="preserve"> </w:t>
      </w:r>
      <w:r>
        <w:rPr>
          <w:rFonts w:cs="Calibri"/>
          <w:sz w:val="20"/>
          <w:szCs w:val="20"/>
        </w:rPr>
        <w:t>is</w:t>
      </w:r>
      <w:r>
        <w:rPr>
          <w:rFonts w:cs="Calibri"/>
          <w:w w:val="99"/>
          <w:sz w:val="20"/>
          <w:szCs w:val="20"/>
        </w:rPr>
        <w:t xml:space="preserve"> </w:t>
      </w:r>
      <w:r>
        <w:rPr>
          <w:rFonts w:cs="Calibri"/>
          <w:sz w:val="20"/>
          <w:szCs w:val="20"/>
        </w:rPr>
        <w:t>associated or</w:t>
      </w:r>
      <w:r>
        <w:rPr>
          <w:rFonts w:cs="Calibri"/>
          <w:spacing w:val="-1"/>
          <w:sz w:val="20"/>
          <w:szCs w:val="20"/>
        </w:rPr>
        <w:t xml:space="preserve"> </w:t>
      </w:r>
      <w:r>
        <w:rPr>
          <w:rFonts w:cs="Calibri"/>
          <w:sz w:val="20"/>
          <w:szCs w:val="20"/>
        </w:rPr>
        <w:t>linked.</w:t>
      </w:r>
    </w:p>
    <w:p w14:paraId="14DB1379" w14:textId="77777777" w:rsidR="00CA57A1" w:rsidRPr="004143E4" w:rsidRDefault="00CA57A1" w:rsidP="00CA57A1">
      <w:pPr>
        <w:pStyle w:val="ListParagraph"/>
        <w:tabs>
          <w:tab w:val="left" w:pos="785"/>
        </w:tabs>
        <w:spacing w:before="2" w:line="278" w:lineRule="auto"/>
        <w:ind w:left="784" w:right="325"/>
        <w:rPr>
          <w:rFonts w:cs="Calibri"/>
          <w:i/>
          <w:sz w:val="20"/>
          <w:szCs w:val="20"/>
        </w:rPr>
      </w:pPr>
      <w:r w:rsidRPr="004143E4">
        <w:rPr>
          <w:rFonts w:cs="Calibri"/>
          <w:i/>
          <w:sz w:val="20"/>
          <w:szCs w:val="20"/>
        </w:rPr>
        <w:t>“</w:t>
      </w:r>
      <w:proofErr w:type="spellStart"/>
      <w:r w:rsidRPr="004143E4">
        <w:rPr>
          <w:rFonts w:cs="Calibri"/>
          <w:i/>
          <w:sz w:val="20"/>
          <w:szCs w:val="20"/>
        </w:rPr>
        <w:t>Partneri</w:t>
      </w:r>
      <w:proofErr w:type="spellEnd"/>
      <w:r w:rsidRPr="004143E4">
        <w:rPr>
          <w:rFonts w:cs="Calibri"/>
          <w:i/>
          <w:sz w:val="20"/>
          <w:szCs w:val="20"/>
        </w:rPr>
        <w:t xml:space="preserve">” </w:t>
      </w:r>
      <w:proofErr w:type="spellStart"/>
      <w:r w:rsidRPr="004143E4">
        <w:rPr>
          <w:rFonts w:cs="Calibri"/>
          <w:i/>
          <w:sz w:val="20"/>
          <w:szCs w:val="20"/>
        </w:rPr>
        <w:t>ugovarača</w:t>
      </w:r>
      <w:proofErr w:type="spellEnd"/>
      <w:r w:rsidRPr="004143E4">
        <w:rPr>
          <w:rFonts w:cs="Calibri"/>
          <w:i/>
          <w:sz w:val="20"/>
          <w:szCs w:val="20"/>
        </w:rPr>
        <w:t xml:space="preserve"> </w:t>
      </w:r>
      <w:proofErr w:type="spellStart"/>
      <w:r w:rsidRPr="004143E4">
        <w:rPr>
          <w:rFonts w:cs="Calibri"/>
          <w:i/>
          <w:sz w:val="20"/>
          <w:szCs w:val="20"/>
        </w:rPr>
        <w:t>su</w:t>
      </w:r>
      <w:proofErr w:type="spellEnd"/>
      <w:r w:rsidRPr="004143E4">
        <w:rPr>
          <w:rFonts w:cs="Calibri"/>
          <w:i/>
          <w:sz w:val="20"/>
          <w:szCs w:val="20"/>
        </w:rPr>
        <w:t xml:space="preserve"> </w:t>
      </w:r>
      <w:proofErr w:type="spellStart"/>
      <w:r w:rsidRPr="004143E4">
        <w:rPr>
          <w:rFonts w:cs="Calibri"/>
          <w:i/>
          <w:sz w:val="20"/>
          <w:szCs w:val="20"/>
        </w:rPr>
        <w:t>organizacije</w:t>
      </w:r>
      <w:proofErr w:type="spellEnd"/>
      <w:r w:rsidRPr="004143E4">
        <w:rPr>
          <w:rFonts w:cs="Calibri"/>
          <w:i/>
          <w:sz w:val="20"/>
          <w:szCs w:val="20"/>
        </w:rPr>
        <w:t xml:space="preserve"> </w:t>
      </w:r>
      <w:proofErr w:type="spellStart"/>
      <w:r w:rsidRPr="004143E4">
        <w:rPr>
          <w:rFonts w:cs="Calibri"/>
          <w:i/>
          <w:sz w:val="20"/>
          <w:szCs w:val="20"/>
        </w:rPr>
        <w:t>koje</w:t>
      </w:r>
      <w:proofErr w:type="spellEnd"/>
      <w:r w:rsidRPr="004143E4">
        <w:rPr>
          <w:rFonts w:cs="Calibri"/>
          <w:i/>
          <w:sz w:val="20"/>
          <w:szCs w:val="20"/>
        </w:rPr>
        <w:t xml:space="preserve"> </w:t>
      </w:r>
      <w:proofErr w:type="spellStart"/>
      <w:r w:rsidRPr="004143E4">
        <w:rPr>
          <w:rFonts w:cs="Calibri"/>
          <w:i/>
          <w:sz w:val="20"/>
          <w:szCs w:val="20"/>
        </w:rPr>
        <w:t>su</w:t>
      </w:r>
      <w:proofErr w:type="spellEnd"/>
      <w:r w:rsidRPr="004143E4">
        <w:rPr>
          <w:rFonts w:cs="Calibri"/>
          <w:i/>
          <w:sz w:val="20"/>
          <w:szCs w:val="20"/>
        </w:rPr>
        <w:t xml:space="preserve"> </w:t>
      </w:r>
      <w:proofErr w:type="spellStart"/>
      <w:r w:rsidRPr="004143E4">
        <w:rPr>
          <w:rFonts w:cs="Calibri"/>
          <w:i/>
          <w:sz w:val="20"/>
          <w:szCs w:val="20"/>
        </w:rPr>
        <w:t>sa</w:t>
      </w:r>
      <w:proofErr w:type="spellEnd"/>
      <w:r w:rsidRPr="004143E4">
        <w:rPr>
          <w:rFonts w:cs="Calibri"/>
          <w:i/>
          <w:sz w:val="20"/>
          <w:szCs w:val="20"/>
        </w:rPr>
        <w:t xml:space="preserve"> </w:t>
      </w:r>
      <w:proofErr w:type="spellStart"/>
      <w:r w:rsidRPr="004143E4">
        <w:rPr>
          <w:rFonts w:cs="Calibri"/>
          <w:i/>
          <w:sz w:val="20"/>
          <w:szCs w:val="20"/>
        </w:rPr>
        <w:t>njim</w:t>
      </w:r>
      <w:proofErr w:type="spellEnd"/>
      <w:r w:rsidRPr="004143E4">
        <w:rPr>
          <w:rFonts w:cs="Calibri"/>
          <w:i/>
          <w:sz w:val="20"/>
          <w:szCs w:val="20"/>
        </w:rPr>
        <w:t xml:space="preserve"> </w:t>
      </w:r>
      <w:proofErr w:type="spellStart"/>
      <w:r w:rsidRPr="004143E4">
        <w:rPr>
          <w:rFonts w:cs="Calibri"/>
          <w:i/>
          <w:sz w:val="20"/>
          <w:szCs w:val="20"/>
        </w:rPr>
        <w:t>povezane</w:t>
      </w:r>
      <w:proofErr w:type="spellEnd"/>
      <w:r w:rsidRPr="004143E4">
        <w:rPr>
          <w:rFonts w:cs="Calibri"/>
          <w:i/>
          <w:sz w:val="20"/>
          <w:szCs w:val="20"/>
        </w:rPr>
        <w:t>.</w:t>
      </w:r>
    </w:p>
    <w:p w14:paraId="73784A87" w14:textId="07F361CA" w:rsidR="00522D26" w:rsidRPr="00CB5BE6" w:rsidRDefault="000221B6" w:rsidP="001670D9">
      <w:pPr>
        <w:pStyle w:val="Heading2"/>
        <w:numPr>
          <w:ilvl w:val="0"/>
          <w:numId w:val="0"/>
        </w:numPr>
        <w:pBdr>
          <w:bottom w:val="single" w:sz="8" w:space="1" w:color="auto"/>
        </w:pBdr>
        <w:spacing w:before="160" w:after="80" w:line="276" w:lineRule="auto"/>
        <w:ind w:left="851" w:hanging="851"/>
        <w:rPr>
          <w:rFonts w:cs="Arial"/>
          <w:bCs/>
          <w:sz w:val="24"/>
          <w:szCs w:val="24"/>
          <w:lang w:val="en-GB" w:bidi="ar-SA"/>
        </w:rPr>
      </w:pPr>
      <w:r>
        <w:rPr>
          <w:rFonts w:cs="Arial"/>
          <w:bCs/>
          <w:sz w:val="24"/>
          <w:szCs w:val="24"/>
          <w:lang w:val="en-GB" w:bidi="ar-SA"/>
        </w:rPr>
        <w:t>2</w:t>
      </w:r>
      <w:r w:rsidR="00FB0294" w:rsidRPr="00CB5BE6">
        <w:rPr>
          <w:rFonts w:cs="Arial"/>
          <w:bCs/>
          <w:sz w:val="24"/>
          <w:szCs w:val="24"/>
          <w:lang w:val="en-GB" w:bidi="ar-SA"/>
        </w:rPr>
        <w:t xml:space="preserve"> Delivery Terms</w:t>
      </w:r>
      <w:r w:rsidR="00CA57A1">
        <w:rPr>
          <w:rFonts w:cs="Arial"/>
          <w:bCs/>
          <w:sz w:val="24"/>
          <w:szCs w:val="24"/>
          <w:lang w:val="en-GB" w:bidi="ar-SA"/>
        </w:rPr>
        <w:t xml:space="preserve"> </w:t>
      </w:r>
      <w:r w:rsidR="00CA57A1" w:rsidRPr="00CA57A1">
        <w:rPr>
          <w:rFonts w:cs="Arial"/>
          <w:bCs/>
          <w:sz w:val="24"/>
          <w:szCs w:val="24"/>
          <w:lang w:val="en-GB" w:bidi="ar-SA"/>
        </w:rPr>
        <w:t xml:space="preserve">/ </w:t>
      </w:r>
      <w:proofErr w:type="spellStart"/>
      <w:r w:rsidR="00CA57A1" w:rsidRPr="00310FD5">
        <w:rPr>
          <w:rFonts w:cs="Arial"/>
          <w:bCs/>
          <w:i/>
          <w:iCs/>
          <w:sz w:val="24"/>
          <w:szCs w:val="24"/>
          <w:lang w:val="en-GB" w:bidi="ar-SA"/>
        </w:rPr>
        <w:t>Uslovi</w:t>
      </w:r>
      <w:proofErr w:type="spellEnd"/>
      <w:r w:rsidR="00CA57A1" w:rsidRPr="00310FD5">
        <w:rPr>
          <w:rFonts w:cs="Arial"/>
          <w:bCs/>
          <w:i/>
          <w:iCs/>
          <w:sz w:val="24"/>
          <w:szCs w:val="24"/>
          <w:lang w:val="en-GB" w:bidi="ar-SA"/>
        </w:rPr>
        <w:t xml:space="preserve"> </w:t>
      </w:r>
      <w:proofErr w:type="spellStart"/>
      <w:r w:rsidR="00CA57A1" w:rsidRPr="00310FD5">
        <w:rPr>
          <w:rFonts w:cs="Arial"/>
          <w:bCs/>
          <w:i/>
          <w:iCs/>
          <w:sz w:val="24"/>
          <w:szCs w:val="24"/>
          <w:lang w:val="en-GB" w:bidi="ar-SA"/>
        </w:rPr>
        <w:t>isporuke</w:t>
      </w:r>
      <w:proofErr w:type="spellEnd"/>
    </w:p>
    <w:p w14:paraId="68D019F2" w14:textId="7DABA202" w:rsidR="00CB721A" w:rsidRDefault="00FB0294" w:rsidP="001670D9">
      <w:pPr>
        <w:widowControl/>
        <w:autoSpaceDE w:val="0"/>
        <w:autoSpaceDN w:val="0"/>
        <w:adjustRightInd w:val="0"/>
        <w:spacing w:before="0" w:after="80" w:line="276" w:lineRule="auto"/>
        <w:textboxTightWrap w:val="none"/>
        <w:rPr>
          <w:rFonts w:cs="Arial"/>
          <w:sz w:val="20"/>
          <w:szCs w:val="20"/>
          <w:lang w:val="en-GB" w:bidi="ar-SA"/>
        </w:rPr>
      </w:pPr>
      <w:r w:rsidRPr="00FB0294">
        <w:rPr>
          <w:rFonts w:cs="Arial"/>
          <w:sz w:val="20"/>
          <w:szCs w:val="20"/>
          <w:lang w:val="en-GB" w:bidi="ar-SA"/>
        </w:rPr>
        <w:t>Notwithstanding any Incoterm 2010 used in a purchase order or similar document, it is the responsibility of the Seller to obtain any export license or other governmental authorisation for export.</w:t>
      </w:r>
      <w:r w:rsidR="00CB721A" w:rsidRPr="00D00E69">
        <w:rPr>
          <w:rFonts w:cs="Arial"/>
          <w:sz w:val="20"/>
          <w:szCs w:val="20"/>
          <w:lang w:val="en-GB" w:bidi="ar-SA"/>
        </w:rPr>
        <w:t xml:space="preserve"> </w:t>
      </w:r>
    </w:p>
    <w:p w14:paraId="1B26E3C3" w14:textId="77777777" w:rsidR="00CA57A1" w:rsidRPr="00A90F93" w:rsidRDefault="00CA57A1" w:rsidP="00CA57A1">
      <w:pPr>
        <w:pStyle w:val="BodyText0"/>
        <w:spacing w:line="278" w:lineRule="auto"/>
        <w:ind w:left="0"/>
        <w:rPr>
          <w:i/>
        </w:rPr>
      </w:pPr>
      <w:r w:rsidRPr="00A90F93">
        <w:rPr>
          <w:i/>
        </w:rPr>
        <w:t xml:space="preserve">Pored </w:t>
      </w:r>
      <w:proofErr w:type="spellStart"/>
      <w:r w:rsidRPr="00A90F93">
        <w:rPr>
          <w:i/>
        </w:rPr>
        <w:t>pridržavanja</w:t>
      </w:r>
      <w:proofErr w:type="spellEnd"/>
      <w:r w:rsidRPr="00A90F93">
        <w:rPr>
          <w:i/>
        </w:rPr>
        <w:t xml:space="preserve"> Incoterm 2010 </w:t>
      </w:r>
      <w:proofErr w:type="spellStart"/>
      <w:r w:rsidRPr="00A90F93">
        <w:rPr>
          <w:i/>
        </w:rPr>
        <w:t>odredbi</w:t>
      </w:r>
      <w:proofErr w:type="spellEnd"/>
      <w:r w:rsidRPr="00A90F93">
        <w:rPr>
          <w:i/>
        </w:rPr>
        <w:t xml:space="preserve"> </w:t>
      </w:r>
      <w:proofErr w:type="spellStart"/>
      <w:r w:rsidRPr="00A90F93">
        <w:rPr>
          <w:i/>
        </w:rPr>
        <w:t>navedenih</w:t>
      </w:r>
      <w:proofErr w:type="spellEnd"/>
      <w:r w:rsidRPr="00A90F93">
        <w:rPr>
          <w:i/>
        </w:rPr>
        <w:t xml:space="preserve"> u </w:t>
      </w:r>
      <w:proofErr w:type="spellStart"/>
      <w:r w:rsidRPr="00A90F93">
        <w:rPr>
          <w:i/>
        </w:rPr>
        <w:t>porudžbini</w:t>
      </w:r>
      <w:proofErr w:type="spellEnd"/>
      <w:r w:rsidRPr="00A90F93">
        <w:rPr>
          <w:i/>
        </w:rPr>
        <w:t xml:space="preserve"> </w:t>
      </w:r>
      <w:proofErr w:type="spellStart"/>
      <w:r w:rsidRPr="00A90F93">
        <w:rPr>
          <w:i/>
        </w:rPr>
        <w:t>ili</w:t>
      </w:r>
      <w:proofErr w:type="spellEnd"/>
      <w:r w:rsidRPr="00A90F93">
        <w:rPr>
          <w:i/>
        </w:rPr>
        <w:t xml:space="preserve"> </w:t>
      </w:r>
      <w:proofErr w:type="spellStart"/>
      <w:r w:rsidRPr="00A90F93">
        <w:rPr>
          <w:i/>
        </w:rPr>
        <w:t>bilo</w:t>
      </w:r>
      <w:proofErr w:type="spellEnd"/>
      <w:r w:rsidRPr="00A90F93">
        <w:rPr>
          <w:i/>
        </w:rPr>
        <w:t xml:space="preserve"> </w:t>
      </w:r>
      <w:proofErr w:type="spellStart"/>
      <w:r w:rsidRPr="00A90F93">
        <w:rPr>
          <w:i/>
        </w:rPr>
        <w:t>kom</w:t>
      </w:r>
      <w:proofErr w:type="spellEnd"/>
      <w:r w:rsidRPr="00A90F93">
        <w:rPr>
          <w:i/>
        </w:rPr>
        <w:t xml:space="preserve"> </w:t>
      </w:r>
      <w:proofErr w:type="spellStart"/>
      <w:r w:rsidRPr="00A90F93">
        <w:rPr>
          <w:i/>
        </w:rPr>
        <w:t>sličnom</w:t>
      </w:r>
      <w:proofErr w:type="spellEnd"/>
      <w:r w:rsidRPr="00A90F93">
        <w:rPr>
          <w:i/>
        </w:rPr>
        <w:t xml:space="preserve"> </w:t>
      </w:r>
      <w:proofErr w:type="spellStart"/>
      <w:r w:rsidRPr="00A90F93">
        <w:rPr>
          <w:i/>
        </w:rPr>
        <w:t>dokumentu</w:t>
      </w:r>
      <w:proofErr w:type="spellEnd"/>
      <w:r w:rsidRPr="00A90F93">
        <w:rPr>
          <w:i/>
        </w:rPr>
        <w:t xml:space="preserve">, </w:t>
      </w:r>
      <w:proofErr w:type="spellStart"/>
      <w:r w:rsidRPr="00A90F93">
        <w:rPr>
          <w:i/>
        </w:rPr>
        <w:t>prodavac</w:t>
      </w:r>
      <w:proofErr w:type="spellEnd"/>
      <w:r w:rsidRPr="00A90F93">
        <w:rPr>
          <w:i/>
        </w:rPr>
        <w:t xml:space="preserve"> </w:t>
      </w:r>
      <w:proofErr w:type="spellStart"/>
      <w:r w:rsidRPr="00A90F93">
        <w:rPr>
          <w:i/>
        </w:rPr>
        <w:t>ima</w:t>
      </w:r>
      <w:proofErr w:type="spellEnd"/>
      <w:r w:rsidRPr="00A90F93">
        <w:rPr>
          <w:i/>
        </w:rPr>
        <w:t xml:space="preserve"> </w:t>
      </w:r>
      <w:proofErr w:type="spellStart"/>
      <w:r w:rsidRPr="00A90F93">
        <w:rPr>
          <w:i/>
        </w:rPr>
        <w:t>obavezu</w:t>
      </w:r>
      <w:proofErr w:type="spellEnd"/>
      <w:r w:rsidRPr="00A90F93">
        <w:rPr>
          <w:i/>
        </w:rPr>
        <w:t xml:space="preserve"> da </w:t>
      </w:r>
      <w:proofErr w:type="spellStart"/>
      <w:r w:rsidRPr="00A90F93">
        <w:rPr>
          <w:i/>
        </w:rPr>
        <w:t>obezbedi</w:t>
      </w:r>
      <w:proofErr w:type="spellEnd"/>
      <w:r w:rsidRPr="00A90F93">
        <w:rPr>
          <w:i/>
        </w:rPr>
        <w:t xml:space="preserve"> </w:t>
      </w:r>
      <w:proofErr w:type="spellStart"/>
      <w:r w:rsidRPr="00A90F93">
        <w:rPr>
          <w:i/>
        </w:rPr>
        <w:t>sve</w:t>
      </w:r>
      <w:proofErr w:type="spellEnd"/>
      <w:r w:rsidRPr="00A90F93">
        <w:rPr>
          <w:i/>
        </w:rPr>
        <w:t xml:space="preserve"> </w:t>
      </w:r>
      <w:proofErr w:type="spellStart"/>
      <w:r w:rsidRPr="00A90F93">
        <w:rPr>
          <w:i/>
        </w:rPr>
        <w:t>potrebne</w:t>
      </w:r>
      <w:proofErr w:type="spellEnd"/>
      <w:r w:rsidRPr="00A90F93">
        <w:rPr>
          <w:i/>
        </w:rPr>
        <w:t xml:space="preserve"> </w:t>
      </w:r>
      <w:proofErr w:type="spellStart"/>
      <w:r w:rsidRPr="00A90F93">
        <w:rPr>
          <w:i/>
        </w:rPr>
        <w:t>izvozne</w:t>
      </w:r>
      <w:proofErr w:type="spellEnd"/>
      <w:r w:rsidRPr="00A90F93">
        <w:rPr>
          <w:i/>
        </w:rPr>
        <w:t xml:space="preserve"> </w:t>
      </w:r>
      <w:proofErr w:type="spellStart"/>
      <w:r w:rsidRPr="00A90F93">
        <w:rPr>
          <w:i/>
        </w:rPr>
        <w:t>dozvole</w:t>
      </w:r>
      <w:proofErr w:type="spellEnd"/>
      <w:r w:rsidRPr="00A90F93">
        <w:rPr>
          <w:i/>
        </w:rPr>
        <w:t xml:space="preserve"> </w:t>
      </w:r>
      <w:proofErr w:type="spellStart"/>
      <w:r w:rsidRPr="00A90F93">
        <w:rPr>
          <w:i/>
        </w:rPr>
        <w:t>ili</w:t>
      </w:r>
      <w:proofErr w:type="spellEnd"/>
      <w:r w:rsidRPr="00A90F93">
        <w:rPr>
          <w:i/>
        </w:rPr>
        <w:t xml:space="preserve"> </w:t>
      </w:r>
      <w:proofErr w:type="spellStart"/>
      <w:r w:rsidRPr="00A90F93">
        <w:rPr>
          <w:i/>
        </w:rPr>
        <w:t>druga</w:t>
      </w:r>
      <w:proofErr w:type="spellEnd"/>
      <w:r w:rsidRPr="00A90F93">
        <w:rPr>
          <w:i/>
        </w:rPr>
        <w:t xml:space="preserve"> </w:t>
      </w:r>
      <w:proofErr w:type="spellStart"/>
      <w:r w:rsidRPr="00A90F93">
        <w:rPr>
          <w:i/>
        </w:rPr>
        <w:t>vladina</w:t>
      </w:r>
      <w:proofErr w:type="spellEnd"/>
      <w:r w:rsidRPr="00A90F93">
        <w:rPr>
          <w:i/>
        </w:rPr>
        <w:t xml:space="preserve"> </w:t>
      </w:r>
      <w:proofErr w:type="spellStart"/>
      <w:r w:rsidRPr="00A90F93">
        <w:rPr>
          <w:i/>
        </w:rPr>
        <w:t>ovlašćenja</w:t>
      </w:r>
      <w:proofErr w:type="spellEnd"/>
      <w:r w:rsidRPr="00A90F93">
        <w:rPr>
          <w:i/>
        </w:rPr>
        <w:t xml:space="preserve"> za </w:t>
      </w:r>
      <w:proofErr w:type="spellStart"/>
      <w:r w:rsidRPr="00A90F93">
        <w:rPr>
          <w:i/>
        </w:rPr>
        <w:t>izvoz</w:t>
      </w:r>
      <w:proofErr w:type="spellEnd"/>
      <w:r w:rsidRPr="00A90F93">
        <w:rPr>
          <w:i/>
        </w:rPr>
        <w:t>.</w:t>
      </w:r>
    </w:p>
    <w:p w14:paraId="3C7334CB" w14:textId="77777777" w:rsidR="00CA57A1" w:rsidRPr="00D00E69" w:rsidRDefault="00CA57A1" w:rsidP="001670D9">
      <w:pPr>
        <w:widowControl/>
        <w:autoSpaceDE w:val="0"/>
        <w:autoSpaceDN w:val="0"/>
        <w:adjustRightInd w:val="0"/>
        <w:spacing w:before="0" w:after="80" w:line="276" w:lineRule="auto"/>
        <w:textboxTightWrap w:val="none"/>
        <w:rPr>
          <w:rFonts w:cs="Arial"/>
          <w:sz w:val="20"/>
          <w:szCs w:val="20"/>
          <w:lang w:val="en-GB" w:bidi="ar-SA"/>
        </w:rPr>
      </w:pPr>
    </w:p>
    <w:p w14:paraId="12805154" w14:textId="13A6B92B" w:rsidR="00CB721A" w:rsidRPr="00CB5BE6" w:rsidRDefault="000221B6" w:rsidP="001670D9">
      <w:pPr>
        <w:pStyle w:val="Heading2"/>
        <w:numPr>
          <w:ilvl w:val="0"/>
          <w:numId w:val="0"/>
        </w:numPr>
        <w:pBdr>
          <w:bottom w:val="single" w:sz="8" w:space="1" w:color="auto"/>
        </w:pBdr>
        <w:spacing w:before="160" w:after="80" w:line="276" w:lineRule="auto"/>
        <w:ind w:left="851" w:hanging="851"/>
        <w:rPr>
          <w:rFonts w:cs="Arial"/>
          <w:bCs/>
          <w:sz w:val="24"/>
          <w:szCs w:val="24"/>
          <w:lang w:val="en-GB" w:bidi="ar-SA"/>
        </w:rPr>
      </w:pPr>
      <w:r>
        <w:rPr>
          <w:rFonts w:cs="Arial"/>
          <w:bCs/>
          <w:sz w:val="24"/>
          <w:szCs w:val="24"/>
          <w:lang w:val="en-GB" w:bidi="ar-SA"/>
        </w:rPr>
        <w:t>3</w:t>
      </w:r>
      <w:r w:rsidR="00FB0294" w:rsidRPr="00CB5BE6">
        <w:rPr>
          <w:rFonts w:cs="Arial"/>
          <w:bCs/>
          <w:sz w:val="24"/>
          <w:szCs w:val="24"/>
          <w:lang w:val="en-GB" w:bidi="ar-SA"/>
        </w:rPr>
        <w:t xml:space="preserve"> Payment</w:t>
      </w:r>
      <w:r w:rsidR="00CA57A1">
        <w:rPr>
          <w:rFonts w:cs="Arial"/>
          <w:bCs/>
          <w:sz w:val="24"/>
          <w:szCs w:val="24"/>
          <w:lang w:val="en-GB" w:bidi="ar-SA"/>
        </w:rPr>
        <w:t xml:space="preserve"> /</w:t>
      </w:r>
      <w:r w:rsidR="00CA57A1" w:rsidRPr="00CA57A1">
        <w:rPr>
          <w:rFonts w:cs="Arial"/>
          <w:bCs/>
          <w:sz w:val="24"/>
          <w:szCs w:val="24"/>
          <w:lang w:val="en-GB" w:bidi="ar-SA"/>
        </w:rPr>
        <w:t xml:space="preserve"> </w:t>
      </w:r>
      <w:proofErr w:type="spellStart"/>
      <w:r w:rsidR="00CA57A1" w:rsidRPr="00310FD5">
        <w:rPr>
          <w:rFonts w:cs="Arial"/>
          <w:bCs/>
          <w:i/>
          <w:iCs/>
          <w:sz w:val="24"/>
          <w:szCs w:val="24"/>
          <w:lang w:val="en-GB" w:bidi="ar-SA"/>
        </w:rPr>
        <w:t>Plaćanje</w:t>
      </w:r>
      <w:proofErr w:type="spellEnd"/>
    </w:p>
    <w:p w14:paraId="5FBCB305" w14:textId="6E35588C" w:rsidR="00FB0294" w:rsidRDefault="00FB0294" w:rsidP="001670D9">
      <w:pPr>
        <w:widowControl/>
        <w:autoSpaceDE w:val="0"/>
        <w:autoSpaceDN w:val="0"/>
        <w:adjustRightInd w:val="0"/>
        <w:spacing w:before="0" w:after="80" w:line="276" w:lineRule="auto"/>
        <w:textboxTightWrap w:val="none"/>
        <w:rPr>
          <w:rFonts w:cs="Arial"/>
          <w:sz w:val="20"/>
          <w:szCs w:val="20"/>
          <w:lang w:val="en-GB" w:bidi="ar-SA"/>
        </w:rPr>
      </w:pPr>
      <w:r w:rsidRPr="00FB0294">
        <w:rPr>
          <w:rFonts w:cs="Arial"/>
          <w:sz w:val="20"/>
          <w:szCs w:val="20"/>
          <w:lang w:val="en-GB" w:bidi="ar-SA"/>
        </w:rPr>
        <w:t>Payment will be as indicated in the purchase order.</w:t>
      </w:r>
    </w:p>
    <w:p w14:paraId="10812139" w14:textId="77777777" w:rsidR="00CA57A1" w:rsidRPr="00A90F93" w:rsidRDefault="00CA57A1" w:rsidP="00CA57A1">
      <w:pPr>
        <w:pStyle w:val="BodyText0"/>
        <w:spacing w:before="80"/>
        <w:ind w:left="0" w:right="5175"/>
        <w:rPr>
          <w:i/>
        </w:rPr>
      </w:pPr>
      <w:proofErr w:type="spellStart"/>
      <w:r w:rsidRPr="00A90F93">
        <w:rPr>
          <w:i/>
        </w:rPr>
        <w:t>Način</w:t>
      </w:r>
      <w:proofErr w:type="spellEnd"/>
      <w:r w:rsidRPr="00A90F93">
        <w:rPr>
          <w:i/>
        </w:rPr>
        <w:t xml:space="preserve"> </w:t>
      </w:r>
      <w:proofErr w:type="spellStart"/>
      <w:r w:rsidRPr="00A90F93">
        <w:rPr>
          <w:i/>
        </w:rPr>
        <w:t>plaćanja</w:t>
      </w:r>
      <w:proofErr w:type="spellEnd"/>
      <w:r w:rsidRPr="00A90F93">
        <w:rPr>
          <w:i/>
        </w:rPr>
        <w:t xml:space="preserve"> </w:t>
      </w:r>
      <w:r>
        <w:rPr>
          <w:i/>
        </w:rPr>
        <w:t>je</w:t>
      </w:r>
      <w:r w:rsidRPr="00A90F93">
        <w:rPr>
          <w:i/>
        </w:rPr>
        <w:t xml:space="preserve"> </w:t>
      </w:r>
      <w:proofErr w:type="spellStart"/>
      <w:r w:rsidRPr="00A90F93">
        <w:rPr>
          <w:i/>
        </w:rPr>
        <w:t>naveden</w:t>
      </w:r>
      <w:proofErr w:type="spellEnd"/>
      <w:r w:rsidRPr="00A90F93">
        <w:rPr>
          <w:i/>
        </w:rPr>
        <w:t xml:space="preserve"> u </w:t>
      </w:r>
      <w:proofErr w:type="spellStart"/>
      <w:r w:rsidRPr="00A90F93">
        <w:rPr>
          <w:i/>
        </w:rPr>
        <w:t>porudžbini</w:t>
      </w:r>
      <w:proofErr w:type="spellEnd"/>
      <w:r w:rsidRPr="00A90F93">
        <w:rPr>
          <w:i/>
        </w:rPr>
        <w:t>.</w:t>
      </w:r>
    </w:p>
    <w:p w14:paraId="0F92DEFC" w14:textId="77777777" w:rsidR="00CA57A1" w:rsidRPr="00FB0294" w:rsidRDefault="00CA57A1" w:rsidP="001670D9">
      <w:pPr>
        <w:widowControl/>
        <w:autoSpaceDE w:val="0"/>
        <w:autoSpaceDN w:val="0"/>
        <w:adjustRightInd w:val="0"/>
        <w:spacing w:before="0" w:after="80" w:line="276" w:lineRule="auto"/>
        <w:textboxTightWrap w:val="none"/>
        <w:rPr>
          <w:rFonts w:cs="Arial"/>
          <w:sz w:val="20"/>
          <w:szCs w:val="20"/>
          <w:lang w:val="en-GB" w:bidi="ar-SA"/>
        </w:rPr>
      </w:pPr>
    </w:p>
    <w:p w14:paraId="652CA6CC" w14:textId="44D659D3" w:rsidR="00411C44" w:rsidRDefault="00FB0294" w:rsidP="001670D9">
      <w:pPr>
        <w:widowControl/>
        <w:autoSpaceDE w:val="0"/>
        <w:autoSpaceDN w:val="0"/>
        <w:adjustRightInd w:val="0"/>
        <w:spacing w:before="0" w:after="80" w:line="276" w:lineRule="auto"/>
        <w:textboxTightWrap w:val="none"/>
        <w:rPr>
          <w:rFonts w:cs="Arial"/>
          <w:sz w:val="20"/>
          <w:szCs w:val="20"/>
          <w:lang w:val="en-GB" w:bidi="ar-SA"/>
        </w:rPr>
      </w:pPr>
      <w:r w:rsidRPr="00FB0294">
        <w:rPr>
          <w:rFonts w:cs="Arial"/>
          <w:sz w:val="20"/>
          <w:szCs w:val="20"/>
          <w:lang w:val="en-GB" w:bidi="ar-SA"/>
        </w:rPr>
        <w:t>Payment made by the Contracting Authority does not imply any acceptance of Goods or related services. Unless otherwise stated in the purchase order, prices are fixed.</w:t>
      </w:r>
    </w:p>
    <w:p w14:paraId="49629210" w14:textId="77777777" w:rsidR="00CA57A1" w:rsidRPr="00A90F93" w:rsidRDefault="00CA57A1" w:rsidP="00CA57A1">
      <w:pPr>
        <w:pStyle w:val="BodyText0"/>
        <w:spacing w:before="113" w:line="278" w:lineRule="auto"/>
        <w:ind w:left="0"/>
        <w:rPr>
          <w:i/>
        </w:rPr>
      </w:pPr>
      <w:proofErr w:type="spellStart"/>
      <w:r w:rsidRPr="00A90F93">
        <w:rPr>
          <w:i/>
        </w:rPr>
        <w:t>Plaćanje</w:t>
      </w:r>
      <w:proofErr w:type="spellEnd"/>
      <w:r w:rsidRPr="00A90F93">
        <w:rPr>
          <w:i/>
        </w:rPr>
        <w:t xml:space="preserve"> </w:t>
      </w:r>
      <w:proofErr w:type="spellStart"/>
      <w:r w:rsidRPr="00A90F93">
        <w:rPr>
          <w:i/>
        </w:rPr>
        <w:t>koje</w:t>
      </w:r>
      <w:proofErr w:type="spellEnd"/>
      <w:r w:rsidRPr="00A90F93">
        <w:rPr>
          <w:i/>
        </w:rPr>
        <w:t xml:space="preserve"> je </w:t>
      </w:r>
      <w:proofErr w:type="spellStart"/>
      <w:r w:rsidRPr="00A90F93">
        <w:rPr>
          <w:i/>
        </w:rPr>
        <w:t>izvršeno</w:t>
      </w:r>
      <w:proofErr w:type="spellEnd"/>
      <w:r w:rsidRPr="00A90F93">
        <w:rPr>
          <w:i/>
        </w:rPr>
        <w:t xml:space="preserve"> </w:t>
      </w:r>
      <w:proofErr w:type="spellStart"/>
      <w:r w:rsidRPr="00A90F93">
        <w:rPr>
          <w:i/>
        </w:rPr>
        <w:t>od</w:t>
      </w:r>
      <w:proofErr w:type="spellEnd"/>
      <w:r w:rsidRPr="00A90F93">
        <w:rPr>
          <w:i/>
        </w:rPr>
        <w:t xml:space="preserve"> </w:t>
      </w:r>
      <w:proofErr w:type="spellStart"/>
      <w:r w:rsidRPr="00A90F93">
        <w:rPr>
          <w:i/>
        </w:rPr>
        <w:t>strane</w:t>
      </w:r>
      <w:proofErr w:type="spellEnd"/>
      <w:r w:rsidRPr="00A90F93">
        <w:rPr>
          <w:i/>
        </w:rPr>
        <w:t xml:space="preserve"> </w:t>
      </w:r>
      <w:proofErr w:type="spellStart"/>
      <w:r>
        <w:rPr>
          <w:i/>
        </w:rPr>
        <w:t>U</w:t>
      </w:r>
      <w:r w:rsidRPr="00A90F93">
        <w:rPr>
          <w:i/>
        </w:rPr>
        <w:t>govarača</w:t>
      </w:r>
      <w:proofErr w:type="spellEnd"/>
      <w:r w:rsidRPr="00A90F93">
        <w:rPr>
          <w:i/>
        </w:rPr>
        <w:t xml:space="preserve"> ne </w:t>
      </w:r>
      <w:proofErr w:type="spellStart"/>
      <w:r w:rsidRPr="00A90F93">
        <w:rPr>
          <w:i/>
        </w:rPr>
        <w:t>podrazumeva</w:t>
      </w:r>
      <w:proofErr w:type="spellEnd"/>
      <w:r w:rsidRPr="00A90F93">
        <w:rPr>
          <w:i/>
        </w:rPr>
        <w:t xml:space="preserve"> </w:t>
      </w:r>
      <w:proofErr w:type="spellStart"/>
      <w:r w:rsidRPr="00A90F93">
        <w:rPr>
          <w:i/>
        </w:rPr>
        <w:t>ujedno</w:t>
      </w:r>
      <w:proofErr w:type="spellEnd"/>
      <w:r w:rsidRPr="00A90F93">
        <w:rPr>
          <w:i/>
        </w:rPr>
        <w:t xml:space="preserve"> </w:t>
      </w:r>
      <w:proofErr w:type="spellStart"/>
      <w:r w:rsidRPr="00A90F93">
        <w:rPr>
          <w:i/>
        </w:rPr>
        <w:t>i</w:t>
      </w:r>
      <w:proofErr w:type="spellEnd"/>
      <w:r w:rsidRPr="00A90F93">
        <w:rPr>
          <w:i/>
        </w:rPr>
        <w:t xml:space="preserve"> </w:t>
      </w:r>
      <w:proofErr w:type="spellStart"/>
      <w:r w:rsidRPr="00A90F93">
        <w:rPr>
          <w:i/>
        </w:rPr>
        <w:t>prihvatanje</w:t>
      </w:r>
      <w:proofErr w:type="spellEnd"/>
      <w:r w:rsidRPr="00A90F93">
        <w:rPr>
          <w:i/>
        </w:rPr>
        <w:t xml:space="preserve"> robe </w:t>
      </w:r>
      <w:proofErr w:type="spellStart"/>
      <w:r w:rsidRPr="00A90F93">
        <w:rPr>
          <w:i/>
        </w:rPr>
        <w:t>ili</w:t>
      </w:r>
      <w:proofErr w:type="spellEnd"/>
      <w:r w:rsidRPr="00A90F93">
        <w:rPr>
          <w:i/>
        </w:rPr>
        <w:t xml:space="preserve"> </w:t>
      </w:r>
      <w:proofErr w:type="spellStart"/>
      <w:r w:rsidRPr="00A90F93">
        <w:rPr>
          <w:i/>
        </w:rPr>
        <w:t>povezanih</w:t>
      </w:r>
      <w:proofErr w:type="spellEnd"/>
      <w:r w:rsidRPr="00A90F93">
        <w:rPr>
          <w:i/>
        </w:rPr>
        <w:t xml:space="preserve"> </w:t>
      </w:r>
      <w:proofErr w:type="spellStart"/>
      <w:r w:rsidRPr="00A90F93">
        <w:rPr>
          <w:i/>
        </w:rPr>
        <w:t>usluga</w:t>
      </w:r>
      <w:proofErr w:type="spellEnd"/>
      <w:r w:rsidRPr="00A90F93">
        <w:rPr>
          <w:i/>
        </w:rPr>
        <w:t xml:space="preserve">. </w:t>
      </w:r>
      <w:proofErr w:type="spellStart"/>
      <w:r w:rsidRPr="00A90F93">
        <w:rPr>
          <w:i/>
        </w:rPr>
        <w:t>Ukoliko</w:t>
      </w:r>
      <w:proofErr w:type="spellEnd"/>
      <w:r w:rsidRPr="00A90F93">
        <w:rPr>
          <w:i/>
        </w:rPr>
        <w:t xml:space="preserve"> u </w:t>
      </w:r>
      <w:proofErr w:type="spellStart"/>
      <w:r w:rsidRPr="00A90F93">
        <w:rPr>
          <w:i/>
        </w:rPr>
        <w:t>porudžbini</w:t>
      </w:r>
      <w:proofErr w:type="spellEnd"/>
      <w:r w:rsidRPr="00A90F93">
        <w:rPr>
          <w:i/>
        </w:rPr>
        <w:t xml:space="preserve"> </w:t>
      </w:r>
      <w:proofErr w:type="spellStart"/>
      <w:r w:rsidRPr="00A90F93">
        <w:rPr>
          <w:i/>
        </w:rPr>
        <w:t>nije</w:t>
      </w:r>
      <w:proofErr w:type="spellEnd"/>
      <w:r w:rsidRPr="00A90F93">
        <w:rPr>
          <w:i/>
        </w:rPr>
        <w:t xml:space="preserve"> </w:t>
      </w:r>
      <w:proofErr w:type="spellStart"/>
      <w:r w:rsidRPr="00A90F93">
        <w:rPr>
          <w:i/>
        </w:rPr>
        <w:t>drugačije</w:t>
      </w:r>
      <w:proofErr w:type="spellEnd"/>
      <w:r w:rsidRPr="00A90F93">
        <w:rPr>
          <w:i/>
        </w:rPr>
        <w:t xml:space="preserve"> </w:t>
      </w:r>
      <w:proofErr w:type="spellStart"/>
      <w:r w:rsidRPr="00A90F93">
        <w:rPr>
          <w:i/>
        </w:rPr>
        <w:t>navedeno</w:t>
      </w:r>
      <w:proofErr w:type="spellEnd"/>
      <w:r w:rsidRPr="00A90F93">
        <w:rPr>
          <w:i/>
        </w:rPr>
        <w:t xml:space="preserve">, </w:t>
      </w:r>
      <w:proofErr w:type="spellStart"/>
      <w:r w:rsidRPr="00A90F93">
        <w:rPr>
          <w:i/>
        </w:rPr>
        <w:t>cene</w:t>
      </w:r>
      <w:proofErr w:type="spellEnd"/>
      <w:r w:rsidRPr="00A90F93">
        <w:rPr>
          <w:i/>
        </w:rPr>
        <w:t xml:space="preserve"> </w:t>
      </w:r>
      <w:proofErr w:type="spellStart"/>
      <w:r w:rsidRPr="00A90F93">
        <w:rPr>
          <w:i/>
        </w:rPr>
        <w:t>su</w:t>
      </w:r>
      <w:proofErr w:type="spellEnd"/>
      <w:r w:rsidRPr="00A90F93">
        <w:rPr>
          <w:i/>
        </w:rPr>
        <w:t xml:space="preserve"> </w:t>
      </w:r>
      <w:proofErr w:type="spellStart"/>
      <w:r w:rsidRPr="00A90F93">
        <w:rPr>
          <w:i/>
        </w:rPr>
        <w:t>fiksne</w:t>
      </w:r>
      <w:proofErr w:type="spellEnd"/>
      <w:r w:rsidRPr="00A90F93">
        <w:rPr>
          <w:i/>
        </w:rPr>
        <w:t>.</w:t>
      </w:r>
    </w:p>
    <w:p w14:paraId="6E40DCC6" w14:textId="6EAE3D57" w:rsidR="00CA57A1" w:rsidRDefault="00CA57A1" w:rsidP="001670D9">
      <w:pPr>
        <w:widowControl/>
        <w:autoSpaceDE w:val="0"/>
        <w:autoSpaceDN w:val="0"/>
        <w:adjustRightInd w:val="0"/>
        <w:spacing w:before="0" w:after="80" w:line="276" w:lineRule="auto"/>
        <w:textboxTightWrap w:val="none"/>
        <w:rPr>
          <w:rFonts w:cs="Arial"/>
          <w:sz w:val="20"/>
          <w:szCs w:val="20"/>
          <w:lang w:val="en-GB" w:bidi="ar-SA"/>
        </w:rPr>
      </w:pPr>
    </w:p>
    <w:p w14:paraId="2D742566" w14:textId="5BCB7805" w:rsidR="00CA57A1" w:rsidRDefault="00CA57A1" w:rsidP="001670D9">
      <w:pPr>
        <w:widowControl/>
        <w:autoSpaceDE w:val="0"/>
        <w:autoSpaceDN w:val="0"/>
        <w:adjustRightInd w:val="0"/>
        <w:spacing w:before="0" w:after="80" w:line="276" w:lineRule="auto"/>
        <w:textboxTightWrap w:val="none"/>
        <w:rPr>
          <w:rFonts w:cs="Arial"/>
          <w:sz w:val="20"/>
          <w:szCs w:val="20"/>
          <w:lang w:val="en-GB" w:bidi="ar-SA"/>
        </w:rPr>
      </w:pPr>
    </w:p>
    <w:p w14:paraId="27C839F9" w14:textId="77777777" w:rsidR="00CA57A1" w:rsidRPr="00D00E69" w:rsidRDefault="00CA57A1" w:rsidP="001670D9">
      <w:pPr>
        <w:widowControl/>
        <w:autoSpaceDE w:val="0"/>
        <w:autoSpaceDN w:val="0"/>
        <w:adjustRightInd w:val="0"/>
        <w:spacing w:before="0" w:after="80" w:line="276" w:lineRule="auto"/>
        <w:textboxTightWrap w:val="none"/>
        <w:rPr>
          <w:rFonts w:cs="Arial"/>
          <w:sz w:val="20"/>
          <w:szCs w:val="20"/>
          <w:lang w:val="en-GB" w:bidi="ar-SA"/>
        </w:rPr>
      </w:pPr>
    </w:p>
    <w:p w14:paraId="7D07D418" w14:textId="3F703A64" w:rsidR="005D1ACF" w:rsidRPr="00D00E69" w:rsidRDefault="000221B6" w:rsidP="001670D9">
      <w:pPr>
        <w:pStyle w:val="Heading2"/>
        <w:numPr>
          <w:ilvl w:val="0"/>
          <w:numId w:val="0"/>
        </w:numPr>
        <w:pBdr>
          <w:bottom w:val="single" w:sz="8" w:space="1" w:color="auto"/>
        </w:pBdr>
        <w:spacing w:before="160" w:after="80" w:line="276" w:lineRule="auto"/>
        <w:ind w:left="851" w:hanging="851"/>
        <w:rPr>
          <w:rFonts w:cs="Arial"/>
          <w:bCs/>
          <w:sz w:val="24"/>
          <w:szCs w:val="24"/>
          <w:lang w:val="en-GB" w:bidi="ar-SA"/>
        </w:rPr>
      </w:pPr>
      <w:r>
        <w:rPr>
          <w:rFonts w:cs="Arial"/>
          <w:bCs/>
          <w:sz w:val="24"/>
          <w:szCs w:val="24"/>
          <w:lang w:val="en-GB" w:bidi="ar-SA"/>
        </w:rPr>
        <w:t>4</w:t>
      </w:r>
      <w:r w:rsidR="00CB5BE6">
        <w:rPr>
          <w:rFonts w:cs="Arial"/>
          <w:bCs/>
          <w:sz w:val="24"/>
          <w:szCs w:val="24"/>
          <w:lang w:val="en-GB" w:bidi="ar-SA"/>
        </w:rPr>
        <w:t xml:space="preserve"> Inspection and Acceptance of the Goods</w:t>
      </w:r>
      <w:r w:rsidR="00CA57A1">
        <w:rPr>
          <w:rFonts w:cs="Arial"/>
          <w:bCs/>
          <w:sz w:val="24"/>
          <w:szCs w:val="24"/>
          <w:lang w:val="en-GB" w:bidi="ar-SA"/>
        </w:rPr>
        <w:t xml:space="preserve"> </w:t>
      </w:r>
      <w:r w:rsidR="00CA57A1" w:rsidRPr="00CA57A1">
        <w:rPr>
          <w:rFonts w:cs="Arial"/>
          <w:bCs/>
          <w:sz w:val="24"/>
          <w:szCs w:val="24"/>
          <w:lang w:val="en-GB" w:bidi="ar-SA"/>
        </w:rPr>
        <w:t xml:space="preserve">/ </w:t>
      </w:r>
      <w:r w:rsidR="00CA57A1" w:rsidRPr="00310FD5">
        <w:rPr>
          <w:rFonts w:cs="Arial"/>
          <w:bCs/>
          <w:i/>
          <w:iCs/>
          <w:sz w:val="24"/>
          <w:szCs w:val="24"/>
          <w:lang w:val="en-GB" w:bidi="ar-SA"/>
        </w:rPr>
        <w:t xml:space="preserve">Provera </w:t>
      </w:r>
      <w:proofErr w:type="spellStart"/>
      <w:r w:rsidR="00CA57A1" w:rsidRPr="00310FD5">
        <w:rPr>
          <w:rFonts w:cs="Arial"/>
          <w:bCs/>
          <w:i/>
          <w:iCs/>
          <w:sz w:val="24"/>
          <w:szCs w:val="24"/>
          <w:lang w:val="en-GB" w:bidi="ar-SA"/>
        </w:rPr>
        <w:t>i</w:t>
      </w:r>
      <w:proofErr w:type="spellEnd"/>
      <w:r w:rsidR="00CA57A1" w:rsidRPr="00310FD5">
        <w:rPr>
          <w:rFonts w:cs="Arial"/>
          <w:bCs/>
          <w:i/>
          <w:iCs/>
          <w:sz w:val="24"/>
          <w:szCs w:val="24"/>
          <w:lang w:val="en-GB" w:bidi="ar-SA"/>
        </w:rPr>
        <w:t xml:space="preserve"> </w:t>
      </w:r>
      <w:proofErr w:type="spellStart"/>
      <w:r w:rsidR="00CA57A1" w:rsidRPr="00310FD5">
        <w:rPr>
          <w:rFonts w:cs="Arial"/>
          <w:bCs/>
          <w:i/>
          <w:iCs/>
          <w:sz w:val="24"/>
          <w:szCs w:val="24"/>
          <w:lang w:val="en-GB" w:bidi="ar-SA"/>
        </w:rPr>
        <w:t>prijem</w:t>
      </w:r>
      <w:proofErr w:type="spellEnd"/>
      <w:r w:rsidR="00CA57A1" w:rsidRPr="00310FD5">
        <w:rPr>
          <w:rFonts w:cs="Arial"/>
          <w:bCs/>
          <w:i/>
          <w:iCs/>
          <w:sz w:val="24"/>
          <w:szCs w:val="24"/>
          <w:lang w:val="en-GB" w:bidi="ar-SA"/>
        </w:rPr>
        <w:t xml:space="preserve"> robe</w:t>
      </w:r>
      <w:r w:rsidR="00CA57A1">
        <w:rPr>
          <w:rFonts w:cs="Arial"/>
          <w:bCs/>
          <w:sz w:val="24"/>
          <w:szCs w:val="24"/>
          <w:lang w:val="en-GB" w:bidi="ar-SA"/>
        </w:rPr>
        <w:t xml:space="preserve"> </w:t>
      </w:r>
    </w:p>
    <w:p w14:paraId="3060A3D1" w14:textId="471A9AC0" w:rsidR="00CB5BE6" w:rsidRDefault="000221B6" w:rsidP="001670D9">
      <w:pPr>
        <w:widowControl/>
        <w:autoSpaceDE w:val="0"/>
        <w:autoSpaceDN w:val="0"/>
        <w:adjustRightInd w:val="0"/>
        <w:spacing w:before="0" w:after="80" w:line="276" w:lineRule="auto"/>
        <w:textboxTightWrap w:val="none"/>
        <w:rPr>
          <w:rFonts w:cs="Arial"/>
          <w:sz w:val="20"/>
          <w:szCs w:val="20"/>
          <w:lang w:val="en-GB" w:bidi="ar-SA"/>
        </w:rPr>
      </w:pPr>
      <w:r>
        <w:rPr>
          <w:rFonts w:cs="Arial"/>
          <w:sz w:val="20"/>
          <w:szCs w:val="20"/>
          <w:lang w:val="en-GB" w:bidi="ar-SA"/>
        </w:rPr>
        <w:t>4</w:t>
      </w:r>
      <w:r w:rsidR="00CB5BE6" w:rsidRPr="00CB5BE6">
        <w:rPr>
          <w:rFonts w:cs="Arial"/>
          <w:sz w:val="20"/>
          <w:szCs w:val="20"/>
          <w:lang w:val="en-GB" w:bidi="ar-SA"/>
        </w:rPr>
        <w:t>.1. All Goods shall be subject to inspection and testing by the Contracting Authority or its designated representatives, to the extent practicable, at all times and places, including the period of manufacture and, in any event, prior to formal acceptance by the Contracting Authority.</w:t>
      </w:r>
    </w:p>
    <w:p w14:paraId="62AFA585" w14:textId="6E19617C" w:rsidR="00CA57A1" w:rsidRPr="00CB5BE6" w:rsidRDefault="00CA57A1" w:rsidP="001670D9">
      <w:pPr>
        <w:widowControl/>
        <w:autoSpaceDE w:val="0"/>
        <w:autoSpaceDN w:val="0"/>
        <w:adjustRightInd w:val="0"/>
        <w:spacing w:before="0" w:after="80" w:line="276" w:lineRule="auto"/>
        <w:textboxTightWrap w:val="none"/>
        <w:rPr>
          <w:rFonts w:cs="Arial"/>
          <w:sz w:val="20"/>
          <w:szCs w:val="20"/>
          <w:lang w:val="en-GB" w:bidi="ar-SA"/>
        </w:rPr>
      </w:pPr>
      <w:proofErr w:type="spellStart"/>
      <w:r w:rsidRPr="005306D3">
        <w:rPr>
          <w:i/>
          <w:sz w:val="20"/>
        </w:rPr>
        <w:t>Sva</w:t>
      </w:r>
      <w:proofErr w:type="spellEnd"/>
      <w:r w:rsidRPr="005306D3">
        <w:rPr>
          <w:i/>
          <w:sz w:val="20"/>
        </w:rPr>
        <w:t xml:space="preserve"> </w:t>
      </w:r>
      <w:proofErr w:type="spellStart"/>
      <w:r w:rsidRPr="005306D3">
        <w:rPr>
          <w:i/>
          <w:sz w:val="20"/>
        </w:rPr>
        <w:t>roba</w:t>
      </w:r>
      <w:proofErr w:type="spellEnd"/>
      <w:r w:rsidRPr="005306D3">
        <w:rPr>
          <w:i/>
          <w:sz w:val="20"/>
        </w:rPr>
        <w:t xml:space="preserve"> </w:t>
      </w:r>
      <w:proofErr w:type="spellStart"/>
      <w:r w:rsidRPr="005306D3">
        <w:rPr>
          <w:i/>
          <w:sz w:val="20"/>
        </w:rPr>
        <w:t>će</w:t>
      </w:r>
      <w:proofErr w:type="spellEnd"/>
      <w:r w:rsidRPr="005306D3">
        <w:rPr>
          <w:i/>
          <w:sz w:val="20"/>
        </w:rPr>
        <w:t xml:space="preserve"> </w:t>
      </w:r>
      <w:proofErr w:type="spellStart"/>
      <w:r w:rsidRPr="005306D3">
        <w:rPr>
          <w:i/>
          <w:sz w:val="20"/>
        </w:rPr>
        <w:t>biti</w:t>
      </w:r>
      <w:proofErr w:type="spellEnd"/>
      <w:r w:rsidRPr="005306D3">
        <w:rPr>
          <w:i/>
          <w:sz w:val="20"/>
        </w:rPr>
        <w:t xml:space="preserve"> </w:t>
      </w:r>
      <w:proofErr w:type="spellStart"/>
      <w:r w:rsidRPr="005306D3">
        <w:rPr>
          <w:i/>
          <w:sz w:val="20"/>
        </w:rPr>
        <w:t>pregledana</w:t>
      </w:r>
      <w:proofErr w:type="spellEnd"/>
      <w:r w:rsidRPr="005306D3">
        <w:rPr>
          <w:i/>
          <w:sz w:val="20"/>
        </w:rPr>
        <w:t xml:space="preserve"> </w:t>
      </w:r>
      <w:proofErr w:type="spellStart"/>
      <w:r w:rsidRPr="005306D3">
        <w:rPr>
          <w:i/>
          <w:sz w:val="20"/>
        </w:rPr>
        <w:t>i</w:t>
      </w:r>
      <w:proofErr w:type="spellEnd"/>
      <w:r w:rsidRPr="005306D3">
        <w:rPr>
          <w:i/>
          <w:sz w:val="20"/>
        </w:rPr>
        <w:t xml:space="preserve"> </w:t>
      </w:r>
      <w:proofErr w:type="spellStart"/>
      <w:r w:rsidRPr="005306D3">
        <w:rPr>
          <w:i/>
          <w:sz w:val="20"/>
        </w:rPr>
        <w:t>proverena</w:t>
      </w:r>
      <w:proofErr w:type="spellEnd"/>
      <w:r w:rsidRPr="005306D3">
        <w:rPr>
          <w:i/>
          <w:sz w:val="20"/>
        </w:rPr>
        <w:t xml:space="preserve"> </w:t>
      </w:r>
      <w:proofErr w:type="spellStart"/>
      <w:r w:rsidRPr="005306D3">
        <w:rPr>
          <w:i/>
          <w:sz w:val="20"/>
        </w:rPr>
        <w:t>od</w:t>
      </w:r>
      <w:proofErr w:type="spellEnd"/>
      <w:r w:rsidRPr="005306D3">
        <w:rPr>
          <w:i/>
          <w:sz w:val="20"/>
        </w:rPr>
        <w:t xml:space="preserve"> </w:t>
      </w:r>
      <w:proofErr w:type="spellStart"/>
      <w:r w:rsidRPr="005306D3">
        <w:rPr>
          <w:i/>
          <w:sz w:val="20"/>
        </w:rPr>
        <w:t>strane</w:t>
      </w:r>
      <w:proofErr w:type="spellEnd"/>
      <w:r w:rsidRPr="005306D3">
        <w:rPr>
          <w:i/>
          <w:sz w:val="20"/>
        </w:rPr>
        <w:t xml:space="preserve"> </w:t>
      </w:r>
      <w:proofErr w:type="spellStart"/>
      <w:r w:rsidRPr="005306D3">
        <w:rPr>
          <w:i/>
          <w:sz w:val="20"/>
        </w:rPr>
        <w:t>Ugovarača</w:t>
      </w:r>
      <w:proofErr w:type="spellEnd"/>
      <w:r w:rsidRPr="005306D3">
        <w:rPr>
          <w:i/>
          <w:sz w:val="20"/>
        </w:rPr>
        <w:t xml:space="preserve"> </w:t>
      </w:r>
      <w:proofErr w:type="spellStart"/>
      <w:r w:rsidRPr="005306D3">
        <w:rPr>
          <w:i/>
          <w:sz w:val="20"/>
        </w:rPr>
        <w:t>ili</w:t>
      </w:r>
      <w:proofErr w:type="spellEnd"/>
      <w:r w:rsidRPr="005306D3">
        <w:rPr>
          <w:i/>
          <w:sz w:val="20"/>
        </w:rPr>
        <w:t xml:space="preserve"> </w:t>
      </w:r>
      <w:proofErr w:type="spellStart"/>
      <w:r w:rsidRPr="005306D3">
        <w:rPr>
          <w:i/>
          <w:sz w:val="20"/>
        </w:rPr>
        <w:t>njegovih</w:t>
      </w:r>
      <w:proofErr w:type="spellEnd"/>
      <w:r w:rsidRPr="005306D3">
        <w:rPr>
          <w:i/>
          <w:sz w:val="20"/>
        </w:rPr>
        <w:t xml:space="preserve"> </w:t>
      </w:r>
      <w:proofErr w:type="spellStart"/>
      <w:r w:rsidRPr="005306D3">
        <w:rPr>
          <w:i/>
          <w:sz w:val="20"/>
        </w:rPr>
        <w:t>ovlašćenih</w:t>
      </w:r>
      <w:proofErr w:type="spellEnd"/>
      <w:r w:rsidRPr="005306D3">
        <w:rPr>
          <w:i/>
          <w:sz w:val="20"/>
        </w:rPr>
        <w:t xml:space="preserve"> </w:t>
      </w:r>
      <w:proofErr w:type="spellStart"/>
      <w:r w:rsidRPr="005306D3">
        <w:rPr>
          <w:i/>
          <w:sz w:val="20"/>
        </w:rPr>
        <w:t>predstavnika</w:t>
      </w:r>
      <w:proofErr w:type="spellEnd"/>
      <w:r w:rsidRPr="005306D3">
        <w:rPr>
          <w:i/>
          <w:sz w:val="20"/>
        </w:rPr>
        <w:t xml:space="preserve">, u </w:t>
      </w:r>
      <w:proofErr w:type="spellStart"/>
      <w:r w:rsidRPr="005306D3">
        <w:rPr>
          <w:i/>
          <w:sz w:val="20"/>
        </w:rPr>
        <w:t>obimu</w:t>
      </w:r>
      <w:proofErr w:type="spellEnd"/>
      <w:r w:rsidRPr="005306D3">
        <w:rPr>
          <w:i/>
          <w:sz w:val="20"/>
        </w:rPr>
        <w:t xml:space="preserve"> u </w:t>
      </w:r>
      <w:proofErr w:type="spellStart"/>
      <w:r w:rsidRPr="005306D3">
        <w:rPr>
          <w:i/>
          <w:sz w:val="20"/>
        </w:rPr>
        <w:t>kome</w:t>
      </w:r>
      <w:proofErr w:type="spellEnd"/>
      <w:r w:rsidRPr="005306D3">
        <w:rPr>
          <w:i/>
          <w:sz w:val="20"/>
        </w:rPr>
        <w:t xml:space="preserve"> je to </w:t>
      </w:r>
      <w:proofErr w:type="spellStart"/>
      <w:r w:rsidRPr="005306D3">
        <w:rPr>
          <w:i/>
          <w:sz w:val="20"/>
        </w:rPr>
        <w:t>izvodljivo</w:t>
      </w:r>
      <w:proofErr w:type="spellEnd"/>
      <w:r w:rsidRPr="005306D3">
        <w:rPr>
          <w:i/>
          <w:sz w:val="20"/>
        </w:rPr>
        <w:t xml:space="preserve">, u </w:t>
      </w:r>
      <w:proofErr w:type="spellStart"/>
      <w:r w:rsidRPr="005306D3">
        <w:rPr>
          <w:i/>
          <w:sz w:val="20"/>
        </w:rPr>
        <w:t>svakom</w:t>
      </w:r>
      <w:proofErr w:type="spellEnd"/>
      <w:r w:rsidRPr="005306D3">
        <w:rPr>
          <w:i/>
          <w:sz w:val="20"/>
        </w:rPr>
        <w:t xml:space="preserve"> </w:t>
      </w:r>
      <w:proofErr w:type="spellStart"/>
      <w:r w:rsidRPr="005306D3">
        <w:rPr>
          <w:i/>
          <w:sz w:val="20"/>
        </w:rPr>
        <w:t>trenutku</w:t>
      </w:r>
      <w:proofErr w:type="spellEnd"/>
      <w:r w:rsidRPr="005306D3">
        <w:rPr>
          <w:i/>
          <w:sz w:val="20"/>
        </w:rPr>
        <w:t xml:space="preserve"> </w:t>
      </w:r>
      <w:proofErr w:type="spellStart"/>
      <w:r w:rsidRPr="005306D3">
        <w:rPr>
          <w:i/>
          <w:sz w:val="20"/>
        </w:rPr>
        <w:t>i</w:t>
      </w:r>
      <w:proofErr w:type="spellEnd"/>
      <w:r w:rsidRPr="005306D3">
        <w:rPr>
          <w:i/>
          <w:sz w:val="20"/>
        </w:rPr>
        <w:t xml:space="preserve"> </w:t>
      </w:r>
      <w:proofErr w:type="spellStart"/>
      <w:r w:rsidRPr="005306D3">
        <w:rPr>
          <w:i/>
          <w:sz w:val="20"/>
        </w:rPr>
        <w:t>na</w:t>
      </w:r>
      <w:proofErr w:type="spellEnd"/>
      <w:r w:rsidRPr="005306D3">
        <w:rPr>
          <w:i/>
          <w:sz w:val="20"/>
        </w:rPr>
        <w:t xml:space="preserve"> </w:t>
      </w:r>
      <w:proofErr w:type="spellStart"/>
      <w:r w:rsidRPr="005306D3">
        <w:rPr>
          <w:i/>
          <w:sz w:val="20"/>
        </w:rPr>
        <w:t>svakom</w:t>
      </w:r>
      <w:proofErr w:type="spellEnd"/>
      <w:r w:rsidRPr="005306D3">
        <w:rPr>
          <w:i/>
          <w:sz w:val="20"/>
        </w:rPr>
        <w:t xml:space="preserve"> </w:t>
      </w:r>
      <w:proofErr w:type="spellStart"/>
      <w:r w:rsidRPr="005306D3">
        <w:rPr>
          <w:i/>
          <w:sz w:val="20"/>
        </w:rPr>
        <w:t>mestu</w:t>
      </w:r>
      <w:proofErr w:type="spellEnd"/>
      <w:r w:rsidRPr="005306D3">
        <w:rPr>
          <w:i/>
          <w:sz w:val="20"/>
        </w:rPr>
        <w:t xml:space="preserve">, </w:t>
      </w:r>
      <w:proofErr w:type="spellStart"/>
      <w:r w:rsidRPr="005306D3">
        <w:rPr>
          <w:i/>
          <w:sz w:val="20"/>
        </w:rPr>
        <w:t>uključujući</w:t>
      </w:r>
      <w:proofErr w:type="spellEnd"/>
      <w:r w:rsidRPr="005306D3">
        <w:rPr>
          <w:i/>
          <w:sz w:val="20"/>
        </w:rPr>
        <w:t xml:space="preserve"> period </w:t>
      </w:r>
      <w:proofErr w:type="spellStart"/>
      <w:r w:rsidRPr="005306D3">
        <w:rPr>
          <w:i/>
          <w:sz w:val="20"/>
        </w:rPr>
        <w:t>proizvodnje</w:t>
      </w:r>
      <w:proofErr w:type="spellEnd"/>
      <w:r w:rsidRPr="005306D3">
        <w:rPr>
          <w:i/>
          <w:sz w:val="20"/>
        </w:rPr>
        <w:t xml:space="preserve">, a u </w:t>
      </w:r>
      <w:proofErr w:type="spellStart"/>
      <w:r w:rsidRPr="005306D3">
        <w:rPr>
          <w:i/>
          <w:sz w:val="20"/>
        </w:rPr>
        <w:t>svakom</w:t>
      </w:r>
      <w:proofErr w:type="spellEnd"/>
      <w:r w:rsidRPr="005306D3">
        <w:rPr>
          <w:i/>
          <w:sz w:val="20"/>
        </w:rPr>
        <w:t xml:space="preserve"> </w:t>
      </w:r>
      <w:proofErr w:type="spellStart"/>
      <w:r w:rsidRPr="005306D3">
        <w:rPr>
          <w:i/>
          <w:sz w:val="20"/>
        </w:rPr>
        <w:t>slučaju</w:t>
      </w:r>
      <w:proofErr w:type="spellEnd"/>
      <w:r w:rsidRPr="005306D3">
        <w:rPr>
          <w:i/>
          <w:sz w:val="20"/>
        </w:rPr>
        <w:t xml:space="preserve"> pre </w:t>
      </w:r>
      <w:proofErr w:type="spellStart"/>
      <w:r w:rsidRPr="005306D3">
        <w:rPr>
          <w:i/>
          <w:sz w:val="20"/>
        </w:rPr>
        <w:t>formalnog</w:t>
      </w:r>
      <w:proofErr w:type="spellEnd"/>
      <w:r w:rsidRPr="005306D3">
        <w:rPr>
          <w:i/>
          <w:sz w:val="20"/>
        </w:rPr>
        <w:t xml:space="preserve"> </w:t>
      </w:r>
      <w:proofErr w:type="spellStart"/>
      <w:r w:rsidRPr="005306D3">
        <w:rPr>
          <w:i/>
          <w:sz w:val="20"/>
        </w:rPr>
        <w:t>prijema</w:t>
      </w:r>
      <w:proofErr w:type="spellEnd"/>
      <w:r w:rsidRPr="005306D3">
        <w:rPr>
          <w:i/>
          <w:sz w:val="20"/>
        </w:rPr>
        <w:t xml:space="preserve"> </w:t>
      </w:r>
      <w:proofErr w:type="spellStart"/>
      <w:r w:rsidRPr="005306D3">
        <w:rPr>
          <w:i/>
          <w:sz w:val="20"/>
        </w:rPr>
        <w:t>od</w:t>
      </w:r>
      <w:proofErr w:type="spellEnd"/>
      <w:r w:rsidRPr="005306D3">
        <w:rPr>
          <w:i/>
          <w:sz w:val="20"/>
        </w:rPr>
        <w:t xml:space="preserve"> </w:t>
      </w:r>
      <w:proofErr w:type="spellStart"/>
      <w:r w:rsidRPr="005306D3">
        <w:rPr>
          <w:i/>
          <w:sz w:val="20"/>
        </w:rPr>
        <w:t>strane</w:t>
      </w:r>
      <w:proofErr w:type="spellEnd"/>
      <w:r w:rsidRPr="005306D3">
        <w:rPr>
          <w:i/>
          <w:sz w:val="20"/>
        </w:rPr>
        <w:t xml:space="preserve"> </w:t>
      </w:r>
      <w:proofErr w:type="spellStart"/>
      <w:r w:rsidRPr="005306D3">
        <w:rPr>
          <w:i/>
          <w:sz w:val="20"/>
        </w:rPr>
        <w:t>Ugovarača</w:t>
      </w:r>
      <w:proofErr w:type="spellEnd"/>
      <w:r w:rsidRPr="005306D3">
        <w:rPr>
          <w:i/>
          <w:sz w:val="20"/>
        </w:rPr>
        <w:t>.</w:t>
      </w:r>
    </w:p>
    <w:p w14:paraId="6E1048AE" w14:textId="77777777" w:rsidR="00CA57A1" w:rsidRDefault="000221B6" w:rsidP="001670D9">
      <w:pPr>
        <w:widowControl/>
        <w:autoSpaceDE w:val="0"/>
        <w:autoSpaceDN w:val="0"/>
        <w:adjustRightInd w:val="0"/>
        <w:spacing w:before="0" w:after="80" w:line="276" w:lineRule="auto"/>
        <w:textboxTightWrap w:val="none"/>
        <w:rPr>
          <w:rFonts w:cs="Arial"/>
          <w:sz w:val="20"/>
          <w:szCs w:val="20"/>
          <w:lang w:val="en-GB" w:bidi="ar-SA"/>
        </w:rPr>
      </w:pPr>
      <w:r>
        <w:rPr>
          <w:rFonts w:cs="Arial"/>
          <w:sz w:val="20"/>
          <w:szCs w:val="20"/>
          <w:lang w:val="en-GB" w:bidi="ar-SA"/>
        </w:rPr>
        <w:t>4</w:t>
      </w:r>
      <w:r w:rsidR="00CB5BE6" w:rsidRPr="00CB5BE6">
        <w:rPr>
          <w:rFonts w:cs="Arial"/>
          <w:sz w:val="20"/>
          <w:szCs w:val="20"/>
          <w:lang w:val="en-GB" w:bidi="ar-SA"/>
        </w:rPr>
        <w:t>.2. Neither the carrying out of any inspections of the Goods nor any failure to undertake any such inspections shall release the Seller of any of its warranties or the performance of any obligations under the Contract.</w:t>
      </w:r>
    </w:p>
    <w:p w14:paraId="6340D500" w14:textId="77777777" w:rsidR="00CA57A1" w:rsidRPr="00CA57A1" w:rsidRDefault="00CA57A1" w:rsidP="00CA57A1">
      <w:pPr>
        <w:tabs>
          <w:tab w:val="left" w:pos="487"/>
        </w:tabs>
        <w:spacing w:before="74" w:line="278" w:lineRule="auto"/>
        <w:ind w:right="333"/>
        <w:rPr>
          <w:rFonts w:cs="Calibri"/>
          <w:i/>
          <w:sz w:val="20"/>
          <w:szCs w:val="20"/>
        </w:rPr>
      </w:pPr>
      <w:proofErr w:type="spellStart"/>
      <w:r w:rsidRPr="00CA57A1">
        <w:rPr>
          <w:i/>
          <w:sz w:val="20"/>
        </w:rPr>
        <w:t>Sprovođenje</w:t>
      </w:r>
      <w:proofErr w:type="spellEnd"/>
      <w:r w:rsidRPr="00CA57A1">
        <w:rPr>
          <w:i/>
          <w:sz w:val="20"/>
        </w:rPr>
        <w:t xml:space="preserve"> </w:t>
      </w:r>
      <w:proofErr w:type="spellStart"/>
      <w:r w:rsidRPr="00CA57A1">
        <w:rPr>
          <w:i/>
          <w:sz w:val="20"/>
        </w:rPr>
        <w:t>ovih</w:t>
      </w:r>
      <w:proofErr w:type="spellEnd"/>
      <w:r w:rsidRPr="00CA57A1">
        <w:rPr>
          <w:i/>
          <w:sz w:val="20"/>
        </w:rPr>
        <w:t xml:space="preserve"> </w:t>
      </w:r>
      <w:proofErr w:type="spellStart"/>
      <w:r w:rsidRPr="00CA57A1">
        <w:rPr>
          <w:i/>
          <w:sz w:val="20"/>
        </w:rPr>
        <w:t>provera</w:t>
      </w:r>
      <w:proofErr w:type="spellEnd"/>
      <w:r w:rsidRPr="00CA57A1">
        <w:rPr>
          <w:i/>
          <w:sz w:val="20"/>
        </w:rPr>
        <w:t xml:space="preserve">, </w:t>
      </w:r>
      <w:proofErr w:type="spellStart"/>
      <w:r w:rsidRPr="00CA57A1">
        <w:rPr>
          <w:i/>
          <w:sz w:val="20"/>
        </w:rPr>
        <w:t>kao</w:t>
      </w:r>
      <w:proofErr w:type="spellEnd"/>
      <w:r w:rsidRPr="00CA57A1">
        <w:rPr>
          <w:i/>
          <w:sz w:val="20"/>
        </w:rPr>
        <w:t xml:space="preserve"> </w:t>
      </w:r>
      <w:proofErr w:type="spellStart"/>
      <w:r w:rsidRPr="00CA57A1">
        <w:rPr>
          <w:i/>
          <w:sz w:val="20"/>
        </w:rPr>
        <w:t>i</w:t>
      </w:r>
      <w:proofErr w:type="spellEnd"/>
      <w:r w:rsidRPr="00CA57A1">
        <w:rPr>
          <w:i/>
          <w:sz w:val="20"/>
        </w:rPr>
        <w:t xml:space="preserve"> </w:t>
      </w:r>
      <w:proofErr w:type="spellStart"/>
      <w:r w:rsidRPr="00CA57A1">
        <w:rPr>
          <w:i/>
          <w:sz w:val="20"/>
        </w:rPr>
        <w:t>nepreduzimanje</w:t>
      </w:r>
      <w:proofErr w:type="spellEnd"/>
      <w:r w:rsidRPr="00CA57A1">
        <w:rPr>
          <w:i/>
          <w:sz w:val="20"/>
        </w:rPr>
        <w:t xml:space="preserve"> </w:t>
      </w:r>
      <w:proofErr w:type="spellStart"/>
      <w:r w:rsidRPr="00CA57A1">
        <w:rPr>
          <w:i/>
          <w:sz w:val="20"/>
        </w:rPr>
        <w:t>istih</w:t>
      </w:r>
      <w:proofErr w:type="spellEnd"/>
      <w:r w:rsidRPr="00CA57A1">
        <w:rPr>
          <w:i/>
          <w:sz w:val="20"/>
        </w:rPr>
        <w:t xml:space="preserve">, ne </w:t>
      </w:r>
      <w:proofErr w:type="spellStart"/>
      <w:r w:rsidRPr="00CA57A1">
        <w:rPr>
          <w:i/>
          <w:sz w:val="20"/>
        </w:rPr>
        <w:t>oslobađaju</w:t>
      </w:r>
      <w:proofErr w:type="spellEnd"/>
      <w:r w:rsidRPr="00CA57A1">
        <w:rPr>
          <w:i/>
          <w:sz w:val="20"/>
        </w:rPr>
        <w:t xml:space="preserve"> </w:t>
      </w:r>
      <w:proofErr w:type="spellStart"/>
      <w:r w:rsidRPr="00CA57A1">
        <w:rPr>
          <w:i/>
          <w:sz w:val="20"/>
        </w:rPr>
        <w:t>Prodavca</w:t>
      </w:r>
      <w:proofErr w:type="spellEnd"/>
      <w:r w:rsidRPr="00CA57A1">
        <w:rPr>
          <w:i/>
          <w:sz w:val="20"/>
        </w:rPr>
        <w:t xml:space="preserve"> </w:t>
      </w:r>
      <w:proofErr w:type="spellStart"/>
      <w:r w:rsidRPr="00CA57A1">
        <w:rPr>
          <w:i/>
          <w:sz w:val="20"/>
        </w:rPr>
        <w:t>obaveza</w:t>
      </w:r>
      <w:proofErr w:type="spellEnd"/>
      <w:r w:rsidRPr="00CA57A1">
        <w:rPr>
          <w:i/>
          <w:sz w:val="20"/>
        </w:rPr>
        <w:t xml:space="preserve"> u </w:t>
      </w:r>
      <w:proofErr w:type="spellStart"/>
      <w:r w:rsidRPr="00CA57A1">
        <w:rPr>
          <w:i/>
          <w:sz w:val="20"/>
        </w:rPr>
        <w:t>pogledu</w:t>
      </w:r>
      <w:proofErr w:type="spellEnd"/>
      <w:r w:rsidRPr="00CA57A1">
        <w:rPr>
          <w:i/>
          <w:sz w:val="20"/>
        </w:rPr>
        <w:t xml:space="preserve"> </w:t>
      </w:r>
      <w:proofErr w:type="spellStart"/>
      <w:r w:rsidRPr="00CA57A1">
        <w:rPr>
          <w:i/>
          <w:sz w:val="20"/>
        </w:rPr>
        <w:t>garancija</w:t>
      </w:r>
      <w:proofErr w:type="spellEnd"/>
      <w:r w:rsidRPr="00CA57A1">
        <w:rPr>
          <w:i/>
          <w:sz w:val="20"/>
        </w:rPr>
        <w:t xml:space="preserve"> </w:t>
      </w:r>
      <w:proofErr w:type="spellStart"/>
      <w:r w:rsidRPr="00CA57A1">
        <w:rPr>
          <w:i/>
          <w:sz w:val="20"/>
        </w:rPr>
        <w:t>ili</w:t>
      </w:r>
      <w:proofErr w:type="spellEnd"/>
      <w:r w:rsidRPr="00CA57A1">
        <w:rPr>
          <w:i/>
          <w:sz w:val="20"/>
        </w:rPr>
        <w:t xml:space="preserve"> </w:t>
      </w:r>
      <w:proofErr w:type="spellStart"/>
      <w:r w:rsidRPr="00CA57A1">
        <w:rPr>
          <w:i/>
          <w:sz w:val="20"/>
        </w:rPr>
        <w:t>ispunjavanja</w:t>
      </w:r>
      <w:proofErr w:type="spellEnd"/>
      <w:r w:rsidRPr="00CA57A1">
        <w:rPr>
          <w:i/>
          <w:sz w:val="20"/>
        </w:rPr>
        <w:t xml:space="preserve"> </w:t>
      </w:r>
      <w:proofErr w:type="spellStart"/>
      <w:r w:rsidRPr="00CA57A1">
        <w:rPr>
          <w:i/>
          <w:sz w:val="20"/>
        </w:rPr>
        <w:t>bilo</w:t>
      </w:r>
      <w:proofErr w:type="spellEnd"/>
      <w:r w:rsidRPr="00CA57A1">
        <w:rPr>
          <w:i/>
          <w:sz w:val="20"/>
        </w:rPr>
        <w:t xml:space="preserve"> </w:t>
      </w:r>
      <w:proofErr w:type="spellStart"/>
      <w:r w:rsidRPr="00CA57A1">
        <w:rPr>
          <w:i/>
          <w:sz w:val="20"/>
        </w:rPr>
        <w:t>koje</w:t>
      </w:r>
      <w:proofErr w:type="spellEnd"/>
      <w:r w:rsidRPr="00CA57A1">
        <w:rPr>
          <w:i/>
          <w:sz w:val="20"/>
        </w:rPr>
        <w:t xml:space="preserve"> </w:t>
      </w:r>
      <w:proofErr w:type="spellStart"/>
      <w:r w:rsidRPr="00CA57A1">
        <w:rPr>
          <w:i/>
          <w:sz w:val="20"/>
        </w:rPr>
        <w:t>druge</w:t>
      </w:r>
      <w:proofErr w:type="spellEnd"/>
      <w:r w:rsidRPr="00CA57A1">
        <w:rPr>
          <w:i/>
          <w:sz w:val="20"/>
        </w:rPr>
        <w:t xml:space="preserve"> </w:t>
      </w:r>
      <w:proofErr w:type="spellStart"/>
      <w:r w:rsidRPr="00CA57A1">
        <w:rPr>
          <w:i/>
          <w:sz w:val="20"/>
        </w:rPr>
        <w:t>ugovorne</w:t>
      </w:r>
      <w:proofErr w:type="spellEnd"/>
      <w:r w:rsidRPr="00CA57A1">
        <w:rPr>
          <w:i/>
          <w:sz w:val="20"/>
        </w:rPr>
        <w:t xml:space="preserve"> </w:t>
      </w:r>
      <w:proofErr w:type="spellStart"/>
      <w:r w:rsidRPr="00CA57A1">
        <w:rPr>
          <w:i/>
          <w:sz w:val="20"/>
        </w:rPr>
        <w:t>obaveze</w:t>
      </w:r>
      <w:proofErr w:type="spellEnd"/>
      <w:r w:rsidRPr="00CA57A1">
        <w:rPr>
          <w:i/>
          <w:sz w:val="20"/>
        </w:rPr>
        <w:t>.</w:t>
      </w:r>
    </w:p>
    <w:p w14:paraId="5CA872C7" w14:textId="77777777" w:rsidR="00D51983" w:rsidRDefault="00D51983" w:rsidP="001670D9">
      <w:pPr>
        <w:widowControl/>
        <w:autoSpaceDE w:val="0"/>
        <w:autoSpaceDN w:val="0"/>
        <w:adjustRightInd w:val="0"/>
        <w:spacing w:before="0" w:after="80" w:line="276" w:lineRule="auto"/>
        <w:textboxTightWrap w:val="none"/>
        <w:rPr>
          <w:rFonts w:cs="Arial"/>
          <w:sz w:val="20"/>
          <w:szCs w:val="20"/>
          <w:lang w:val="en-GB" w:bidi="ar-SA"/>
        </w:rPr>
      </w:pPr>
    </w:p>
    <w:p w14:paraId="76EEEBFB" w14:textId="20A45D9F" w:rsidR="00CB5BE6" w:rsidRDefault="000221B6" w:rsidP="001670D9">
      <w:pPr>
        <w:widowControl/>
        <w:autoSpaceDE w:val="0"/>
        <w:autoSpaceDN w:val="0"/>
        <w:adjustRightInd w:val="0"/>
        <w:spacing w:before="0" w:after="80" w:line="276" w:lineRule="auto"/>
        <w:textboxTightWrap w:val="none"/>
        <w:rPr>
          <w:rFonts w:cs="Arial"/>
          <w:sz w:val="20"/>
          <w:szCs w:val="20"/>
          <w:lang w:val="en-GB" w:bidi="ar-SA"/>
        </w:rPr>
      </w:pPr>
      <w:r>
        <w:rPr>
          <w:rFonts w:cs="Arial"/>
          <w:sz w:val="20"/>
          <w:szCs w:val="20"/>
          <w:lang w:val="en-GB" w:bidi="ar-SA"/>
        </w:rPr>
        <w:t>4</w:t>
      </w:r>
      <w:r w:rsidR="00CB5BE6" w:rsidRPr="00CB5BE6">
        <w:rPr>
          <w:rFonts w:cs="Arial"/>
          <w:sz w:val="20"/>
          <w:szCs w:val="20"/>
          <w:lang w:val="en-GB" w:bidi="ar-SA"/>
        </w:rPr>
        <w:t>.3. The Goods shall be taken over by the Contracting Authority when they have been delivered to final destination in accordance with the Contract, have satisfactorily passed the required tests, or have been successfully installed and commissioned as the case may be, and a certificate of acceptance has been issued.</w:t>
      </w:r>
    </w:p>
    <w:p w14:paraId="39740C81" w14:textId="77777777" w:rsidR="00D51983" w:rsidRPr="00D51983" w:rsidRDefault="00D51983" w:rsidP="00D51983">
      <w:pPr>
        <w:tabs>
          <w:tab w:val="left" w:pos="490"/>
        </w:tabs>
        <w:spacing w:before="74" w:line="278" w:lineRule="auto"/>
        <w:ind w:right="326"/>
        <w:rPr>
          <w:rFonts w:cs="Calibri"/>
          <w:i/>
          <w:sz w:val="20"/>
          <w:szCs w:val="20"/>
        </w:rPr>
      </w:pPr>
      <w:proofErr w:type="spellStart"/>
      <w:r w:rsidRPr="00D51983">
        <w:rPr>
          <w:i/>
          <w:sz w:val="20"/>
        </w:rPr>
        <w:t>Ugovarač</w:t>
      </w:r>
      <w:proofErr w:type="spellEnd"/>
      <w:r w:rsidRPr="00D51983">
        <w:rPr>
          <w:i/>
          <w:sz w:val="20"/>
        </w:rPr>
        <w:t xml:space="preserve"> </w:t>
      </w:r>
      <w:proofErr w:type="spellStart"/>
      <w:r w:rsidRPr="00D51983">
        <w:rPr>
          <w:i/>
          <w:sz w:val="20"/>
        </w:rPr>
        <w:t>će</w:t>
      </w:r>
      <w:proofErr w:type="spellEnd"/>
      <w:r w:rsidRPr="00D51983">
        <w:rPr>
          <w:i/>
          <w:sz w:val="20"/>
        </w:rPr>
        <w:t xml:space="preserve"> </w:t>
      </w:r>
      <w:proofErr w:type="spellStart"/>
      <w:r w:rsidRPr="00D51983">
        <w:rPr>
          <w:i/>
          <w:sz w:val="20"/>
        </w:rPr>
        <w:t>preuzeti</w:t>
      </w:r>
      <w:proofErr w:type="spellEnd"/>
      <w:r w:rsidRPr="00D51983">
        <w:rPr>
          <w:i/>
          <w:sz w:val="20"/>
        </w:rPr>
        <w:t xml:space="preserve"> </w:t>
      </w:r>
      <w:proofErr w:type="spellStart"/>
      <w:r w:rsidRPr="00D51983">
        <w:rPr>
          <w:i/>
          <w:sz w:val="20"/>
        </w:rPr>
        <w:t>robu</w:t>
      </w:r>
      <w:proofErr w:type="spellEnd"/>
      <w:r w:rsidRPr="00D51983">
        <w:rPr>
          <w:i/>
          <w:sz w:val="20"/>
        </w:rPr>
        <w:t xml:space="preserve"> </w:t>
      </w:r>
      <w:proofErr w:type="spellStart"/>
      <w:r w:rsidRPr="00D51983">
        <w:rPr>
          <w:i/>
          <w:sz w:val="20"/>
        </w:rPr>
        <w:t>prilikom</w:t>
      </w:r>
      <w:proofErr w:type="spellEnd"/>
      <w:r w:rsidRPr="00D51983">
        <w:rPr>
          <w:i/>
          <w:sz w:val="20"/>
        </w:rPr>
        <w:t xml:space="preserve"> </w:t>
      </w:r>
      <w:proofErr w:type="spellStart"/>
      <w:r w:rsidRPr="00D51983">
        <w:rPr>
          <w:i/>
          <w:sz w:val="20"/>
        </w:rPr>
        <w:t>njene</w:t>
      </w:r>
      <w:proofErr w:type="spellEnd"/>
      <w:r w:rsidRPr="00D51983">
        <w:rPr>
          <w:i/>
          <w:sz w:val="20"/>
        </w:rPr>
        <w:t xml:space="preserve"> </w:t>
      </w:r>
      <w:proofErr w:type="spellStart"/>
      <w:r w:rsidRPr="00D51983">
        <w:rPr>
          <w:i/>
          <w:sz w:val="20"/>
        </w:rPr>
        <w:t>isporuke</w:t>
      </w:r>
      <w:proofErr w:type="spellEnd"/>
      <w:r w:rsidRPr="00D51983">
        <w:rPr>
          <w:i/>
          <w:sz w:val="20"/>
        </w:rPr>
        <w:t xml:space="preserve"> </w:t>
      </w:r>
      <w:proofErr w:type="spellStart"/>
      <w:r w:rsidRPr="00D51983">
        <w:rPr>
          <w:i/>
          <w:sz w:val="20"/>
        </w:rPr>
        <w:t>na</w:t>
      </w:r>
      <w:proofErr w:type="spellEnd"/>
      <w:r w:rsidRPr="00D51983">
        <w:rPr>
          <w:i/>
          <w:sz w:val="20"/>
        </w:rPr>
        <w:t xml:space="preserve"> </w:t>
      </w:r>
      <w:proofErr w:type="spellStart"/>
      <w:r w:rsidRPr="00D51983">
        <w:rPr>
          <w:i/>
          <w:sz w:val="20"/>
        </w:rPr>
        <w:t>krajnju</w:t>
      </w:r>
      <w:proofErr w:type="spellEnd"/>
      <w:r w:rsidRPr="00D51983">
        <w:rPr>
          <w:i/>
          <w:sz w:val="20"/>
        </w:rPr>
        <w:t xml:space="preserve"> </w:t>
      </w:r>
      <w:proofErr w:type="spellStart"/>
      <w:r w:rsidRPr="00D51983">
        <w:rPr>
          <w:i/>
          <w:sz w:val="20"/>
        </w:rPr>
        <w:t>destinaciju</w:t>
      </w:r>
      <w:proofErr w:type="spellEnd"/>
      <w:r w:rsidRPr="00D51983">
        <w:rPr>
          <w:i/>
          <w:sz w:val="20"/>
        </w:rPr>
        <w:t xml:space="preserve"> u </w:t>
      </w:r>
      <w:proofErr w:type="spellStart"/>
      <w:r w:rsidRPr="00D51983">
        <w:rPr>
          <w:i/>
          <w:sz w:val="20"/>
        </w:rPr>
        <w:t>skladu</w:t>
      </w:r>
      <w:proofErr w:type="spellEnd"/>
      <w:r w:rsidRPr="00D51983">
        <w:rPr>
          <w:i/>
          <w:sz w:val="20"/>
        </w:rPr>
        <w:t xml:space="preserve"> </w:t>
      </w:r>
      <w:proofErr w:type="spellStart"/>
      <w:r w:rsidRPr="00D51983">
        <w:rPr>
          <w:i/>
          <w:sz w:val="20"/>
        </w:rPr>
        <w:t>sa</w:t>
      </w:r>
      <w:proofErr w:type="spellEnd"/>
      <w:r w:rsidRPr="00D51983">
        <w:rPr>
          <w:i/>
          <w:sz w:val="20"/>
        </w:rPr>
        <w:t xml:space="preserve"> </w:t>
      </w:r>
      <w:proofErr w:type="spellStart"/>
      <w:r w:rsidRPr="00D51983">
        <w:rPr>
          <w:i/>
          <w:sz w:val="20"/>
        </w:rPr>
        <w:t>Ugovorom</w:t>
      </w:r>
      <w:proofErr w:type="spellEnd"/>
      <w:r w:rsidRPr="00D51983">
        <w:rPr>
          <w:i/>
          <w:sz w:val="20"/>
        </w:rPr>
        <w:t xml:space="preserve">, </w:t>
      </w:r>
      <w:proofErr w:type="spellStart"/>
      <w:r w:rsidRPr="00D51983">
        <w:rPr>
          <w:i/>
          <w:sz w:val="20"/>
        </w:rPr>
        <w:t>nakon</w:t>
      </w:r>
      <w:proofErr w:type="spellEnd"/>
      <w:r w:rsidRPr="00D51983">
        <w:rPr>
          <w:i/>
          <w:sz w:val="20"/>
        </w:rPr>
        <w:t xml:space="preserve"> </w:t>
      </w:r>
      <w:proofErr w:type="spellStart"/>
      <w:r w:rsidRPr="00D51983">
        <w:rPr>
          <w:i/>
          <w:sz w:val="20"/>
        </w:rPr>
        <w:t>što</w:t>
      </w:r>
      <w:proofErr w:type="spellEnd"/>
      <w:r w:rsidRPr="00D51983">
        <w:rPr>
          <w:i/>
          <w:sz w:val="20"/>
        </w:rPr>
        <w:t xml:space="preserve"> je </w:t>
      </w:r>
      <w:proofErr w:type="spellStart"/>
      <w:r w:rsidRPr="00D51983">
        <w:rPr>
          <w:i/>
          <w:sz w:val="20"/>
        </w:rPr>
        <w:t>ona</w:t>
      </w:r>
      <w:proofErr w:type="spellEnd"/>
      <w:r w:rsidRPr="00D51983">
        <w:rPr>
          <w:i/>
          <w:sz w:val="20"/>
        </w:rPr>
        <w:t xml:space="preserve"> </w:t>
      </w:r>
      <w:proofErr w:type="spellStart"/>
      <w:r w:rsidRPr="00D51983">
        <w:rPr>
          <w:i/>
          <w:sz w:val="20"/>
        </w:rPr>
        <w:t>proverena</w:t>
      </w:r>
      <w:proofErr w:type="spellEnd"/>
      <w:r w:rsidRPr="00D51983">
        <w:rPr>
          <w:i/>
          <w:sz w:val="20"/>
        </w:rPr>
        <w:t xml:space="preserve">, </w:t>
      </w:r>
      <w:proofErr w:type="spellStart"/>
      <w:r w:rsidRPr="00D51983">
        <w:rPr>
          <w:i/>
          <w:sz w:val="20"/>
        </w:rPr>
        <w:t>uspešno</w:t>
      </w:r>
      <w:proofErr w:type="spellEnd"/>
      <w:r w:rsidRPr="00D51983">
        <w:rPr>
          <w:i/>
          <w:sz w:val="20"/>
        </w:rPr>
        <w:t xml:space="preserve"> </w:t>
      </w:r>
      <w:proofErr w:type="spellStart"/>
      <w:r w:rsidRPr="00D51983">
        <w:rPr>
          <w:i/>
          <w:sz w:val="20"/>
        </w:rPr>
        <w:t>instalirana</w:t>
      </w:r>
      <w:proofErr w:type="spellEnd"/>
      <w:r w:rsidRPr="00D51983">
        <w:rPr>
          <w:i/>
          <w:sz w:val="20"/>
        </w:rPr>
        <w:t xml:space="preserve"> </w:t>
      </w:r>
      <w:proofErr w:type="spellStart"/>
      <w:r w:rsidRPr="00D51983">
        <w:rPr>
          <w:i/>
          <w:sz w:val="20"/>
        </w:rPr>
        <w:t>i</w:t>
      </w:r>
      <w:proofErr w:type="spellEnd"/>
      <w:r w:rsidRPr="00D51983">
        <w:rPr>
          <w:i/>
          <w:sz w:val="20"/>
        </w:rPr>
        <w:t xml:space="preserve"> </w:t>
      </w:r>
      <w:proofErr w:type="spellStart"/>
      <w:r w:rsidRPr="00D51983">
        <w:rPr>
          <w:i/>
          <w:sz w:val="20"/>
        </w:rPr>
        <w:t>puštena</w:t>
      </w:r>
      <w:proofErr w:type="spellEnd"/>
      <w:r w:rsidRPr="00D51983">
        <w:rPr>
          <w:i/>
          <w:sz w:val="20"/>
        </w:rPr>
        <w:t xml:space="preserve"> u rad, </w:t>
      </w:r>
      <w:proofErr w:type="spellStart"/>
      <w:r w:rsidRPr="00D51983">
        <w:rPr>
          <w:i/>
          <w:sz w:val="20"/>
        </w:rPr>
        <w:t>ukoliko</w:t>
      </w:r>
      <w:proofErr w:type="spellEnd"/>
      <w:r w:rsidRPr="00D51983">
        <w:rPr>
          <w:i/>
          <w:sz w:val="20"/>
        </w:rPr>
        <w:t xml:space="preserve"> je to </w:t>
      </w:r>
      <w:proofErr w:type="spellStart"/>
      <w:r w:rsidRPr="00D51983">
        <w:rPr>
          <w:i/>
          <w:sz w:val="20"/>
        </w:rPr>
        <w:t>zahtevano</w:t>
      </w:r>
      <w:proofErr w:type="spellEnd"/>
      <w:r w:rsidRPr="00D51983">
        <w:rPr>
          <w:i/>
          <w:sz w:val="20"/>
        </w:rPr>
        <w:t xml:space="preserve">, </w:t>
      </w:r>
      <w:proofErr w:type="spellStart"/>
      <w:r w:rsidRPr="00D51983">
        <w:rPr>
          <w:i/>
          <w:sz w:val="20"/>
        </w:rPr>
        <w:t>kao</w:t>
      </w:r>
      <w:proofErr w:type="spellEnd"/>
      <w:r w:rsidRPr="00D51983">
        <w:rPr>
          <w:i/>
          <w:sz w:val="20"/>
        </w:rPr>
        <w:t xml:space="preserve"> </w:t>
      </w:r>
      <w:proofErr w:type="spellStart"/>
      <w:r w:rsidRPr="00D51983">
        <w:rPr>
          <w:i/>
          <w:sz w:val="20"/>
        </w:rPr>
        <w:t>i</w:t>
      </w:r>
      <w:proofErr w:type="spellEnd"/>
      <w:r w:rsidRPr="00D51983">
        <w:rPr>
          <w:i/>
          <w:sz w:val="20"/>
        </w:rPr>
        <w:t xml:space="preserve"> </w:t>
      </w:r>
      <w:proofErr w:type="spellStart"/>
      <w:r w:rsidRPr="00D51983">
        <w:rPr>
          <w:i/>
          <w:sz w:val="20"/>
        </w:rPr>
        <w:t>nakon</w:t>
      </w:r>
      <w:proofErr w:type="spellEnd"/>
      <w:r w:rsidRPr="00D51983">
        <w:rPr>
          <w:i/>
          <w:sz w:val="20"/>
        </w:rPr>
        <w:t xml:space="preserve"> </w:t>
      </w:r>
      <w:proofErr w:type="spellStart"/>
      <w:r w:rsidRPr="00D51983">
        <w:rPr>
          <w:i/>
          <w:sz w:val="20"/>
        </w:rPr>
        <w:t>potpisivanja</w:t>
      </w:r>
      <w:proofErr w:type="spellEnd"/>
      <w:r w:rsidRPr="00D51983">
        <w:rPr>
          <w:i/>
          <w:sz w:val="20"/>
        </w:rPr>
        <w:t xml:space="preserve"> </w:t>
      </w:r>
      <w:proofErr w:type="spellStart"/>
      <w:r w:rsidRPr="00D51983">
        <w:rPr>
          <w:i/>
          <w:sz w:val="20"/>
        </w:rPr>
        <w:t>sertifikata</w:t>
      </w:r>
      <w:proofErr w:type="spellEnd"/>
      <w:r w:rsidRPr="00D51983">
        <w:rPr>
          <w:i/>
          <w:sz w:val="20"/>
        </w:rPr>
        <w:t xml:space="preserve"> o </w:t>
      </w:r>
      <w:proofErr w:type="spellStart"/>
      <w:r w:rsidRPr="00D51983">
        <w:rPr>
          <w:i/>
          <w:sz w:val="20"/>
        </w:rPr>
        <w:t>prijemu</w:t>
      </w:r>
      <w:proofErr w:type="spellEnd"/>
      <w:r w:rsidRPr="00D51983">
        <w:rPr>
          <w:i/>
          <w:sz w:val="20"/>
        </w:rPr>
        <w:t xml:space="preserve"> robe.</w:t>
      </w:r>
    </w:p>
    <w:p w14:paraId="5B8253DA" w14:textId="77777777" w:rsidR="00D51983" w:rsidRPr="00CB5BE6" w:rsidRDefault="00D51983" w:rsidP="001670D9">
      <w:pPr>
        <w:widowControl/>
        <w:autoSpaceDE w:val="0"/>
        <w:autoSpaceDN w:val="0"/>
        <w:adjustRightInd w:val="0"/>
        <w:spacing w:before="0" w:after="80" w:line="276" w:lineRule="auto"/>
        <w:textboxTightWrap w:val="none"/>
        <w:rPr>
          <w:rFonts w:cs="Arial"/>
          <w:sz w:val="20"/>
          <w:szCs w:val="20"/>
          <w:lang w:val="en-GB" w:bidi="ar-SA"/>
        </w:rPr>
      </w:pPr>
    </w:p>
    <w:p w14:paraId="46DFE8C1" w14:textId="45482A36" w:rsidR="00CB5BE6" w:rsidRDefault="000221B6" w:rsidP="001670D9">
      <w:pPr>
        <w:widowControl/>
        <w:autoSpaceDE w:val="0"/>
        <w:autoSpaceDN w:val="0"/>
        <w:adjustRightInd w:val="0"/>
        <w:spacing w:before="0" w:after="80" w:line="276" w:lineRule="auto"/>
        <w:textboxTightWrap w:val="none"/>
        <w:rPr>
          <w:rFonts w:cs="Arial"/>
          <w:sz w:val="20"/>
          <w:szCs w:val="20"/>
          <w:lang w:val="en-GB" w:bidi="ar-SA"/>
        </w:rPr>
      </w:pPr>
      <w:r>
        <w:rPr>
          <w:rFonts w:cs="Arial"/>
          <w:sz w:val="20"/>
          <w:szCs w:val="20"/>
          <w:lang w:val="en-GB" w:bidi="ar-SA"/>
        </w:rPr>
        <w:t>4</w:t>
      </w:r>
      <w:r w:rsidR="00CB5BE6" w:rsidRPr="00CB5BE6">
        <w:rPr>
          <w:rFonts w:cs="Arial"/>
          <w:sz w:val="20"/>
          <w:szCs w:val="20"/>
          <w:lang w:val="en-GB" w:bidi="ar-SA"/>
        </w:rPr>
        <w:t>.4. Under no circumstances shall the Contracting Authority be required, or deemed to, accept any Goods that do not conform to the specifications or requirements of the Contract. The Contracting Authority may condition acceptance of the Goods to the successful completion of acceptance tests. In no case shall the Contracting Authority be obligated to accept any Goods unless and until the Contracting Authority has had a reasonable opportunity to (</w:t>
      </w:r>
      <w:proofErr w:type="spellStart"/>
      <w:r w:rsidR="00CB5BE6" w:rsidRPr="00CB5BE6">
        <w:rPr>
          <w:rFonts w:cs="Arial"/>
          <w:sz w:val="20"/>
          <w:szCs w:val="20"/>
          <w:lang w:val="en-GB" w:bidi="ar-SA"/>
        </w:rPr>
        <w:t>i</w:t>
      </w:r>
      <w:proofErr w:type="spellEnd"/>
      <w:r w:rsidR="00CB5BE6" w:rsidRPr="00CB5BE6">
        <w:rPr>
          <w:rFonts w:cs="Arial"/>
          <w:sz w:val="20"/>
          <w:szCs w:val="20"/>
          <w:lang w:val="en-GB" w:bidi="ar-SA"/>
        </w:rPr>
        <w:t>) inspect the Goods following their delivery at final destination, (ii) proceed with and complete satisfactory tests, or (iii) be satisfied of installation and commissioning of the equipment, as the case may be, and whichever is the latest. Payment by the Contracting Authority does not imply acceptance of the Goods.</w:t>
      </w:r>
    </w:p>
    <w:p w14:paraId="4BCA30AE" w14:textId="77777777" w:rsidR="00D51983" w:rsidRPr="00F551AC" w:rsidRDefault="00D51983" w:rsidP="00D51983">
      <w:pPr>
        <w:pStyle w:val="BodyText0"/>
        <w:spacing w:before="0" w:line="278" w:lineRule="auto"/>
        <w:ind w:left="0" w:right="327"/>
        <w:jc w:val="both"/>
        <w:rPr>
          <w:i/>
        </w:rPr>
      </w:pPr>
      <w:proofErr w:type="spellStart"/>
      <w:r w:rsidRPr="00F551AC">
        <w:rPr>
          <w:i/>
        </w:rPr>
        <w:t>Ugovarač</w:t>
      </w:r>
      <w:proofErr w:type="spellEnd"/>
      <w:r w:rsidRPr="00F551AC">
        <w:rPr>
          <w:i/>
        </w:rPr>
        <w:t xml:space="preserve"> </w:t>
      </w:r>
      <w:proofErr w:type="spellStart"/>
      <w:r w:rsidRPr="00F551AC">
        <w:rPr>
          <w:i/>
        </w:rPr>
        <w:t>ni</w:t>
      </w:r>
      <w:proofErr w:type="spellEnd"/>
      <w:r w:rsidRPr="00F551AC">
        <w:rPr>
          <w:i/>
        </w:rPr>
        <w:t xml:space="preserve"> pod </w:t>
      </w:r>
      <w:proofErr w:type="spellStart"/>
      <w:r w:rsidRPr="00F551AC">
        <w:rPr>
          <w:i/>
        </w:rPr>
        <w:t>kojim</w:t>
      </w:r>
      <w:proofErr w:type="spellEnd"/>
      <w:r w:rsidRPr="00F551AC">
        <w:rPr>
          <w:i/>
        </w:rPr>
        <w:t xml:space="preserve"> </w:t>
      </w:r>
      <w:proofErr w:type="spellStart"/>
      <w:r w:rsidRPr="00F551AC">
        <w:rPr>
          <w:i/>
        </w:rPr>
        <w:t>uslovima</w:t>
      </w:r>
      <w:proofErr w:type="spellEnd"/>
      <w:r w:rsidRPr="00F551AC">
        <w:rPr>
          <w:i/>
        </w:rPr>
        <w:t xml:space="preserve"> </w:t>
      </w:r>
      <w:proofErr w:type="spellStart"/>
      <w:r w:rsidRPr="00F551AC">
        <w:rPr>
          <w:i/>
        </w:rPr>
        <w:t>neće</w:t>
      </w:r>
      <w:proofErr w:type="spellEnd"/>
      <w:r w:rsidRPr="00F551AC">
        <w:rPr>
          <w:i/>
        </w:rPr>
        <w:t xml:space="preserve"> </w:t>
      </w:r>
      <w:proofErr w:type="spellStart"/>
      <w:r w:rsidRPr="00F551AC">
        <w:rPr>
          <w:i/>
        </w:rPr>
        <w:t>prihvatiti</w:t>
      </w:r>
      <w:proofErr w:type="spellEnd"/>
      <w:r w:rsidRPr="00F551AC">
        <w:rPr>
          <w:i/>
        </w:rPr>
        <w:t xml:space="preserve"> </w:t>
      </w:r>
      <w:proofErr w:type="spellStart"/>
      <w:r w:rsidRPr="00F551AC">
        <w:rPr>
          <w:i/>
        </w:rPr>
        <w:t>isporuku</w:t>
      </w:r>
      <w:proofErr w:type="spellEnd"/>
      <w:r w:rsidRPr="00F551AC">
        <w:rPr>
          <w:i/>
        </w:rPr>
        <w:t xml:space="preserve"> robe </w:t>
      </w:r>
      <w:proofErr w:type="spellStart"/>
      <w:r w:rsidRPr="00F551AC">
        <w:rPr>
          <w:i/>
        </w:rPr>
        <w:t>koja</w:t>
      </w:r>
      <w:proofErr w:type="spellEnd"/>
      <w:r w:rsidRPr="00F551AC">
        <w:rPr>
          <w:i/>
        </w:rPr>
        <w:t xml:space="preserve"> </w:t>
      </w:r>
      <w:proofErr w:type="spellStart"/>
      <w:r w:rsidRPr="00F551AC">
        <w:rPr>
          <w:i/>
        </w:rPr>
        <w:t>nije</w:t>
      </w:r>
      <w:proofErr w:type="spellEnd"/>
      <w:r w:rsidRPr="00F551AC">
        <w:rPr>
          <w:i/>
        </w:rPr>
        <w:t xml:space="preserve"> u </w:t>
      </w:r>
      <w:proofErr w:type="spellStart"/>
      <w:r w:rsidRPr="00F551AC">
        <w:rPr>
          <w:i/>
        </w:rPr>
        <w:t>skladu</w:t>
      </w:r>
      <w:proofErr w:type="spellEnd"/>
      <w:r w:rsidRPr="00F551AC">
        <w:rPr>
          <w:i/>
        </w:rPr>
        <w:t xml:space="preserve"> </w:t>
      </w:r>
      <w:proofErr w:type="spellStart"/>
      <w:r w:rsidRPr="00F551AC">
        <w:rPr>
          <w:i/>
        </w:rPr>
        <w:t>sa</w:t>
      </w:r>
      <w:proofErr w:type="spellEnd"/>
      <w:r w:rsidRPr="00F551AC">
        <w:rPr>
          <w:i/>
        </w:rPr>
        <w:t xml:space="preserve"> </w:t>
      </w:r>
      <w:proofErr w:type="spellStart"/>
      <w:r w:rsidRPr="00F551AC">
        <w:rPr>
          <w:i/>
        </w:rPr>
        <w:t>specifikacijama</w:t>
      </w:r>
      <w:proofErr w:type="spellEnd"/>
      <w:r w:rsidRPr="00F551AC">
        <w:rPr>
          <w:i/>
        </w:rPr>
        <w:t xml:space="preserve"> </w:t>
      </w:r>
      <w:proofErr w:type="spellStart"/>
      <w:r w:rsidRPr="00F551AC">
        <w:rPr>
          <w:i/>
        </w:rPr>
        <w:t>ili</w:t>
      </w:r>
      <w:proofErr w:type="spellEnd"/>
      <w:r w:rsidRPr="00F551AC">
        <w:rPr>
          <w:i/>
        </w:rPr>
        <w:t xml:space="preserve"> </w:t>
      </w:r>
      <w:proofErr w:type="spellStart"/>
      <w:r w:rsidRPr="00F551AC">
        <w:rPr>
          <w:i/>
        </w:rPr>
        <w:t>zahtevima</w:t>
      </w:r>
      <w:proofErr w:type="spellEnd"/>
      <w:r w:rsidRPr="00F551AC">
        <w:rPr>
          <w:i/>
        </w:rPr>
        <w:t xml:space="preserve"> </w:t>
      </w:r>
      <w:proofErr w:type="spellStart"/>
      <w:r w:rsidRPr="00F551AC">
        <w:rPr>
          <w:i/>
        </w:rPr>
        <w:t>Ugovora</w:t>
      </w:r>
      <w:proofErr w:type="spellEnd"/>
      <w:r w:rsidRPr="00F551AC">
        <w:rPr>
          <w:i/>
        </w:rPr>
        <w:t xml:space="preserve">. </w:t>
      </w:r>
      <w:proofErr w:type="spellStart"/>
      <w:r w:rsidRPr="00F551AC">
        <w:rPr>
          <w:i/>
        </w:rPr>
        <w:t>Ugovarač</w:t>
      </w:r>
      <w:proofErr w:type="spellEnd"/>
      <w:r w:rsidRPr="00F551AC">
        <w:rPr>
          <w:i/>
        </w:rPr>
        <w:t xml:space="preserve"> </w:t>
      </w:r>
      <w:proofErr w:type="spellStart"/>
      <w:r w:rsidRPr="00F551AC">
        <w:rPr>
          <w:i/>
        </w:rPr>
        <w:t>može</w:t>
      </w:r>
      <w:proofErr w:type="spellEnd"/>
      <w:r w:rsidRPr="00F551AC">
        <w:rPr>
          <w:i/>
        </w:rPr>
        <w:t xml:space="preserve"> </w:t>
      </w:r>
      <w:proofErr w:type="spellStart"/>
      <w:r w:rsidRPr="00F551AC">
        <w:rPr>
          <w:i/>
        </w:rPr>
        <w:t>usloviti</w:t>
      </w:r>
      <w:proofErr w:type="spellEnd"/>
      <w:r w:rsidRPr="00F551AC">
        <w:rPr>
          <w:i/>
        </w:rPr>
        <w:t xml:space="preserve"> </w:t>
      </w:r>
      <w:proofErr w:type="spellStart"/>
      <w:r w:rsidRPr="00F551AC">
        <w:rPr>
          <w:i/>
        </w:rPr>
        <w:t>prijem</w:t>
      </w:r>
      <w:proofErr w:type="spellEnd"/>
      <w:r w:rsidRPr="00F551AC">
        <w:rPr>
          <w:i/>
        </w:rPr>
        <w:t xml:space="preserve"> robe </w:t>
      </w:r>
      <w:proofErr w:type="spellStart"/>
      <w:r w:rsidRPr="00F551AC">
        <w:rPr>
          <w:i/>
        </w:rPr>
        <w:t>uspešnim</w:t>
      </w:r>
      <w:proofErr w:type="spellEnd"/>
      <w:r w:rsidRPr="00F551AC">
        <w:rPr>
          <w:i/>
        </w:rPr>
        <w:t xml:space="preserve"> </w:t>
      </w:r>
      <w:proofErr w:type="spellStart"/>
      <w:r w:rsidRPr="00F551AC">
        <w:rPr>
          <w:i/>
        </w:rPr>
        <w:t>testiranjem</w:t>
      </w:r>
      <w:proofErr w:type="spellEnd"/>
      <w:r w:rsidRPr="00F551AC">
        <w:rPr>
          <w:i/>
        </w:rPr>
        <w:t xml:space="preserve"> robe. </w:t>
      </w:r>
      <w:proofErr w:type="spellStart"/>
      <w:r w:rsidRPr="00F551AC">
        <w:rPr>
          <w:i/>
        </w:rPr>
        <w:t>Ugovarač</w:t>
      </w:r>
      <w:proofErr w:type="spellEnd"/>
      <w:r w:rsidRPr="00F551AC">
        <w:rPr>
          <w:i/>
        </w:rPr>
        <w:t xml:space="preserve"> </w:t>
      </w:r>
      <w:proofErr w:type="spellStart"/>
      <w:r w:rsidRPr="00F551AC">
        <w:rPr>
          <w:i/>
        </w:rPr>
        <w:t>ni</w:t>
      </w:r>
      <w:proofErr w:type="spellEnd"/>
      <w:r w:rsidRPr="00F551AC">
        <w:rPr>
          <w:i/>
        </w:rPr>
        <w:t xml:space="preserve"> u </w:t>
      </w:r>
      <w:proofErr w:type="spellStart"/>
      <w:r w:rsidRPr="00F551AC">
        <w:rPr>
          <w:i/>
        </w:rPr>
        <w:t>kom</w:t>
      </w:r>
      <w:proofErr w:type="spellEnd"/>
      <w:r w:rsidRPr="00F551AC">
        <w:rPr>
          <w:i/>
        </w:rPr>
        <w:t xml:space="preserve"> </w:t>
      </w:r>
      <w:proofErr w:type="spellStart"/>
      <w:r w:rsidRPr="00F551AC">
        <w:rPr>
          <w:i/>
        </w:rPr>
        <w:t>slučaju</w:t>
      </w:r>
      <w:proofErr w:type="spellEnd"/>
      <w:r w:rsidRPr="00F551AC">
        <w:rPr>
          <w:i/>
        </w:rPr>
        <w:t xml:space="preserve"> </w:t>
      </w:r>
      <w:proofErr w:type="spellStart"/>
      <w:r w:rsidRPr="00F551AC">
        <w:rPr>
          <w:i/>
        </w:rPr>
        <w:t>neće</w:t>
      </w:r>
      <w:proofErr w:type="spellEnd"/>
      <w:r w:rsidRPr="00F551AC">
        <w:rPr>
          <w:i/>
        </w:rPr>
        <w:t xml:space="preserve"> </w:t>
      </w:r>
      <w:proofErr w:type="spellStart"/>
      <w:r w:rsidRPr="00F551AC">
        <w:rPr>
          <w:i/>
        </w:rPr>
        <w:t>biti</w:t>
      </w:r>
      <w:proofErr w:type="spellEnd"/>
      <w:r w:rsidRPr="00F551AC">
        <w:rPr>
          <w:i/>
        </w:rPr>
        <w:t xml:space="preserve"> u </w:t>
      </w:r>
      <w:proofErr w:type="spellStart"/>
      <w:r w:rsidRPr="00F551AC">
        <w:rPr>
          <w:i/>
        </w:rPr>
        <w:t>obavezi</w:t>
      </w:r>
      <w:proofErr w:type="spellEnd"/>
      <w:r w:rsidRPr="00F551AC">
        <w:rPr>
          <w:i/>
        </w:rPr>
        <w:t xml:space="preserve"> da </w:t>
      </w:r>
      <w:proofErr w:type="spellStart"/>
      <w:r w:rsidRPr="00F551AC">
        <w:rPr>
          <w:i/>
        </w:rPr>
        <w:t>prihvati</w:t>
      </w:r>
      <w:proofErr w:type="spellEnd"/>
      <w:r w:rsidRPr="00F551AC">
        <w:rPr>
          <w:i/>
        </w:rPr>
        <w:t xml:space="preserve"> </w:t>
      </w:r>
      <w:proofErr w:type="spellStart"/>
      <w:r w:rsidRPr="00F551AC">
        <w:rPr>
          <w:i/>
        </w:rPr>
        <w:t>robu</w:t>
      </w:r>
      <w:proofErr w:type="spellEnd"/>
      <w:r w:rsidRPr="00F551AC">
        <w:rPr>
          <w:i/>
        </w:rPr>
        <w:t xml:space="preserve"> </w:t>
      </w:r>
      <w:proofErr w:type="spellStart"/>
      <w:r w:rsidRPr="00F551AC">
        <w:rPr>
          <w:i/>
        </w:rPr>
        <w:t>ukoliko</w:t>
      </w:r>
      <w:proofErr w:type="spellEnd"/>
      <w:r w:rsidRPr="00F551AC">
        <w:rPr>
          <w:i/>
        </w:rPr>
        <w:t xml:space="preserve"> </w:t>
      </w:r>
      <w:proofErr w:type="spellStart"/>
      <w:r w:rsidRPr="00F551AC">
        <w:rPr>
          <w:i/>
        </w:rPr>
        <w:t>nije</w:t>
      </w:r>
      <w:proofErr w:type="spellEnd"/>
      <w:r w:rsidRPr="00F551AC">
        <w:rPr>
          <w:i/>
        </w:rPr>
        <w:t xml:space="preserve"> </w:t>
      </w:r>
      <w:proofErr w:type="spellStart"/>
      <w:r w:rsidRPr="00F551AC">
        <w:rPr>
          <w:i/>
        </w:rPr>
        <w:t>imao</w:t>
      </w:r>
      <w:proofErr w:type="spellEnd"/>
      <w:r w:rsidRPr="00F551AC">
        <w:rPr>
          <w:i/>
        </w:rPr>
        <w:t xml:space="preserve"> </w:t>
      </w:r>
      <w:proofErr w:type="spellStart"/>
      <w:r w:rsidRPr="00F551AC">
        <w:rPr>
          <w:i/>
        </w:rPr>
        <w:t>razumnu</w:t>
      </w:r>
      <w:proofErr w:type="spellEnd"/>
      <w:r w:rsidRPr="00F551AC">
        <w:rPr>
          <w:i/>
        </w:rPr>
        <w:t xml:space="preserve"> </w:t>
      </w:r>
      <w:proofErr w:type="spellStart"/>
      <w:r w:rsidRPr="00F551AC">
        <w:rPr>
          <w:i/>
        </w:rPr>
        <w:t>priliku</w:t>
      </w:r>
      <w:proofErr w:type="spellEnd"/>
      <w:r w:rsidRPr="00F551AC">
        <w:rPr>
          <w:i/>
        </w:rPr>
        <w:t xml:space="preserve"> da (</w:t>
      </w:r>
      <w:proofErr w:type="spellStart"/>
      <w:r w:rsidRPr="00F551AC">
        <w:rPr>
          <w:i/>
        </w:rPr>
        <w:t>i</w:t>
      </w:r>
      <w:proofErr w:type="spellEnd"/>
      <w:r w:rsidRPr="00F551AC">
        <w:rPr>
          <w:i/>
        </w:rPr>
        <w:t xml:space="preserve">) </w:t>
      </w:r>
      <w:proofErr w:type="spellStart"/>
      <w:r w:rsidRPr="00F551AC">
        <w:rPr>
          <w:i/>
        </w:rPr>
        <w:t>proveri</w:t>
      </w:r>
      <w:proofErr w:type="spellEnd"/>
      <w:r w:rsidRPr="00F551AC">
        <w:rPr>
          <w:i/>
        </w:rPr>
        <w:t xml:space="preserve"> </w:t>
      </w:r>
      <w:proofErr w:type="spellStart"/>
      <w:r w:rsidRPr="00F551AC">
        <w:rPr>
          <w:i/>
        </w:rPr>
        <w:t>robu</w:t>
      </w:r>
      <w:proofErr w:type="spellEnd"/>
      <w:r w:rsidRPr="00F551AC">
        <w:rPr>
          <w:i/>
        </w:rPr>
        <w:t xml:space="preserve"> </w:t>
      </w:r>
      <w:proofErr w:type="spellStart"/>
      <w:r w:rsidRPr="00F551AC">
        <w:rPr>
          <w:i/>
        </w:rPr>
        <w:t>nakon</w:t>
      </w:r>
      <w:proofErr w:type="spellEnd"/>
      <w:r w:rsidRPr="00F551AC">
        <w:rPr>
          <w:i/>
        </w:rPr>
        <w:t xml:space="preserve"> </w:t>
      </w:r>
      <w:proofErr w:type="spellStart"/>
      <w:r w:rsidRPr="00F551AC">
        <w:rPr>
          <w:i/>
        </w:rPr>
        <w:t>isporuke</w:t>
      </w:r>
      <w:proofErr w:type="spellEnd"/>
      <w:r w:rsidRPr="00F551AC">
        <w:rPr>
          <w:i/>
        </w:rPr>
        <w:t xml:space="preserve"> </w:t>
      </w:r>
      <w:proofErr w:type="spellStart"/>
      <w:r w:rsidRPr="00F551AC">
        <w:rPr>
          <w:i/>
        </w:rPr>
        <w:t>na</w:t>
      </w:r>
      <w:proofErr w:type="spellEnd"/>
      <w:r w:rsidRPr="00F551AC">
        <w:rPr>
          <w:i/>
        </w:rPr>
        <w:t xml:space="preserve"> </w:t>
      </w:r>
      <w:proofErr w:type="spellStart"/>
      <w:r w:rsidRPr="00F551AC">
        <w:rPr>
          <w:i/>
        </w:rPr>
        <w:t>finalnu</w:t>
      </w:r>
      <w:proofErr w:type="spellEnd"/>
      <w:r w:rsidRPr="00F551AC">
        <w:rPr>
          <w:i/>
        </w:rPr>
        <w:t xml:space="preserve"> </w:t>
      </w:r>
      <w:proofErr w:type="spellStart"/>
      <w:r w:rsidRPr="00F551AC">
        <w:rPr>
          <w:i/>
        </w:rPr>
        <w:t>destinaciju</w:t>
      </w:r>
      <w:proofErr w:type="spellEnd"/>
      <w:r w:rsidRPr="00F551AC">
        <w:rPr>
          <w:i/>
        </w:rPr>
        <w:t xml:space="preserve">, (ii) </w:t>
      </w:r>
      <w:proofErr w:type="spellStart"/>
      <w:r w:rsidRPr="00F551AC">
        <w:rPr>
          <w:i/>
        </w:rPr>
        <w:t>na</w:t>
      </w:r>
      <w:proofErr w:type="spellEnd"/>
      <w:r w:rsidRPr="00F551AC">
        <w:rPr>
          <w:i/>
        </w:rPr>
        <w:t xml:space="preserve"> </w:t>
      </w:r>
      <w:proofErr w:type="spellStart"/>
      <w:r w:rsidRPr="00F551AC">
        <w:rPr>
          <w:i/>
        </w:rPr>
        <w:t>zadovoljavajući</w:t>
      </w:r>
      <w:proofErr w:type="spellEnd"/>
      <w:r w:rsidRPr="00F551AC">
        <w:rPr>
          <w:i/>
        </w:rPr>
        <w:t xml:space="preserve"> </w:t>
      </w:r>
      <w:proofErr w:type="spellStart"/>
      <w:r w:rsidRPr="00F551AC">
        <w:rPr>
          <w:i/>
        </w:rPr>
        <w:t>način</w:t>
      </w:r>
      <w:proofErr w:type="spellEnd"/>
      <w:r w:rsidRPr="00F551AC">
        <w:rPr>
          <w:i/>
        </w:rPr>
        <w:t xml:space="preserve"> </w:t>
      </w:r>
      <w:proofErr w:type="spellStart"/>
      <w:r w:rsidRPr="00F551AC">
        <w:rPr>
          <w:i/>
        </w:rPr>
        <w:t>izvrši</w:t>
      </w:r>
      <w:proofErr w:type="spellEnd"/>
      <w:r w:rsidRPr="00F551AC">
        <w:rPr>
          <w:i/>
        </w:rPr>
        <w:t xml:space="preserve"> </w:t>
      </w:r>
      <w:proofErr w:type="spellStart"/>
      <w:r w:rsidRPr="00F551AC">
        <w:rPr>
          <w:i/>
        </w:rPr>
        <w:t>testiranje</w:t>
      </w:r>
      <w:proofErr w:type="spellEnd"/>
      <w:r w:rsidRPr="00F551AC">
        <w:rPr>
          <w:i/>
        </w:rPr>
        <w:t xml:space="preserve"> robe, </w:t>
      </w:r>
      <w:proofErr w:type="spellStart"/>
      <w:r w:rsidRPr="00F551AC">
        <w:rPr>
          <w:i/>
        </w:rPr>
        <w:t>ili</w:t>
      </w:r>
      <w:proofErr w:type="spellEnd"/>
      <w:r w:rsidRPr="00F551AC">
        <w:rPr>
          <w:i/>
        </w:rPr>
        <w:t xml:space="preserve"> (iii) </w:t>
      </w:r>
      <w:proofErr w:type="spellStart"/>
      <w:r w:rsidRPr="00F551AC">
        <w:rPr>
          <w:i/>
        </w:rPr>
        <w:t>proveri</w:t>
      </w:r>
      <w:proofErr w:type="spellEnd"/>
      <w:r w:rsidRPr="00F551AC">
        <w:rPr>
          <w:i/>
        </w:rPr>
        <w:t xml:space="preserve"> da li </w:t>
      </w:r>
      <w:proofErr w:type="spellStart"/>
      <w:r w:rsidRPr="00F551AC">
        <w:rPr>
          <w:i/>
        </w:rPr>
        <w:t>su</w:t>
      </w:r>
      <w:proofErr w:type="spellEnd"/>
      <w:r w:rsidRPr="00F551AC">
        <w:rPr>
          <w:i/>
        </w:rPr>
        <w:t xml:space="preserve"> </w:t>
      </w:r>
      <w:proofErr w:type="spellStart"/>
      <w:r w:rsidRPr="00F551AC">
        <w:rPr>
          <w:i/>
        </w:rPr>
        <w:t>instalacija</w:t>
      </w:r>
      <w:proofErr w:type="spellEnd"/>
      <w:r w:rsidRPr="00F551AC">
        <w:rPr>
          <w:i/>
        </w:rPr>
        <w:t xml:space="preserve"> </w:t>
      </w:r>
      <w:proofErr w:type="spellStart"/>
      <w:r w:rsidRPr="00F551AC">
        <w:rPr>
          <w:i/>
        </w:rPr>
        <w:t>i</w:t>
      </w:r>
      <w:proofErr w:type="spellEnd"/>
      <w:r w:rsidRPr="00F551AC">
        <w:rPr>
          <w:i/>
        </w:rPr>
        <w:t xml:space="preserve"> </w:t>
      </w:r>
      <w:proofErr w:type="spellStart"/>
      <w:r w:rsidRPr="00F551AC">
        <w:rPr>
          <w:i/>
        </w:rPr>
        <w:t>puštanje</w:t>
      </w:r>
      <w:proofErr w:type="spellEnd"/>
      <w:r w:rsidRPr="00F551AC">
        <w:rPr>
          <w:i/>
        </w:rPr>
        <w:t xml:space="preserve"> u rad </w:t>
      </w:r>
      <w:proofErr w:type="spellStart"/>
      <w:r w:rsidRPr="00F551AC">
        <w:rPr>
          <w:i/>
        </w:rPr>
        <w:t>izvršeni</w:t>
      </w:r>
      <w:proofErr w:type="spellEnd"/>
      <w:r w:rsidRPr="00F551AC">
        <w:rPr>
          <w:i/>
        </w:rPr>
        <w:t xml:space="preserve"> </w:t>
      </w:r>
      <w:proofErr w:type="spellStart"/>
      <w:r w:rsidRPr="00F551AC">
        <w:rPr>
          <w:i/>
        </w:rPr>
        <w:t>na</w:t>
      </w:r>
      <w:proofErr w:type="spellEnd"/>
      <w:r w:rsidRPr="00F551AC">
        <w:rPr>
          <w:i/>
        </w:rPr>
        <w:t xml:space="preserve"> </w:t>
      </w:r>
      <w:proofErr w:type="spellStart"/>
      <w:r w:rsidRPr="00F551AC">
        <w:rPr>
          <w:i/>
        </w:rPr>
        <w:t>zadovoljavajući</w:t>
      </w:r>
      <w:proofErr w:type="spellEnd"/>
      <w:r w:rsidRPr="00F551AC">
        <w:rPr>
          <w:i/>
        </w:rPr>
        <w:t xml:space="preserve"> </w:t>
      </w:r>
      <w:proofErr w:type="spellStart"/>
      <w:r w:rsidRPr="00F551AC">
        <w:rPr>
          <w:i/>
        </w:rPr>
        <w:t>način</w:t>
      </w:r>
      <w:proofErr w:type="spellEnd"/>
      <w:r w:rsidRPr="00F551AC">
        <w:rPr>
          <w:i/>
        </w:rPr>
        <w:t xml:space="preserve"> </w:t>
      </w:r>
      <w:proofErr w:type="spellStart"/>
      <w:r w:rsidRPr="00F551AC">
        <w:rPr>
          <w:i/>
        </w:rPr>
        <w:t>ukoliko</w:t>
      </w:r>
      <w:proofErr w:type="spellEnd"/>
      <w:r w:rsidRPr="00F551AC">
        <w:rPr>
          <w:i/>
        </w:rPr>
        <w:t xml:space="preserve"> je to </w:t>
      </w:r>
      <w:proofErr w:type="spellStart"/>
      <w:r w:rsidRPr="00F551AC">
        <w:rPr>
          <w:i/>
        </w:rPr>
        <w:t>potrebno</w:t>
      </w:r>
      <w:proofErr w:type="spellEnd"/>
      <w:r w:rsidRPr="00F551AC">
        <w:rPr>
          <w:i/>
        </w:rPr>
        <w:t xml:space="preserve">, </w:t>
      </w:r>
      <w:proofErr w:type="spellStart"/>
      <w:r w:rsidRPr="00F551AC">
        <w:rPr>
          <w:i/>
        </w:rPr>
        <w:t>i</w:t>
      </w:r>
      <w:proofErr w:type="spellEnd"/>
      <w:r w:rsidRPr="00F551AC">
        <w:rPr>
          <w:i/>
        </w:rPr>
        <w:t xml:space="preserve"> to </w:t>
      </w:r>
      <w:proofErr w:type="spellStart"/>
      <w:r w:rsidRPr="00F551AC">
        <w:rPr>
          <w:i/>
        </w:rPr>
        <w:t>nakon</w:t>
      </w:r>
      <w:proofErr w:type="spellEnd"/>
      <w:r w:rsidRPr="00F551AC">
        <w:rPr>
          <w:i/>
        </w:rPr>
        <w:t xml:space="preserve"> </w:t>
      </w:r>
      <w:proofErr w:type="spellStart"/>
      <w:r w:rsidRPr="00F551AC">
        <w:rPr>
          <w:i/>
        </w:rPr>
        <w:t>što</w:t>
      </w:r>
      <w:proofErr w:type="spellEnd"/>
      <w:r w:rsidRPr="00F551AC">
        <w:rPr>
          <w:i/>
        </w:rPr>
        <w:t xml:space="preserve"> je </w:t>
      </w:r>
      <w:proofErr w:type="spellStart"/>
      <w:r w:rsidRPr="00F551AC">
        <w:rPr>
          <w:i/>
        </w:rPr>
        <w:t>izvršena</w:t>
      </w:r>
      <w:proofErr w:type="spellEnd"/>
      <w:r w:rsidRPr="00F551AC">
        <w:rPr>
          <w:i/>
        </w:rPr>
        <w:t xml:space="preserve"> </w:t>
      </w:r>
      <w:proofErr w:type="spellStart"/>
      <w:r w:rsidRPr="00F551AC">
        <w:rPr>
          <w:i/>
        </w:rPr>
        <w:t>poslednja</w:t>
      </w:r>
      <w:proofErr w:type="spellEnd"/>
      <w:r w:rsidRPr="00F551AC">
        <w:rPr>
          <w:i/>
        </w:rPr>
        <w:t xml:space="preserve"> </w:t>
      </w:r>
      <w:proofErr w:type="spellStart"/>
      <w:r w:rsidRPr="00F551AC">
        <w:rPr>
          <w:i/>
        </w:rPr>
        <w:t>od</w:t>
      </w:r>
      <w:proofErr w:type="spellEnd"/>
      <w:r w:rsidRPr="00F551AC">
        <w:rPr>
          <w:i/>
        </w:rPr>
        <w:t xml:space="preserve"> </w:t>
      </w:r>
      <w:proofErr w:type="spellStart"/>
      <w:r w:rsidRPr="00F551AC">
        <w:rPr>
          <w:i/>
        </w:rPr>
        <w:t>ovih</w:t>
      </w:r>
      <w:proofErr w:type="spellEnd"/>
      <w:r w:rsidRPr="00F551AC">
        <w:rPr>
          <w:i/>
        </w:rPr>
        <w:t xml:space="preserve"> </w:t>
      </w:r>
      <w:proofErr w:type="spellStart"/>
      <w:r w:rsidRPr="00F551AC">
        <w:rPr>
          <w:i/>
        </w:rPr>
        <w:t>aktivnosti</w:t>
      </w:r>
      <w:proofErr w:type="spellEnd"/>
      <w:r w:rsidRPr="00F551AC">
        <w:rPr>
          <w:i/>
        </w:rPr>
        <w:t xml:space="preserve">. </w:t>
      </w:r>
      <w:proofErr w:type="spellStart"/>
      <w:r w:rsidRPr="00F551AC">
        <w:rPr>
          <w:i/>
        </w:rPr>
        <w:t>Plaćanje</w:t>
      </w:r>
      <w:proofErr w:type="spellEnd"/>
      <w:r w:rsidRPr="00F551AC">
        <w:rPr>
          <w:i/>
        </w:rPr>
        <w:t xml:space="preserve"> </w:t>
      </w:r>
      <w:proofErr w:type="spellStart"/>
      <w:r w:rsidRPr="00F551AC">
        <w:rPr>
          <w:i/>
        </w:rPr>
        <w:t>fakture</w:t>
      </w:r>
      <w:proofErr w:type="spellEnd"/>
      <w:r w:rsidRPr="00F551AC">
        <w:rPr>
          <w:i/>
        </w:rPr>
        <w:t xml:space="preserve"> </w:t>
      </w:r>
      <w:proofErr w:type="spellStart"/>
      <w:r w:rsidRPr="00F551AC">
        <w:rPr>
          <w:i/>
        </w:rPr>
        <w:t>od</w:t>
      </w:r>
      <w:proofErr w:type="spellEnd"/>
      <w:r w:rsidRPr="00F551AC">
        <w:rPr>
          <w:i/>
        </w:rPr>
        <w:t xml:space="preserve"> </w:t>
      </w:r>
      <w:proofErr w:type="spellStart"/>
      <w:r w:rsidRPr="00F551AC">
        <w:rPr>
          <w:i/>
        </w:rPr>
        <w:t>strane</w:t>
      </w:r>
      <w:proofErr w:type="spellEnd"/>
      <w:r w:rsidRPr="00F551AC">
        <w:rPr>
          <w:i/>
        </w:rPr>
        <w:t xml:space="preserve"> </w:t>
      </w:r>
      <w:proofErr w:type="spellStart"/>
      <w:r w:rsidRPr="00F551AC">
        <w:rPr>
          <w:i/>
        </w:rPr>
        <w:t>Ugovarača</w:t>
      </w:r>
      <w:proofErr w:type="spellEnd"/>
      <w:r w:rsidRPr="00F551AC">
        <w:rPr>
          <w:i/>
        </w:rPr>
        <w:t xml:space="preserve"> ne </w:t>
      </w:r>
      <w:proofErr w:type="spellStart"/>
      <w:r w:rsidRPr="00F551AC">
        <w:rPr>
          <w:i/>
        </w:rPr>
        <w:t>podrazumeva</w:t>
      </w:r>
      <w:proofErr w:type="spellEnd"/>
      <w:r w:rsidRPr="00F551AC">
        <w:rPr>
          <w:i/>
        </w:rPr>
        <w:t xml:space="preserve"> </w:t>
      </w:r>
      <w:proofErr w:type="spellStart"/>
      <w:r w:rsidRPr="00F551AC">
        <w:rPr>
          <w:i/>
        </w:rPr>
        <w:t>automatski</w:t>
      </w:r>
      <w:proofErr w:type="spellEnd"/>
      <w:r w:rsidRPr="00F551AC">
        <w:rPr>
          <w:i/>
        </w:rPr>
        <w:t xml:space="preserve"> </w:t>
      </w:r>
      <w:proofErr w:type="spellStart"/>
      <w:r w:rsidRPr="00F551AC">
        <w:rPr>
          <w:i/>
        </w:rPr>
        <w:t>i</w:t>
      </w:r>
      <w:proofErr w:type="spellEnd"/>
      <w:r w:rsidRPr="00F551AC">
        <w:rPr>
          <w:i/>
        </w:rPr>
        <w:t xml:space="preserve"> </w:t>
      </w:r>
      <w:proofErr w:type="spellStart"/>
      <w:r w:rsidRPr="00F551AC">
        <w:rPr>
          <w:i/>
        </w:rPr>
        <w:t>prihvatanje</w:t>
      </w:r>
      <w:proofErr w:type="spellEnd"/>
      <w:r w:rsidRPr="00F551AC">
        <w:rPr>
          <w:i/>
        </w:rPr>
        <w:t xml:space="preserve"> robe.</w:t>
      </w:r>
    </w:p>
    <w:p w14:paraId="7C88455C" w14:textId="77777777" w:rsidR="00D51983" w:rsidRPr="00CB5BE6" w:rsidRDefault="00D51983" w:rsidP="001670D9">
      <w:pPr>
        <w:widowControl/>
        <w:autoSpaceDE w:val="0"/>
        <w:autoSpaceDN w:val="0"/>
        <w:adjustRightInd w:val="0"/>
        <w:spacing w:before="0" w:after="80" w:line="276" w:lineRule="auto"/>
        <w:textboxTightWrap w:val="none"/>
        <w:rPr>
          <w:rFonts w:cs="Arial"/>
          <w:sz w:val="20"/>
          <w:szCs w:val="20"/>
          <w:lang w:val="en-GB" w:bidi="ar-SA"/>
        </w:rPr>
      </w:pPr>
    </w:p>
    <w:p w14:paraId="16F11599" w14:textId="3F57BDFD" w:rsidR="00CB5BE6" w:rsidRDefault="000221B6" w:rsidP="001670D9">
      <w:pPr>
        <w:widowControl/>
        <w:autoSpaceDE w:val="0"/>
        <w:autoSpaceDN w:val="0"/>
        <w:adjustRightInd w:val="0"/>
        <w:spacing w:before="0" w:after="80" w:line="276" w:lineRule="auto"/>
        <w:textboxTightWrap w:val="none"/>
        <w:rPr>
          <w:rFonts w:cs="Arial"/>
          <w:sz w:val="20"/>
          <w:szCs w:val="20"/>
          <w:lang w:val="en-GB" w:bidi="ar-SA"/>
        </w:rPr>
      </w:pPr>
      <w:r>
        <w:rPr>
          <w:rFonts w:cs="Arial"/>
          <w:sz w:val="20"/>
          <w:szCs w:val="20"/>
          <w:lang w:val="en-GB" w:bidi="ar-SA"/>
        </w:rPr>
        <w:t>4</w:t>
      </w:r>
      <w:r w:rsidR="00CB5BE6" w:rsidRPr="00CB5BE6">
        <w:rPr>
          <w:rFonts w:cs="Arial"/>
          <w:sz w:val="20"/>
          <w:szCs w:val="20"/>
          <w:lang w:val="en-GB" w:bidi="ar-SA"/>
        </w:rPr>
        <w:t xml:space="preserve">.5. If the Contracting Authority fails to issue an acceptance certificate within a period of 45 days from actual delivery of the Goods at final destination, successful completion of the tests, successful installation and commissioning, whichever is the latest, the Contracting Authority shall be deemed to have issued the acceptance certificate on the last day of that 45-day period. The issue of the acceptance certificate shall not release the Seller of any of its warranties under the Contract, including those of article </w:t>
      </w:r>
      <w:r w:rsidR="00F35018">
        <w:rPr>
          <w:rFonts w:cs="Arial"/>
          <w:sz w:val="20"/>
          <w:szCs w:val="20"/>
          <w:lang w:val="en-GB" w:bidi="ar-SA"/>
        </w:rPr>
        <w:t>5</w:t>
      </w:r>
      <w:r w:rsidR="00CB5BE6" w:rsidRPr="00CB5BE6">
        <w:rPr>
          <w:rFonts w:cs="Arial"/>
          <w:sz w:val="20"/>
          <w:szCs w:val="20"/>
          <w:lang w:val="en-GB" w:bidi="ar-SA"/>
        </w:rPr>
        <w:t xml:space="preserve">. </w:t>
      </w:r>
    </w:p>
    <w:p w14:paraId="24205BAB" w14:textId="086970E9" w:rsidR="00D51983" w:rsidRPr="00D51983" w:rsidRDefault="00D51983" w:rsidP="001670D9">
      <w:pPr>
        <w:widowControl/>
        <w:autoSpaceDE w:val="0"/>
        <w:autoSpaceDN w:val="0"/>
        <w:adjustRightInd w:val="0"/>
        <w:spacing w:before="0" w:after="80" w:line="276" w:lineRule="auto"/>
        <w:textboxTightWrap w:val="none"/>
        <w:rPr>
          <w:rFonts w:ascii="Calibri" w:eastAsia="Calibri" w:hAnsi="Calibri" w:cs="Times New Roman"/>
          <w:i/>
          <w:sz w:val="20"/>
          <w:szCs w:val="20"/>
          <w:lang w:bidi="ar-SA"/>
        </w:rPr>
      </w:pPr>
      <w:proofErr w:type="spellStart"/>
      <w:r w:rsidRPr="00D51983">
        <w:rPr>
          <w:rFonts w:ascii="Calibri" w:eastAsia="Calibri" w:hAnsi="Calibri" w:cs="Times New Roman"/>
          <w:i/>
          <w:sz w:val="20"/>
          <w:szCs w:val="20"/>
          <w:lang w:bidi="ar-SA"/>
        </w:rPr>
        <w:t>Ukoliko</w:t>
      </w:r>
      <w:proofErr w:type="spellEnd"/>
      <w:r w:rsidRPr="00D51983">
        <w:rPr>
          <w:rFonts w:ascii="Calibri" w:eastAsia="Calibri" w:hAnsi="Calibri" w:cs="Times New Roman"/>
          <w:i/>
          <w:sz w:val="20"/>
          <w:szCs w:val="20"/>
          <w:lang w:bidi="ar-SA"/>
        </w:rPr>
        <w:t xml:space="preserve"> </w:t>
      </w:r>
      <w:proofErr w:type="spellStart"/>
      <w:r w:rsidRPr="00D51983">
        <w:rPr>
          <w:rFonts w:ascii="Calibri" w:eastAsia="Calibri" w:hAnsi="Calibri" w:cs="Times New Roman"/>
          <w:i/>
          <w:sz w:val="20"/>
          <w:szCs w:val="20"/>
          <w:lang w:bidi="ar-SA"/>
        </w:rPr>
        <w:t>Ugovarač</w:t>
      </w:r>
      <w:proofErr w:type="spellEnd"/>
      <w:r w:rsidRPr="00D51983">
        <w:rPr>
          <w:rFonts w:ascii="Calibri" w:eastAsia="Calibri" w:hAnsi="Calibri" w:cs="Times New Roman"/>
          <w:i/>
          <w:sz w:val="20"/>
          <w:szCs w:val="20"/>
          <w:lang w:bidi="ar-SA"/>
        </w:rPr>
        <w:t xml:space="preserve"> ne </w:t>
      </w:r>
      <w:proofErr w:type="spellStart"/>
      <w:r w:rsidRPr="00D51983">
        <w:rPr>
          <w:rFonts w:ascii="Calibri" w:eastAsia="Calibri" w:hAnsi="Calibri" w:cs="Times New Roman"/>
          <w:i/>
          <w:sz w:val="20"/>
          <w:szCs w:val="20"/>
          <w:lang w:bidi="ar-SA"/>
        </w:rPr>
        <w:t>izda</w:t>
      </w:r>
      <w:proofErr w:type="spellEnd"/>
      <w:r w:rsidRPr="00D51983">
        <w:rPr>
          <w:rFonts w:ascii="Calibri" w:eastAsia="Calibri" w:hAnsi="Calibri" w:cs="Times New Roman"/>
          <w:i/>
          <w:sz w:val="20"/>
          <w:szCs w:val="20"/>
          <w:lang w:bidi="ar-SA"/>
        </w:rPr>
        <w:t xml:space="preserve"> </w:t>
      </w:r>
      <w:proofErr w:type="spellStart"/>
      <w:r w:rsidRPr="00D51983">
        <w:rPr>
          <w:rFonts w:ascii="Calibri" w:eastAsia="Calibri" w:hAnsi="Calibri" w:cs="Times New Roman"/>
          <w:i/>
          <w:sz w:val="20"/>
          <w:szCs w:val="20"/>
          <w:lang w:bidi="ar-SA"/>
        </w:rPr>
        <w:t>sertifikat</w:t>
      </w:r>
      <w:proofErr w:type="spellEnd"/>
      <w:r w:rsidRPr="00D51983">
        <w:rPr>
          <w:rFonts w:ascii="Calibri" w:eastAsia="Calibri" w:hAnsi="Calibri" w:cs="Times New Roman"/>
          <w:i/>
          <w:sz w:val="20"/>
          <w:szCs w:val="20"/>
          <w:lang w:bidi="ar-SA"/>
        </w:rPr>
        <w:t xml:space="preserve"> o </w:t>
      </w:r>
      <w:proofErr w:type="spellStart"/>
      <w:r w:rsidRPr="00D51983">
        <w:rPr>
          <w:rFonts w:ascii="Calibri" w:eastAsia="Calibri" w:hAnsi="Calibri" w:cs="Times New Roman"/>
          <w:i/>
          <w:sz w:val="20"/>
          <w:szCs w:val="20"/>
          <w:lang w:bidi="ar-SA"/>
        </w:rPr>
        <w:t>prijemu</w:t>
      </w:r>
      <w:proofErr w:type="spellEnd"/>
      <w:r w:rsidRPr="00D51983">
        <w:rPr>
          <w:rFonts w:ascii="Calibri" w:eastAsia="Calibri" w:hAnsi="Calibri" w:cs="Times New Roman"/>
          <w:i/>
          <w:sz w:val="20"/>
          <w:szCs w:val="20"/>
          <w:lang w:bidi="ar-SA"/>
        </w:rPr>
        <w:t xml:space="preserve"> robe u </w:t>
      </w:r>
      <w:proofErr w:type="spellStart"/>
      <w:r w:rsidRPr="00D51983">
        <w:rPr>
          <w:rFonts w:ascii="Calibri" w:eastAsia="Calibri" w:hAnsi="Calibri" w:cs="Times New Roman"/>
          <w:i/>
          <w:sz w:val="20"/>
          <w:szCs w:val="20"/>
          <w:lang w:bidi="ar-SA"/>
        </w:rPr>
        <w:t>roku</w:t>
      </w:r>
      <w:proofErr w:type="spellEnd"/>
      <w:r w:rsidRPr="00D51983">
        <w:rPr>
          <w:rFonts w:ascii="Calibri" w:eastAsia="Calibri" w:hAnsi="Calibri" w:cs="Times New Roman"/>
          <w:i/>
          <w:sz w:val="20"/>
          <w:szCs w:val="20"/>
          <w:lang w:bidi="ar-SA"/>
        </w:rPr>
        <w:t xml:space="preserve"> od 45 dana od </w:t>
      </w:r>
      <w:proofErr w:type="spellStart"/>
      <w:r w:rsidRPr="00D51983">
        <w:rPr>
          <w:rFonts w:ascii="Calibri" w:eastAsia="Calibri" w:hAnsi="Calibri" w:cs="Times New Roman"/>
          <w:i/>
          <w:sz w:val="20"/>
          <w:szCs w:val="20"/>
          <w:lang w:bidi="ar-SA"/>
        </w:rPr>
        <w:t>datuma</w:t>
      </w:r>
      <w:proofErr w:type="spellEnd"/>
      <w:r w:rsidRPr="00D51983">
        <w:rPr>
          <w:rFonts w:ascii="Calibri" w:eastAsia="Calibri" w:hAnsi="Calibri" w:cs="Times New Roman"/>
          <w:i/>
          <w:sz w:val="20"/>
          <w:szCs w:val="20"/>
          <w:lang w:bidi="ar-SA"/>
        </w:rPr>
        <w:t xml:space="preserve"> </w:t>
      </w:r>
      <w:proofErr w:type="spellStart"/>
      <w:r w:rsidRPr="00D51983">
        <w:rPr>
          <w:rFonts w:ascii="Calibri" w:eastAsia="Calibri" w:hAnsi="Calibri" w:cs="Times New Roman"/>
          <w:i/>
          <w:sz w:val="20"/>
          <w:szCs w:val="20"/>
          <w:lang w:bidi="ar-SA"/>
        </w:rPr>
        <w:t>poslednjeg</w:t>
      </w:r>
      <w:proofErr w:type="spellEnd"/>
      <w:r w:rsidRPr="00D51983">
        <w:rPr>
          <w:rFonts w:ascii="Calibri" w:eastAsia="Calibri" w:hAnsi="Calibri" w:cs="Times New Roman"/>
          <w:i/>
          <w:sz w:val="20"/>
          <w:szCs w:val="20"/>
          <w:lang w:bidi="ar-SA"/>
        </w:rPr>
        <w:t xml:space="preserve"> </w:t>
      </w:r>
      <w:proofErr w:type="spellStart"/>
      <w:r w:rsidRPr="00D51983">
        <w:rPr>
          <w:rFonts w:ascii="Calibri" w:eastAsia="Calibri" w:hAnsi="Calibri" w:cs="Times New Roman"/>
          <w:i/>
          <w:sz w:val="20"/>
          <w:szCs w:val="20"/>
          <w:lang w:bidi="ar-SA"/>
        </w:rPr>
        <w:t>od</w:t>
      </w:r>
      <w:proofErr w:type="spellEnd"/>
      <w:r w:rsidRPr="00D51983">
        <w:rPr>
          <w:rFonts w:ascii="Calibri" w:eastAsia="Calibri" w:hAnsi="Calibri" w:cs="Times New Roman"/>
          <w:i/>
          <w:sz w:val="20"/>
          <w:szCs w:val="20"/>
          <w:lang w:bidi="ar-SA"/>
        </w:rPr>
        <w:t xml:space="preserve"> </w:t>
      </w:r>
      <w:proofErr w:type="spellStart"/>
      <w:r w:rsidRPr="00D51983">
        <w:rPr>
          <w:rFonts w:ascii="Calibri" w:eastAsia="Calibri" w:hAnsi="Calibri" w:cs="Times New Roman"/>
          <w:i/>
          <w:sz w:val="20"/>
          <w:szCs w:val="20"/>
          <w:lang w:bidi="ar-SA"/>
        </w:rPr>
        <w:t>sledećih</w:t>
      </w:r>
      <w:proofErr w:type="spellEnd"/>
      <w:r w:rsidRPr="00D51983">
        <w:rPr>
          <w:rFonts w:ascii="Calibri" w:eastAsia="Calibri" w:hAnsi="Calibri" w:cs="Times New Roman"/>
          <w:i/>
          <w:sz w:val="20"/>
          <w:szCs w:val="20"/>
          <w:lang w:bidi="ar-SA"/>
        </w:rPr>
        <w:t xml:space="preserve"> </w:t>
      </w:r>
      <w:proofErr w:type="spellStart"/>
      <w:r w:rsidRPr="00D51983">
        <w:rPr>
          <w:rFonts w:ascii="Calibri" w:eastAsia="Calibri" w:hAnsi="Calibri" w:cs="Times New Roman"/>
          <w:i/>
          <w:sz w:val="20"/>
          <w:szCs w:val="20"/>
          <w:lang w:bidi="ar-SA"/>
        </w:rPr>
        <w:t>događaja</w:t>
      </w:r>
      <w:proofErr w:type="spellEnd"/>
      <w:r w:rsidRPr="00D51983">
        <w:rPr>
          <w:rFonts w:ascii="Calibri" w:eastAsia="Calibri" w:hAnsi="Calibri" w:cs="Times New Roman"/>
          <w:i/>
          <w:sz w:val="20"/>
          <w:szCs w:val="20"/>
          <w:lang w:bidi="ar-SA"/>
        </w:rPr>
        <w:t xml:space="preserve">:  </w:t>
      </w:r>
      <w:proofErr w:type="spellStart"/>
      <w:r w:rsidRPr="00D51983">
        <w:rPr>
          <w:rFonts w:ascii="Calibri" w:eastAsia="Calibri" w:hAnsi="Calibri" w:cs="Times New Roman"/>
          <w:i/>
          <w:sz w:val="20"/>
          <w:szCs w:val="20"/>
          <w:lang w:bidi="ar-SA"/>
        </w:rPr>
        <w:t>isporuke</w:t>
      </w:r>
      <w:proofErr w:type="spellEnd"/>
      <w:r w:rsidRPr="00D51983">
        <w:rPr>
          <w:rFonts w:ascii="Calibri" w:eastAsia="Calibri" w:hAnsi="Calibri" w:cs="Times New Roman"/>
          <w:i/>
          <w:sz w:val="20"/>
          <w:szCs w:val="20"/>
          <w:lang w:bidi="ar-SA"/>
        </w:rPr>
        <w:t xml:space="preserve"> robe </w:t>
      </w:r>
      <w:proofErr w:type="spellStart"/>
      <w:r w:rsidRPr="00D51983">
        <w:rPr>
          <w:rFonts w:ascii="Calibri" w:eastAsia="Calibri" w:hAnsi="Calibri" w:cs="Times New Roman"/>
          <w:i/>
          <w:sz w:val="20"/>
          <w:szCs w:val="20"/>
          <w:lang w:bidi="ar-SA"/>
        </w:rPr>
        <w:t>na</w:t>
      </w:r>
      <w:proofErr w:type="spellEnd"/>
      <w:r w:rsidRPr="00D51983">
        <w:rPr>
          <w:rFonts w:ascii="Calibri" w:eastAsia="Calibri" w:hAnsi="Calibri" w:cs="Times New Roman"/>
          <w:i/>
          <w:sz w:val="20"/>
          <w:szCs w:val="20"/>
          <w:lang w:bidi="ar-SA"/>
        </w:rPr>
        <w:t xml:space="preserve"> </w:t>
      </w:r>
      <w:proofErr w:type="spellStart"/>
      <w:r w:rsidRPr="00D51983">
        <w:rPr>
          <w:rFonts w:ascii="Calibri" w:eastAsia="Calibri" w:hAnsi="Calibri" w:cs="Times New Roman"/>
          <w:i/>
          <w:sz w:val="20"/>
          <w:szCs w:val="20"/>
          <w:lang w:bidi="ar-SA"/>
        </w:rPr>
        <w:t>finalnu</w:t>
      </w:r>
      <w:proofErr w:type="spellEnd"/>
      <w:r w:rsidRPr="00D51983">
        <w:rPr>
          <w:rFonts w:ascii="Calibri" w:eastAsia="Calibri" w:hAnsi="Calibri" w:cs="Times New Roman"/>
          <w:i/>
          <w:sz w:val="20"/>
          <w:szCs w:val="20"/>
          <w:lang w:bidi="ar-SA"/>
        </w:rPr>
        <w:t xml:space="preserve"> </w:t>
      </w:r>
      <w:proofErr w:type="spellStart"/>
      <w:r w:rsidRPr="00D51983">
        <w:rPr>
          <w:rFonts w:ascii="Calibri" w:eastAsia="Calibri" w:hAnsi="Calibri" w:cs="Times New Roman"/>
          <w:i/>
          <w:sz w:val="20"/>
          <w:szCs w:val="20"/>
          <w:lang w:bidi="ar-SA"/>
        </w:rPr>
        <w:t>destinaciju</w:t>
      </w:r>
      <w:proofErr w:type="spellEnd"/>
      <w:r w:rsidRPr="00D51983">
        <w:rPr>
          <w:rFonts w:ascii="Calibri" w:eastAsia="Calibri" w:hAnsi="Calibri" w:cs="Times New Roman"/>
          <w:i/>
          <w:sz w:val="20"/>
          <w:szCs w:val="20"/>
          <w:lang w:bidi="ar-SA"/>
        </w:rPr>
        <w:t xml:space="preserve">, </w:t>
      </w:r>
      <w:proofErr w:type="spellStart"/>
      <w:r w:rsidRPr="00D51983">
        <w:rPr>
          <w:rFonts w:ascii="Calibri" w:eastAsia="Calibri" w:hAnsi="Calibri" w:cs="Times New Roman"/>
          <w:i/>
          <w:sz w:val="20"/>
          <w:szCs w:val="20"/>
          <w:lang w:bidi="ar-SA"/>
        </w:rPr>
        <w:t>uspešnog</w:t>
      </w:r>
      <w:proofErr w:type="spellEnd"/>
      <w:r w:rsidRPr="00D51983">
        <w:rPr>
          <w:rFonts w:ascii="Calibri" w:eastAsia="Calibri" w:hAnsi="Calibri" w:cs="Times New Roman"/>
          <w:i/>
          <w:sz w:val="20"/>
          <w:szCs w:val="20"/>
          <w:lang w:bidi="ar-SA"/>
        </w:rPr>
        <w:t xml:space="preserve"> </w:t>
      </w:r>
      <w:proofErr w:type="spellStart"/>
      <w:r w:rsidRPr="00D51983">
        <w:rPr>
          <w:rFonts w:ascii="Calibri" w:eastAsia="Calibri" w:hAnsi="Calibri" w:cs="Times New Roman"/>
          <w:i/>
          <w:sz w:val="20"/>
          <w:szCs w:val="20"/>
          <w:lang w:bidi="ar-SA"/>
        </w:rPr>
        <w:t>testiranja</w:t>
      </w:r>
      <w:proofErr w:type="spellEnd"/>
      <w:r w:rsidRPr="00D51983">
        <w:rPr>
          <w:rFonts w:ascii="Calibri" w:eastAsia="Calibri" w:hAnsi="Calibri" w:cs="Times New Roman"/>
          <w:i/>
          <w:sz w:val="20"/>
          <w:szCs w:val="20"/>
          <w:lang w:bidi="ar-SA"/>
        </w:rPr>
        <w:t xml:space="preserve"> robe, </w:t>
      </w:r>
      <w:proofErr w:type="spellStart"/>
      <w:r w:rsidRPr="00D51983">
        <w:rPr>
          <w:rFonts w:ascii="Calibri" w:eastAsia="Calibri" w:hAnsi="Calibri" w:cs="Times New Roman"/>
          <w:i/>
          <w:sz w:val="20"/>
          <w:szCs w:val="20"/>
          <w:lang w:bidi="ar-SA"/>
        </w:rPr>
        <w:t>uspešno</w:t>
      </w:r>
      <w:proofErr w:type="spellEnd"/>
      <w:r w:rsidRPr="00D51983">
        <w:rPr>
          <w:rFonts w:ascii="Calibri" w:eastAsia="Calibri" w:hAnsi="Calibri" w:cs="Times New Roman"/>
          <w:i/>
          <w:sz w:val="20"/>
          <w:szCs w:val="20"/>
          <w:lang w:bidi="ar-SA"/>
        </w:rPr>
        <w:t xml:space="preserve"> </w:t>
      </w:r>
      <w:proofErr w:type="spellStart"/>
      <w:r w:rsidRPr="00D51983">
        <w:rPr>
          <w:rFonts w:ascii="Calibri" w:eastAsia="Calibri" w:hAnsi="Calibri" w:cs="Times New Roman"/>
          <w:i/>
          <w:sz w:val="20"/>
          <w:szCs w:val="20"/>
          <w:lang w:bidi="ar-SA"/>
        </w:rPr>
        <w:t>izvršene</w:t>
      </w:r>
      <w:proofErr w:type="spellEnd"/>
      <w:r w:rsidRPr="00D51983">
        <w:rPr>
          <w:rFonts w:ascii="Calibri" w:eastAsia="Calibri" w:hAnsi="Calibri" w:cs="Times New Roman"/>
          <w:i/>
          <w:sz w:val="20"/>
          <w:szCs w:val="20"/>
          <w:lang w:bidi="ar-SA"/>
        </w:rPr>
        <w:t xml:space="preserve"> </w:t>
      </w:r>
      <w:proofErr w:type="spellStart"/>
      <w:r w:rsidRPr="00D51983">
        <w:rPr>
          <w:rFonts w:ascii="Calibri" w:eastAsia="Calibri" w:hAnsi="Calibri" w:cs="Times New Roman"/>
          <w:i/>
          <w:sz w:val="20"/>
          <w:szCs w:val="20"/>
          <w:lang w:bidi="ar-SA"/>
        </w:rPr>
        <w:t>instalacije</w:t>
      </w:r>
      <w:proofErr w:type="spellEnd"/>
      <w:r w:rsidRPr="00D51983">
        <w:rPr>
          <w:rFonts w:ascii="Calibri" w:eastAsia="Calibri" w:hAnsi="Calibri" w:cs="Times New Roman"/>
          <w:i/>
          <w:sz w:val="20"/>
          <w:szCs w:val="20"/>
          <w:lang w:bidi="ar-SA"/>
        </w:rPr>
        <w:t xml:space="preserve"> </w:t>
      </w:r>
      <w:proofErr w:type="spellStart"/>
      <w:r w:rsidRPr="00D51983">
        <w:rPr>
          <w:rFonts w:ascii="Calibri" w:eastAsia="Calibri" w:hAnsi="Calibri" w:cs="Times New Roman"/>
          <w:i/>
          <w:sz w:val="20"/>
          <w:szCs w:val="20"/>
          <w:lang w:bidi="ar-SA"/>
        </w:rPr>
        <w:t>i</w:t>
      </w:r>
      <w:proofErr w:type="spellEnd"/>
      <w:r w:rsidRPr="00D51983">
        <w:rPr>
          <w:rFonts w:ascii="Calibri" w:eastAsia="Calibri" w:hAnsi="Calibri" w:cs="Times New Roman"/>
          <w:i/>
          <w:sz w:val="20"/>
          <w:szCs w:val="20"/>
          <w:lang w:bidi="ar-SA"/>
        </w:rPr>
        <w:t xml:space="preserve"> </w:t>
      </w:r>
      <w:proofErr w:type="spellStart"/>
      <w:r w:rsidRPr="00D51983">
        <w:rPr>
          <w:rFonts w:ascii="Calibri" w:eastAsia="Calibri" w:hAnsi="Calibri" w:cs="Times New Roman"/>
          <w:i/>
          <w:sz w:val="20"/>
          <w:szCs w:val="20"/>
          <w:lang w:bidi="ar-SA"/>
        </w:rPr>
        <w:t>puštanja</w:t>
      </w:r>
      <w:proofErr w:type="spellEnd"/>
      <w:r w:rsidRPr="00D51983">
        <w:rPr>
          <w:rFonts w:ascii="Calibri" w:eastAsia="Calibri" w:hAnsi="Calibri" w:cs="Times New Roman"/>
          <w:i/>
          <w:sz w:val="20"/>
          <w:szCs w:val="20"/>
          <w:lang w:bidi="ar-SA"/>
        </w:rPr>
        <w:t xml:space="preserve"> u rad </w:t>
      </w:r>
      <w:proofErr w:type="spellStart"/>
      <w:r w:rsidRPr="00D51983">
        <w:rPr>
          <w:rFonts w:ascii="Calibri" w:eastAsia="Calibri" w:hAnsi="Calibri" w:cs="Times New Roman"/>
          <w:i/>
          <w:sz w:val="20"/>
          <w:szCs w:val="20"/>
          <w:lang w:bidi="ar-SA"/>
        </w:rPr>
        <w:t>ukoliko</w:t>
      </w:r>
      <w:proofErr w:type="spellEnd"/>
      <w:r w:rsidRPr="00D51983">
        <w:rPr>
          <w:rFonts w:ascii="Calibri" w:eastAsia="Calibri" w:hAnsi="Calibri" w:cs="Times New Roman"/>
          <w:i/>
          <w:sz w:val="20"/>
          <w:szCs w:val="20"/>
          <w:lang w:bidi="ar-SA"/>
        </w:rPr>
        <w:t xml:space="preserve"> je to </w:t>
      </w:r>
      <w:proofErr w:type="spellStart"/>
      <w:r w:rsidRPr="00D51983">
        <w:rPr>
          <w:rFonts w:ascii="Calibri" w:eastAsia="Calibri" w:hAnsi="Calibri" w:cs="Times New Roman"/>
          <w:i/>
          <w:sz w:val="20"/>
          <w:szCs w:val="20"/>
          <w:lang w:bidi="ar-SA"/>
        </w:rPr>
        <w:t>zahtevano</w:t>
      </w:r>
      <w:proofErr w:type="spellEnd"/>
      <w:r w:rsidRPr="00D51983">
        <w:rPr>
          <w:rFonts w:ascii="Calibri" w:eastAsia="Calibri" w:hAnsi="Calibri" w:cs="Times New Roman"/>
          <w:i/>
          <w:sz w:val="20"/>
          <w:szCs w:val="20"/>
          <w:lang w:bidi="ar-SA"/>
        </w:rPr>
        <w:t xml:space="preserve">, </w:t>
      </w:r>
      <w:proofErr w:type="spellStart"/>
      <w:r w:rsidRPr="00D51983">
        <w:rPr>
          <w:rFonts w:ascii="Calibri" w:eastAsia="Calibri" w:hAnsi="Calibri" w:cs="Times New Roman"/>
          <w:i/>
          <w:sz w:val="20"/>
          <w:szCs w:val="20"/>
          <w:lang w:bidi="ar-SA"/>
        </w:rPr>
        <w:t>smatraće</w:t>
      </w:r>
      <w:proofErr w:type="spellEnd"/>
      <w:r w:rsidRPr="00D51983">
        <w:rPr>
          <w:rFonts w:ascii="Calibri" w:eastAsia="Calibri" w:hAnsi="Calibri" w:cs="Times New Roman"/>
          <w:i/>
          <w:sz w:val="20"/>
          <w:szCs w:val="20"/>
          <w:lang w:bidi="ar-SA"/>
        </w:rPr>
        <w:t xml:space="preserve"> se da je </w:t>
      </w:r>
      <w:proofErr w:type="spellStart"/>
      <w:r w:rsidRPr="00D51983">
        <w:rPr>
          <w:rFonts w:ascii="Calibri" w:eastAsia="Calibri" w:hAnsi="Calibri" w:cs="Times New Roman"/>
          <w:i/>
          <w:sz w:val="20"/>
          <w:szCs w:val="20"/>
          <w:lang w:bidi="ar-SA"/>
        </w:rPr>
        <w:t>ovaj</w:t>
      </w:r>
      <w:proofErr w:type="spellEnd"/>
      <w:r w:rsidRPr="00D51983">
        <w:rPr>
          <w:rFonts w:ascii="Calibri" w:eastAsia="Calibri" w:hAnsi="Calibri" w:cs="Times New Roman"/>
          <w:i/>
          <w:sz w:val="20"/>
          <w:szCs w:val="20"/>
          <w:lang w:bidi="ar-SA"/>
        </w:rPr>
        <w:t xml:space="preserve"> </w:t>
      </w:r>
      <w:proofErr w:type="spellStart"/>
      <w:r w:rsidRPr="00D51983">
        <w:rPr>
          <w:rFonts w:ascii="Calibri" w:eastAsia="Calibri" w:hAnsi="Calibri" w:cs="Times New Roman"/>
          <w:i/>
          <w:sz w:val="20"/>
          <w:szCs w:val="20"/>
          <w:lang w:bidi="ar-SA"/>
        </w:rPr>
        <w:t>sertifikat</w:t>
      </w:r>
      <w:proofErr w:type="spellEnd"/>
      <w:r w:rsidRPr="00D51983">
        <w:rPr>
          <w:rFonts w:ascii="Calibri" w:eastAsia="Calibri" w:hAnsi="Calibri" w:cs="Times New Roman"/>
          <w:i/>
          <w:sz w:val="20"/>
          <w:szCs w:val="20"/>
          <w:lang w:bidi="ar-SA"/>
        </w:rPr>
        <w:t xml:space="preserve"> </w:t>
      </w:r>
      <w:proofErr w:type="spellStart"/>
      <w:r w:rsidRPr="00D51983">
        <w:rPr>
          <w:rFonts w:ascii="Calibri" w:eastAsia="Calibri" w:hAnsi="Calibri" w:cs="Times New Roman"/>
          <w:i/>
          <w:sz w:val="20"/>
          <w:szCs w:val="20"/>
          <w:lang w:bidi="ar-SA"/>
        </w:rPr>
        <w:t>izdat</w:t>
      </w:r>
      <w:proofErr w:type="spellEnd"/>
      <w:r w:rsidRPr="00D51983">
        <w:rPr>
          <w:rFonts w:ascii="Calibri" w:eastAsia="Calibri" w:hAnsi="Calibri" w:cs="Times New Roman"/>
          <w:i/>
          <w:sz w:val="20"/>
          <w:szCs w:val="20"/>
          <w:lang w:bidi="ar-SA"/>
        </w:rPr>
        <w:t xml:space="preserve"> </w:t>
      </w:r>
      <w:proofErr w:type="spellStart"/>
      <w:r w:rsidRPr="00D51983">
        <w:rPr>
          <w:rFonts w:ascii="Calibri" w:eastAsia="Calibri" w:hAnsi="Calibri" w:cs="Times New Roman"/>
          <w:i/>
          <w:sz w:val="20"/>
          <w:szCs w:val="20"/>
          <w:lang w:bidi="ar-SA"/>
        </w:rPr>
        <w:t>poslednjeg</w:t>
      </w:r>
      <w:proofErr w:type="spellEnd"/>
      <w:r w:rsidRPr="00D51983">
        <w:rPr>
          <w:rFonts w:ascii="Calibri" w:eastAsia="Calibri" w:hAnsi="Calibri" w:cs="Times New Roman"/>
          <w:i/>
          <w:sz w:val="20"/>
          <w:szCs w:val="20"/>
          <w:lang w:bidi="ar-SA"/>
        </w:rPr>
        <w:t xml:space="preserve"> dana </w:t>
      </w:r>
      <w:proofErr w:type="spellStart"/>
      <w:r w:rsidRPr="00D51983">
        <w:rPr>
          <w:rFonts w:ascii="Calibri" w:eastAsia="Calibri" w:hAnsi="Calibri" w:cs="Times New Roman"/>
          <w:i/>
          <w:sz w:val="20"/>
          <w:szCs w:val="20"/>
          <w:lang w:bidi="ar-SA"/>
        </w:rPr>
        <w:t>ovog</w:t>
      </w:r>
      <w:proofErr w:type="spellEnd"/>
      <w:r w:rsidRPr="00D51983">
        <w:rPr>
          <w:rFonts w:ascii="Calibri" w:eastAsia="Calibri" w:hAnsi="Calibri" w:cs="Times New Roman"/>
          <w:i/>
          <w:sz w:val="20"/>
          <w:szCs w:val="20"/>
          <w:lang w:bidi="ar-SA"/>
        </w:rPr>
        <w:t xml:space="preserve"> 45-dnevnog </w:t>
      </w:r>
      <w:proofErr w:type="spellStart"/>
      <w:r w:rsidRPr="00D51983">
        <w:rPr>
          <w:rFonts w:ascii="Calibri" w:eastAsia="Calibri" w:hAnsi="Calibri" w:cs="Times New Roman"/>
          <w:i/>
          <w:sz w:val="20"/>
          <w:szCs w:val="20"/>
          <w:lang w:bidi="ar-SA"/>
        </w:rPr>
        <w:t>perioda</w:t>
      </w:r>
      <w:proofErr w:type="spellEnd"/>
      <w:r w:rsidRPr="00D51983">
        <w:rPr>
          <w:rFonts w:ascii="Calibri" w:eastAsia="Calibri" w:hAnsi="Calibri" w:cs="Times New Roman"/>
          <w:i/>
          <w:sz w:val="20"/>
          <w:szCs w:val="20"/>
          <w:lang w:bidi="ar-SA"/>
        </w:rPr>
        <w:t xml:space="preserve">. </w:t>
      </w:r>
      <w:proofErr w:type="spellStart"/>
      <w:r w:rsidRPr="00D51983">
        <w:rPr>
          <w:rFonts w:ascii="Calibri" w:eastAsia="Calibri" w:hAnsi="Calibri" w:cs="Times New Roman"/>
          <w:i/>
          <w:sz w:val="20"/>
          <w:szCs w:val="20"/>
          <w:lang w:bidi="ar-SA"/>
        </w:rPr>
        <w:t>Izdavanje</w:t>
      </w:r>
      <w:proofErr w:type="spellEnd"/>
      <w:r w:rsidRPr="00D51983">
        <w:rPr>
          <w:rFonts w:ascii="Calibri" w:eastAsia="Calibri" w:hAnsi="Calibri" w:cs="Times New Roman"/>
          <w:i/>
          <w:sz w:val="20"/>
          <w:szCs w:val="20"/>
          <w:lang w:bidi="ar-SA"/>
        </w:rPr>
        <w:t xml:space="preserve"> </w:t>
      </w:r>
      <w:proofErr w:type="spellStart"/>
      <w:r w:rsidRPr="00D51983">
        <w:rPr>
          <w:rFonts w:ascii="Calibri" w:eastAsia="Calibri" w:hAnsi="Calibri" w:cs="Times New Roman"/>
          <w:i/>
          <w:sz w:val="20"/>
          <w:szCs w:val="20"/>
          <w:lang w:bidi="ar-SA"/>
        </w:rPr>
        <w:t>sertifikata</w:t>
      </w:r>
      <w:proofErr w:type="spellEnd"/>
      <w:r w:rsidRPr="00D51983">
        <w:rPr>
          <w:rFonts w:ascii="Calibri" w:eastAsia="Calibri" w:hAnsi="Calibri" w:cs="Times New Roman"/>
          <w:i/>
          <w:sz w:val="20"/>
          <w:szCs w:val="20"/>
          <w:lang w:bidi="ar-SA"/>
        </w:rPr>
        <w:t xml:space="preserve"> </w:t>
      </w:r>
      <w:proofErr w:type="spellStart"/>
      <w:r w:rsidRPr="00D51983">
        <w:rPr>
          <w:rFonts w:ascii="Calibri" w:eastAsia="Calibri" w:hAnsi="Calibri" w:cs="Times New Roman"/>
          <w:i/>
          <w:sz w:val="20"/>
          <w:szCs w:val="20"/>
          <w:lang w:bidi="ar-SA"/>
        </w:rPr>
        <w:t>neće</w:t>
      </w:r>
      <w:proofErr w:type="spellEnd"/>
      <w:r w:rsidRPr="00D51983">
        <w:rPr>
          <w:rFonts w:ascii="Calibri" w:eastAsia="Calibri" w:hAnsi="Calibri" w:cs="Times New Roman"/>
          <w:i/>
          <w:sz w:val="20"/>
          <w:szCs w:val="20"/>
          <w:lang w:bidi="ar-SA"/>
        </w:rPr>
        <w:t xml:space="preserve"> </w:t>
      </w:r>
      <w:proofErr w:type="spellStart"/>
      <w:r w:rsidRPr="00D51983">
        <w:rPr>
          <w:rFonts w:ascii="Calibri" w:eastAsia="Calibri" w:hAnsi="Calibri" w:cs="Times New Roman"/>
          <w:i/>
          <w:sz w:val="20"/>
          <w:szCs w:val="20"/>
          <w:lang w:bidi="ar-SA"/>
        </w:rPr>
        <w:t>osloboditi</w:t>
      </w:r>
      <w:proofErr w:type="spellEnd"/>
      <w:r w:rsidRPr="00D51983">
        <w:rPr>
          <w:rFonts w:ascii="Calibri" w:eastAsia="Calibri" w:hAnsi="Calibri" w:cs="Times New Roman"/>
          <w:i/>
          <w:sz w:val="20"/>
          <w:szCs w:val="20"/>
          <w:lang w:bidi="ar-SA"/>
        </w:rPr>
        <w:t xml:space="preserve"> </w:t>
      </w:r>
      <w:proofErr w:type="spellStart"/>
      <w:r w:rsidRPr="00D51983">
        <w:rPr>
          <w:rFonts w:ascii="Calibri" w:eastAsia="Calibri" w:hAnsi="Calibri" w:cs="Times New Roman"/>
          <w:i/>
          <w:sz w:val="20"/>
          <w:szCs w:val="20"/>
          <w:lang w:bidi="ar-SA"/>
        </w:rPr>
        <w:t>prodavca</w:t>
      </w:r>
      <w:proofErr w:type="spellEnd"/>
      <w:r w:rsidRPr="00D51983">
        <w:rPr>
          <w:rFonts w:ascii="Calibri" w:eastAsia="Calibri" w:hAnsi="Calibri" w:cs="Times New Roman"/>
          <w:i/>
          <w:sz w:val="20"/>
          <w:szCs w:val="20"/>
          <w:lang w:bidi="ar-SA"/>
        </w:rPr>
        <w:t xml:space="preserve"> </w:t>
      </w:r>
      <w:proofErr w:type="spellStart"/>
      <w:r w:rsidRPr="00D51983">
        <w:rPr>
          <w:rFonts w:ascii="Calibri" w:eastAsia="Calibri" w:hAnsi="Calibri" w:cs="Times New Roman"/>
          <w:i/>
          <w:sz w:val="20"/>
          <w:szCs w:val="20"/>
          <w:lang w:bidi="ar-SA"/>
        </w:rPr>
        <w:t>bilo</w:t>
      </w:r>
      <w:proofErr w:type="spellEnd"/>
      <w:r w:rsidRPr="00D51983">
        <w:rPr>
          <w:rFonts w:ascii="Calibri" w:eastAsia="Calibri" w:hAnsi="Calibri" w:cs="Times New Roman"/>
          <w:i/>
          <w:sz w:val="20"/>
          <w:szCs w:val="20"/>
          <w:lang w:bidi="ar-SA"/>
        </w:rPr>
        <w:t xml:space="preserve"> </w:t>
      </w:r>
      <w:proofErr w:type="spellStart"/>
      <w:r w:rsidRPr="00D51983">
        <w:rPr>
          <w:rFonts w:ascii="Calibri" w:eastAsia="Calibri" w:hAnsi="Calibri" w:cs="Times New Roman"/>
          <w:i/>
          <w:sz w:val="20"/>
          <w:szCs w:val="20"/>
          <w:lang w:bidi="ar-SA"/>
        </w:rPr>
        <w:t>koje</w:t>
      </w:r>
      <w:proofErr w:type="spellEnd"/>
      <w:r w:rsidRPr="00D51983">
        <w:rPr>
          <w:rFonts w:ascii="Calibri" w:eastAsia="Calibri" w:hAnsi="Calibri" w:cs="Times New Roman"/>
          <w:i/>
          <w:sz w:val="20"/>
          <w:szCs w:val="20"/>
          <w:lang w:bidi="ar-SA"/>
        </w:rPr>
        <w:t xml:space="preserve"> </w:t>
      </w:r>
      <w:proofErr w:type="spellStart"/>
      <w:r w:rsidRPr="00D51983">
        <w:rPr>
          <w:rFonts w:ascii="Calibri" w:eastAsia="Calibri" w:hAnsi="Calibri" w:cs="Times New Roman"/>
          <w:i/>
          <w:sz w:val="20"/>
          <w:szCs w:val="20"/>
          <w:lang w:bidi="ar-SA"/>
        </w:rPr>
        <w:t>od</w:t>
      </w:r>
      <w:proofErr w:type="spellEnd"/>
      <w:r w:rsidRPr="00D51983">
        <w:rPr>
          <w:rFonts w:ascii="Calibri" w:eastAsia="Calibri" w:hAnsi="Calibri" w:cs="Times New Roman"/>
          <w:i/>
          <w:sz w:val="20"/>
          <w:szCs w:val="20"/>
          <w:lang w:bidi="ar-SA"/>
        </w:rPr>
        <w:t xml:space="preserve"> </w:t>
      </w:r>
      <w:proofErr w:type="spellStart"/>
      <w:r w:rsidRPr="00D51983">
        <w:rPr>
          <w:rFonts w:ascii="Calibri" w:eastAsia="Calibri" w:hAnsi="Calibri" w:cs="Times New Roman"/>
          <w:i/>
          <w:sz w:val="20"/>
          <w:szCs w:val="20"/>
          <w:lang w:bidi="ar-SA"/>
        </w:rPr>
        <w:t>garancija</w:t>
      </w:r>
      <w:proofErr w:type="spellEnd"/>
      <w:r w:rsidRPr="00D51983">
        <w:rPr>
          <w:rFonts w:ascii="Calibri" w:eastAsia="Calibri" w:hAnsi="Calibri" w:cs="Times New Roman"/>
          <w:i/>
          <w:sz w:val="20"/>
          <w:szCs w:val="20"/>
          <w:lang w:bidi="ar-SA"/>
        </w:rPr>
        <w:t xml:space="preserve"> </w:t>
      </w:r>
      <w:proofErr w:type="spellStart"/>
      <w:r w:rsidRPr="00D51983">
        <w:rPr>
          <w:rFonts w:ascii="Calibri" w:eastAsia="Calibri" w:hAnsi="Calibri" w:cs="Times New Roman"/>
          <w:i/>
          <w:sz w:val="20"/>
          <w:szCs w:val="20"/>
          <w:lang w:bidi="ar-SA"/>
        </w:rPr>
        <w:t>koje</w:t>
      </w:r>
      <w:proofErr w:type="spellEnd"/>
      <w:r w:rsidRPr="00D51983">
        <w:rPr>
          <w:rFonts w:ascii="Calibri" w:eastAsia="Calibri" w:hAnsi="Calibri" w:cs="Times New Roman"/>
          <w:i/>
          <w:sz w:val="20"/>
          <w:szCs w:val="20"/>
          <w:lang w:bidi="ar-SA"/>
        </w:rPr>
        <w:t xml:space="preserve"> je po </w:t>
      </w:r>
      <w:proofErr w:type="spellStart"/>
      <w:r w:rsidRPr="00D51983">
        <w:rPr>
          <w:rFonts w:ascii="Calibri" w:eastAsia="Calibri" w:hAnsi="Calibri" w:cs="Times New Roman"/>
          <w:i/>
          <w:sz w:val="20"/>
          <w:szCs w:val="20"/>
          <w:lang w:bidi="ar-SA"/>
        </w:rPr>
        <w:t>Ugovoru</w:t>
      </w:r>
      <w:proofErr w:type="spellEnd"/>
      <w:r w:rsidRPr="00D51983">
        <w:rPr>
          <w:rFonts w:ascii="Calibri" w:eastAsia="Calibri" w:hAnsi="Calibri" w:cs="Times New Roman"/>
          <w:i/>
          <w:sz w:val="20"/>
          <w:szCs w:val="20"/>
          <w:lang w:bidi="ar-SA"/>
        </w:rPr>
        <w:t xml:space="preserve"> </w:t>
      </w:r>
      <w:proofErr w:type="spellStart"/>
      <w:r w:rsidRPr="00D51983">
        <w:rPr>
          <w:rFonts w:ascii="Calibri" w:eastAsia="Calibri" w:hAnsi="Calibri" w:cs="Times New Roman"/>
          <w:i/>
          <w:sz w:val="20"/>
          <w:szCs w:val="20"/>
          <w:lang w:bidi="ar-SA"/>
        </w:rPr>
        <w:t>dužan</w:t>
      </w:r>
      <w:proofErr w:type="spellEnd"/>
      <w:r w:rsidRPr="00D51983">
        <w:rPr>
          <w:rFonts w:ascii="Calibri" w:eastAsia="Calibri" w:hAnsi="Calibri" w:cs="Times New Roman"/>
          <w:i/>
          <w:sz w:val="20"/>
          <w:szCs w:val="20"/>
          <w:lang w:bidi="ar-SA"/>
        </w:rPr>
        <w:t xml:space="preserve"> da </w:t>
      </w:r>
      <w:proofErr w:type="spellStart"/>
      <w:r w:rsidRPr="00D51983">
        <w:rPr>
          <w:rFonts w:ascii="Calibri" w:eastAsia="Calibri" w:hAnsi="Calibri" w:cs="Times New Roman"/>
          <w:i/>
          <w:sz w:val="20"/>
          <w:szCs w:val="20"/>
          <w:lang w:bidi="ar-SA"/>
        </w:rPr>
        <w:t>obezbedi</w:t>
      </w:r>
      <w:proofErr w:type="spellEnd"/>
      <w:r w:rsidRPr="00D51983">
        <w:rPr>
          <w:rFonts w:ascii="Calibri" w:eastAsia="Calibri" w:hAnsi="Calibri" w:cs="Times New Roman"/>
          <w:i/>
          <w:sz w:val="20"/>
          <w:szCs w:val="20"/>
          <w:lang w:bidi="ar-SA"/>
        </w:rPr>
        <w:t xml:space="preserve">, </w:t>
      </w:r>
      <w:proofErr w:type="spellStart"/>
      <w:r w:rsidRPr="00D51983">
        <w:rPr>
          <w:rFonts w:ascii="Calibri" w:eastAsia="Calibri" w:hAnsi="Calibri" w:cs="Times New Roman"/>
          <w:i/>
          <w:sz w:val="20"/>
          <w:szCs w:val="20"/>
          <w:lang w:bidi="ar-SA"/>
        </w:rPr>
        <w:t>uključujući</w:t>
      </w:r>
      <w:proofErr w:type="spellEnd"/>
      <w:r w:rsidRPr="00D51983">
        <w:rPr>
          <w:rFonts w:ascii="Calibri" w:eastAsia="Calibri" w:hAnsi="Calibri" w:cs="Times New Roman"/>
          <w:i/>
          <w:sz w:val="20"/>
          <w:szCs w:val="20"/>
          <w:lang w:bidi="ar-SA"/>
        </w:rPr>
        <w:t xml:space="preserve"> one </w:t>
      </w:r>
      <w:proofErr w:type="spellStart"/>
      <w:r w:rsidRPr="00D51983">
        <w:rPr>
          <w:rFonts w:ascii="Calibri" w:eastAsia="Calibri" w:hAnsi="Calibri" w:cs="Times New Roman"/>
          <w:i/>
          <w:sz w:val="20"/>
          <w:szCs w:val="20"/>
          <w:lang w:bidi="ar-SA"/>
        </w:rPr>
        <w:t>navedene</w:t>
      </w:r>
      <w:proofErr w:type="spellEnd"/>
      <w:r w:rsidRPr="00D51983">
        <w:rPr>
          <w:rFonts w:ascii="Calibri" w:eastAsia="Calibri" w:hAnsi="Calibri" w:cs="Times New Roman"/>
          <w:i/>
          <w:sz w:val="20"/>
          <w:szCs w:val="20"/>
          <w:lang w:bidi="ar-SA"/>
        </w:rPr>
        <w:t xml:space="preserve"> u </w:t>
      </w:r>
      <w:proofErr w:type="spellStart"/>
      <w:r w:rsidRPr="00D51983">
        <w:rPr>
          <w:rFonts w:ascii="Calibri" w:eastAsia="Calibri" w:hAnsi="Calibri" w:cs="Times New Roman"/>
          <w:i/>
          <w:sz w:val="20"/>
          <w:szCs w:val="20"/>
          <w:lang w:bidi="ar-SA"/>
        </w:rPr>
        <w:t>članu</w:t>
      </w:r>
      <w:proofErr w:type="spellEnd"/>
      <w:r w:rsidRPr="00D51983">
        <w:rPr>
          <w:rFonts w:ascii="Calibri" w:eastAsia="Calibri" w:hAnsi="Calibri" w:cs="Times New Roman"/>
          <w:i/>
          <w:sz w:val="20"/>
          <w:szCs w:val="20"/>
          <w:lang w:bidi="ar-SA"/>
        </w:rPr>
        <w:t xml:space="preserve"> 5.</w:t>
      </w:r>
    </w:p>
    <w:p w14:paraId="39D64E1F" w14:textId="43EDF49F" w:rsidR="00C607D9" w:rsidRDefault="000221B6" w:rsidP="001670D9">
      <w:pPr>
        <w:widowControl/>
        <w:autoSpaceDE w:val="0"/>
        <w:autoSpaceDN w:val="0"/>
        <w:adjustRightInd w:val="0"/>
        <w:spacing w:before="0" w:after="80" w:line="276" w:lineRule="auto"/>
        <w:textboxTightWrap w:val="none"/>
        <w:rPr>
          <w:rFonts w:cs="Arial"/>
          <w:sz w:val="20"/>
          <w:szCs w:val="20"/>
          <w:lang w:val="en-GB" w:bidi="ar-SA"/>
        </w:rPr>
      </w:pPr>
      <w:r>
        <w:rPr>
          <w:rFonts w:cs="Arial"/>
          <w:sz w:val="20"/>
          <w:szCs w:val="20"/>
          <w:lang w:val="en-GB" w:bidi="ar-SA"/>
        </w:rPr>
        <w:lastRenderedPageBreak/>
        <w:t>4</w:t>
      </w:r>
      <w:r w:rsidR="00CB5BE6" w:rsidRPr="00CB5BE6">
        <w:rPr>
          <w:rFonts w:cs="Arial"/>
          <w:sz w:val="20"/>
          <w:szCs w:val="20"/>
          <w:lang w:val="en-GB" w:bidi="ar-SA"/>
        </w:rPr>
        <w:t>.6. Notwithstanding any other rights of, or remedies available to, the Contracting Authority under the Contract, in case any of the Goods are defective or otherwise do not conform to the Contract, the Contracting Authority may, at its sole option, reject or refuse to accept the Goods, and the Seller shall promptly proc</w:t>
      </w:r>
      <w:r w:rsidR="00F35018">
        <w:rPr>
          <w:rFonts w:cs="Arial"/>
          <w:sz w:val="20"/>
          <w:szCs w:val="20"/>
          <w:lang w:val="en-GB" w:bidi="ar-SA"/>
        </w:rPr>
        <w:t>eed in accordance with article 5</w:t>
      </w:r>
      <w:r w:rsidR="00CB5BE6" w:rsidRPr="00CB5BE6">
        <w:rPr>
          <w:rFonts w:cs="Arial"/>
          <w:sz w:val="20"/>
          <w:szCs w:val="20"/>
          <w:lang w:val="en-GB" w:bidi="ar-SA"/>
        </w:rPr>
        <w:t>.3.</w:t>
      </w:r>
    </w:p>
    <w:p w14:paraId="7717BE62" w14:textId="77777777" w:rsidR="00D51983" w:rsidRPr="00D51983" w:rsidRDefault="00D51983" w:rsidP="00D51983">
      <w:pPr>
        <w:tabs>
          <w:tab w:val="left" w:pos="490"/>
        </w:tabs>
        <w:spacing w:before="59" w:line="276" w:lineRule="auto"/>
        <w:ind w:right="142"/>
        <w:rPr>
          <w:rFonts w:cs="Calibri"/>
          <w:i/>
          <w:sz w:val="20"/>
          <w:szCs w:val="20"/>
        </w:rPr>
      </w:pPr>
      <w:r w:rsidRPr="00D51983">
        <w:rPr>
          <w:i/>
          <w:sz w:val="20"/>
        </w:rPr>
        <w:t xml:space="preserve">Pored </w:t>
      </w:r>
      <w:proofErr w:type="spellStart"/>
      <w:r w:rsidRPr="00D51983">
        <w:rPr>
          <w:i/>
          <w:sz w:val="20"/>
        </w:rPr>
        <w:t>prava</w:t>
      </w:r>
      <w:proofErr w:type="spellEnd"/>
      <w:r w:rsidRPr="00D51983">
        <w:rPr>
          <w:i/>
          <w:sz w:val="20"/>
        </w:rPr>
        <w:t xml:space="preserve"> </w:t>
      </w:r>
      <w:proofErr w:type="spellStart"/>
      <w:r w:rsidRPr="00D51983">
        <w:rPr>
          <w:i/>
          <w:sz w:val="20"/>
        </w:rPr>
        <w:t>ili</w:t>
      </w:r>
      <w:proofErr w:type="spellEnd"/>
      <w:r w:rsidRPr="00D51983">
        <w:rPr>
          <w:i/>
          <w:sz w:val="20"/>
        </w:rPr>
        <w:t xml:space="preserve"> </w:t>
      </w:r>
      <w:proofErr w:type="spellStart"/>
      <w:r w:rsidRPr="00D51983">
        <w:rPr>
          <w:i/>
          <w:sz w:val="20"/>
        </w:rPr>
        <w:t>pravnih</w:t>
      </w:r>
      <w:proofErr w:type="spellEnd"/>
      <w:r w:rsidRPr="00D51983">
        <w:rPr>
          <w:i/>
          <w:sz w:val="20"/>
        </w:rPr>
        <w:t xml:space="preserve"> </w:t>
      </w:r>
      <w:proofErr w:type="spellStart"/>
      <w:r w:rsidRPr="00D51983">
        <w:rPr>
          <w:i/>
          <w:sz w:val="20"/>
        </w:rPr>
        <w:t>lekova</w:t>
      </w:r>
      <w:proofErr w:type="spellEnd"/>
      <w:r w:rsidRPr="00D51983">
        <w:rPr>
          <w:i/>
          <w:sz w:val="20"/>
        </w:rPr>
        <w:t xml:space="preserve"> </w:t>
      </w:r>
      <w:proofErr w:type="spellStart"/>
      <w:r w:rsidRPr="00D51983">
        <w:rPr>
          <w:i/>
          <w:sz w:val="20"/>
        </w:rPr>
        <w:t>dostupnih</w:t>
      </w:r>
      <w:proofErr w:type="spellEnd"/>
      <w:r w:rsidRPr="00D51983">
        <w:rPr>
          <w:i/>
          <w:sz w:val="20"/>
        </w:rPr>
        <w:t xml:space="preserve"> </w:t>
      </w:r>
      <w:proofErr w:type="spellStart"/>
      <w:r w:rsidRPr="00D51983">
        <w:rPr>
          <w:i/>
          <w:sz w:val="20"/>
        </w:rPr>
        <w:t>Ugovaraču</w:t>
      </w:r>
      <w:proofErr w:type="spellEnd"/>
      <w:r w:rsidRPr="00D51983">
        <w:rPr>
          <w:i/>
          <w:sz w:val="20"/>
        </w:rPr>
        <w:t xml:space="preserve"> </w:t>
      </w:r>
      <w:proofErr w:type="spellStart"/>
      <w:r w:rsidRPr="00D51983">
        <w:rPr>
          <w:i/>
          <w:sz w:val="20"/>
        </w:rPr>
        <w:t>na</w:t>
      </w:r>
      <w:proofErr w:type="spellEnd"/>
      <w:r w:rsidRPr="00D51983">
        <w:rPr>
          <w:i/>
          <w:sz w:val="20"/>
        </w:rPr>
        <w:t xml:space="preserve"> </w:t>
      </w:r>
      <w:proofErr w:type="spellStart"/>
      <w:r w:rsidRPr="00D51983">
        <w:rPr>
          <w:i/>
          <w:sz w:val="20"/>
        </w:rPr>
        <w:t>osnovu</w:t>
      </w:r>
      <w:proofErr w:type="spellEnd"/>
      <w:r w:rsidRPr="00D51983">
        <w:rPr>
          <w:i/>
          <w:sz w:val="20"/>
        </w:rPr>
        <w:t xml:space="preserve"> </w:t>
      </w:r>
      <w:proofErr w:type="spellStart"/>
      <w:r w:rsidRPr="00D51983">
        <w:rPr>
          <w:i/>
          <w:sz w:val="20"/>
        </w:rPr>
        <w:t>Ugovora</w:t>
      </w:r>
      <w:proofErr w:type="spellEnd"/>
      <w:r w:rsidRPr="00D51983">
        <w:rPr>
          <w:i/>
          <w:sz w:val="20"/>
        </w:rPr>
        <w:t xml:space="preserve">, u </w:t>
      </w:r>
      <w:proofErr w:type="spellStart"/>
      <w:r w:rsidRPr="00D51983">
        <w:rPr>
          <w:i/>
          <w:sz w:val="20"/>
        </w:rPr>
        <w:t>slučaju</w:t>
      </w:r>
      <w:proofErr w:type="spellEnd"/>
      <w:r w:rsidRPr="00D51983">
        <w:rPr>
          <w:i/>
          <w:sz w:val="20"/>
        </w:rPr>
        <w:t xml:space="preserve"> da je </w:t>
      </w:r>
      <w:proofErr w:type="spellStart"/>
      <w:r w:rsidRPr="00D51983">
        <w:rPr>
          <w:i/>
          <w:sz w:val="20"/>
        </w:rPr>
        <w:t>roba</w:t>
      </w:r>
      <w:proofErr w:type="spellEnd"/>
      <w:r w:rsidRPr="00D51983">
        <w:rPr>
          <w:i/>
          <w:sz w:val="20"/>
        </w:rPr>
        <w:t xml:space="preserve">, </w:t>
      </w:r>
      <w:proofErr w:type="spellStart"/>
      <w:r w:rsidRPr="00D51983">
        <w:rPr>
          <w:i/>
          <w:sz w:val="20"/>
        </w:rPr>
        <w:t>ili</w:t>
      </w:r>
      <w:proofErr w:type="spellEnd"/>
      <w:r w:rsidRPr="00D51983">
        <w:rPr>
          <w:i/>
          <w:sz w:val="20"/>
        </w:rPr>
        <w:t xml:space="preserve"> </w:t>
      </w:r>
      <w:proofErr w:type="spellStart"/>
      <w:r w:rsidRPr="00D51983">
        <w:rPr>
          <w:i/>
          <w:sz w:val="20"/>
        </w:rPr>
        <w:t>njen</w:t>
      </w:r>
      <w:proofErr w:type="spellEnd"/>
      <w:r w:rsidRPr="00D51983">
        <w:rPr>
          <w:i/>
          <w:sz w:val="20"/>
        </w:rPr>
        <w:t xml:space="preserve"> deo, </w:t>
      </w:r>
      <w:proofErr w:type="spellStart"/>
      <w:r w:rsidRPr="00D51983">
        <w:rPr>
          <w:i/>
          <w:sz w:val="20"/>
        </w:rPr>
        <w:t>defektna</w:t>
      </w:r>
      <w:proofErr w:type="spellEnd"/>
      <w:r w:rsidRPr="00D51983">
        <w:rPr>
          <w:i/>
          <w:sz w:val="20"/>
        </w:rPr>
        <w:t xml:space="preserve"> </w:t>
      </w:r>
      <w:proofErr w:type="spellStart"/>
      <w:r w:rsidRPr="00D51983">
        <w:rPr>
          <w:i/>
          <w:sz w:val="20"/>
        </w:rPr>
        <w:t>ili</w:t>
      </w:r>
      <w:proofErr w:type="spellEnd"/>
      <w:r w:rsidRPr="00D51983">
        <w:rPr>
          <w:i/>
          <w:sz w:val="20"/>
        </w:rPr>
        <w:t xml:space="preserve"> </w:t>
      </w:r>
      <w:proofErr w:type="spellStart"/>
      <w:r w:rsidRPr="00D51983">
        <w:rPr>
          <w:i/>
          <w:sz w:val="20"/>
        </w:rPr>
        <w:t>na</w:t>
      </w:r>
      <w:proofErr w:type="spellEnd"/>
      <w:r w:rsidRPr="00D51983">
        <w:rPr>
          <w:i/>
          <w:sz w:val="20"/>
        </w:rPr>
        <w:t xml:space="preserve"> </w:t>
      </w:r>
      <w:proofErr w:type="spellStart"/>
      <w:r w:rsidRPr="00D51983">
        <w:rPr>
          <w:i/>
          <w:sz w:val="20"/>
        </w:rPr>
        <w:t>drugi</w:t>
      </w:r>
      <w:proofErr w:type="spellEnd"/>
      <w:r w:rsidRPr="00D51983">
        <w:rPr>
          <w:i/>
          <w:sz w:val="20"/>
        </w:rPr>
        <w:t xml:space="preserve"> </w:t>
      </w:r>
      <w:proofErr w:type="spellStart"/>
      <w:r w:rsidRPr="00D51983">
        <w:rPr>
          <w:i/>
          <w:sz w:val="20"/>
        </w:rPr>
        <w:t>način</w:t>
      </w:r>
      <w:proofErr w:type="spellEnd"/>
      <w:r w:rsidRPr="00D51983">
        <w:rPr>
          <w:i/>
          <w:sz w:val="20"/>
        </w:rPr>
        <w:t xml:space="preserve"> </w:t>
      </w:r>
      <w:proofErr w:type="spellStart"/>
      <w:r w:rsidRPr="00D51983">
        <w:rPr>
          <w:i/>
          <w:sz w:val="20"/>
        </w:rPr>
        <w:t>nesaglasna</w:t>
      </w:r>
      <w:proofErr w:type="spellEnd"/>
      <w:r w:rsidRPr="00D51983">
        <w:rPr>
          <w:i/>
          <w:sz w:val="20"/>
        </w:rPr>
        <w:t xml:space="preserve"> </w:t>
      </w:r>
      <w:proofErr w:type="spellStart"/>
      <w:r w:rsidRPr="00D51983">
        <w:rPr>
          <w:i/>
          <w:sz w:val="20"/>
        </w:rPr>
        <w:t>sa</w:t>
      </w:r>
      <w:proofErr w:type="spellEnd"/>
      <w:r w:rsidRPr="00D51983">
        <w:rPr>
          <w:i/>
          <w:sz w:val="20"/>
        </w:rPr>
        <w:t xml:space="preserve"> </w:t>
      </w:r>
      <w:proofErr w:type="spellStart"/>
      <w:r w:rsidRPr="00D51983">
        <w:rPr>
          <w:i/>
          <w:sz w:val="20"/>
        </w:rPr>
        <w:t>Ugovorom</w:t>
      </w:r>
      <w:proofErr w:type="spellEnd"/>
      <w:r w:rsidRPr="00D51983">
        <w:rPr>
          <w:i/>
          <w:sz w:val="20"/>
        </w:rPr>
        <w:t xml:space="preserve">, </w:t>
      </w:r>
      <w:proofErr w:type="spellStart"/>
      <w:r w:rsidRPr="00D51983">
        <w:rPr>
          <w:i/>
          <w:sz w:val="20"/>
        </w:rPr>
        <w:t>Ugovarač</w:t>
      </w:r>
      <w:proofErr w:type="spellEnd"/>
      <w:r w:rsidRPr="00D51983">
        <w:rPr>
          <w:i/>
          <w:sz w:val="20"/>
        </w:rPr>
        <w:t xml:space="preserve"> </w:t>
      </w:r>
      <w:proofErr w:type="spellStart"/>
      <w:r w:rsidRPr="00D51983">
        <w:rPr>
          <w:i/>
          <w:sz w:val="20"/>
        </w:rPr>
        <w:t>može</w:t>
      </w:r>
      <w:proofErr w:type="spellEnd"/>
      <w:r w:rsidRPr="00D51983">
        <w:rPr>
          <w:i/>
          <w:sz w:val="20"/>
        </w:rPr>
        <w:t xml:space="preserve"> </w:t>
      </w:r>
      <w:proofErr w:type="spellStart"/>
      <w:r w:rsidRPr="00D51983">
        <w:rPr>
          <w:i/>
          <w:sz w:val="20"/>
        </w:rPr>
        <w:t>jednostrano</w:t>
      </w:r>
      <w:proofErr w:type="spellEnd"/>
      <w:r w:rsidRPr="00D51983">
        <w:rPr>
          <w:i/>
          <w:sz w:val="20"/>
        </w:rPr>
        <w:t xml:space="preserve"> </w:t>
      </w:r>
      <w:proofErr w:type="spellStart"/>
      <w:r w:rsidRPr="00D51983">
        <w:rPr>
          <w:i/>
          <w:sz w:val="20"/>
        </w:rPr>
        <w:t>odbiti</w:t>
      </w:r>
      <w:proofErr w:type="spellEnd"/>
      <w:r w:rsidRPr="00D51983">
        <w:rPr>
          <w:i/>
          <w:sz w:val="20"/>
        </w:rPr>
        <w:t xml:space="preserve"> </w:t>
      </w:r>
      <w:proofErr w:type="spellStart"/>
      <w:r w:rsidRPr="00D51983">
        <w:rPr>
          <w:i/>
          <w:sz w:val="20"/>
        </w:rPr>
        <w:t>prijem</w:t>
      </w:r>
      <w:proofErr w:type="spellEnd"/>
      <w:r w:rsidRPr="00D51983">
        <w:rPr>
          <w:i/>
          <w:sz w:val="20"/>
        </w:rPr>
        <w:t xml:space="preserve"> robe, a </w:t>
      </w:r>
      <w:proofErr w:type="spellStart"/>
      <w:r w:rsidRPr="00D51983">
        <w:rPr>
          <w:i/>
          <w:sz w:val="20"/>
        </w:rPr>
        <w:t>prodavac</w:t>
      </w:r>
      <w:proofErr w:type="spellEnd"/>
      <w:r w:rsidRPr="00D51983">
        <w:rPr>
          <w:i/>
          <w:sz w:val="20"/>
        </w:rPr>
        <w:t xml:space="preserve"> </w:t>
      </w:r>
      <w:proofErr w:type="spellStart"/>
      <w:r w:rsidRPr="00D51983">
        <w:rPr>
          <w:i/>
          <w:sz w:val="20"/>
        </w:rPr>
        <w:t>će</w:t>
      </w:r>
      <w:proofErr w:type="spellEnd"/>
      <w:r w:rsidRPr="00D51983">
        <w:rPr>
          <w:i/>
          <w:sz w:val="20"/>
        </w:rPr>
        <w:t xml:space="preserve"> bez </w:t>
      </w:r>
      <w:proofErr w:type="spellStart"/>
      <w:r w:rsidRPr="00D51983">
        <w:rPr>
          <w:i/>
          <w:sz w:val="20"/>
        </w:rPr>
        <w:t>odlaganja</w:t>
      </w:r>
      <w:proofErr w:type="spellEnd"/>
      <w:r w:rsidRPr="00D51983">
        <w:rPr>
          <w:i/>
          <w:sz w:val="20"/>
        </w:rPr>
        <w:t xml:space="preserve"> </w:t>
      </w:r>
      <w:proofErr w:type="spellStart"/>
      <w:r w:rsidRPr="00D51983">
        <w:rPr>
          <w:i/>
          <w:sz w:val="20"/>
        </w:rPr>
        <w:t>preduzeti</w:t>
      </w:r>
      <w:proofErr w:type="spellEnd"/>
      <w:r w:rsidRPr="00D51983">
        <w:rPr>
          <w:i/>
          <w:sz w:val="20"/>
        </w:rPr>
        <w:t xml:space="preserve"> </w:t>
      </w:r>
      <w:proofErr w:type="spellStart"/>
      <w:r w:rsidRPr="00D51983">
        <w:rPr>
          <w:i/>
          <w:sz w:val="20"/>
        </w:rPr>
        <w:t>potrebne</w:t>
      </w:r>
      <w:proofErr w:type="spellEnd"/>
      <w:r w:rsidRPr="00D51983">
        <w:rPr>
          <w:i/>
          <w:sz w:val="20"/>
        </w:rPr>
        <w:t xml:space="preserve"> mere u </w:t>
      </w:r>
      <w:proofErr w:type="spellStart"/>
      <w:r w:rsidRPr="00D51983">
        <w:rPr>
          <w:i/>
          <w:sz w:val="20"/>
        </w:rPr>
        <w:t>skladu</w:t>
      </w:r>
      <w:proofErr w:type="spellEnd"/>
      <w:r w:rsidRPr="00D51983">
        <w:rPr>
          <w:i/>
          <w:sz w:val="20"/>
        </w:rPr>
        <w:t xml:space="preserve"> </w:t>
      </w:r>
      <w:proofErr w:type="spellStart"/>
      <w:r w:rsidRPr="00D51983">
        <w:rPr>
          <w:i/>
          <w:sz w:val="20"/>
        </w:rPr>
        <w:t>sa</w:t>
      </w:r>
      <w:proofErr w:type="spellEnd"/>
      <w:r w:rsidRPr="00D51983">
        <w:rPr>
          <w:i/>
          <w:sz w:val="20"/>
        </w:rPr>
        <w:t xml:space="preserve"> </w:t>
      </w:r>
      <w:proofErr w:type="spellStart"/>
      <w:r w:rsidRPr="00D51983">
        <w:rPr>
          <w:i/>
          <w:sz w:val="20"/>
        </w:rPr>
        <w:t>članom</w:t>
      </w:r>
      <w:proofErr w:type="spellEnd"/>
      <w:r w:rsidRPr="00D51983">
        <w:rPr>
          <w:i/>
          <w:sz w:val="20"/>
        </w:rPr>
        <w:t xml:space="preserve"> 5.3.</w:t>
      </w:r>
    </w:p>
    <w:p w14:paraId="1ACE4AC9" w14:textId="77777777" w:rsidR="00D51983" w:rsidRPr="00D00E69" w:rsidRDefault="00D51983" w:rsidP="001670D9">
      <w:pPr>
        <w:widowControl/>
        <w:autoSpaceDE w:val="0"/>
        <w:autoSpaceDN w:val="0"/>
        <w:adjustRightInd w:val="0"/>
        <w:spacing w:before="0" w:after="80" w:line="276" w:lineRule="auto"/>
        <w:textboxTightWrap w:val="none"/>
        <w:rPr>
          <w:rFonts w:cs="Arial"/>
          <w:sz w:val="20"/>
          <w:szCs w:val="20"/>
          <w:lang w:val="en-GB" w:bidi="ar-SA"/>
        </w:rPr>
      </w:pPr>
    </w:p>
    <w:p w14:paraId="6D7FD64C" w14:textId="77034112" w:rsidR="00CA50EA" w:rsidRPr="00CB5BE6" w:rsidRDefault="000221B6" w:rsidP="001670D9">
      <w:pPr>
        <w:pStyle w:val="Heading2"/>
        <w:numPr>
          <w:ilvl w:val="0"/>
          <w:numId w:val="0"/>
        </w:numPr>
        <w:pBdr>
          <w:bottom w:val="single" w:sz="8" w:space="1" w:color="auto"/>
        </w:pBdr>
        <w:spacing w:before="160" w:after="80" w:line="276" w:lineRule="auto"/>
        <w:ind w:left="851" w:hanging="851"/>
        <w:rPr>
          <w:rFonts w:cs="Arial"/>
          <w:bCs/>
          <w:sz w:val="24"/>
          <w:szCs w:val="24"/>
          <w:lang w:val="en-GB" w:bidi="ar-SA"/>
        </w:rPr>
      </w:pPr>
      <w:r>
        <w:rPr>
          <w:rFonts w:cs="Arial"/>
          <w:bCs/>
          <w:sz w:val="24"/>
          <w:szCs w:val="24"/>
          <w:lang w:val="en-GB" w:bidi="ar-SA"/>
        </w:rPr>
        <w:t>5</w:t>
      </w:r>
      <w:r w:rsidR="00CB5BE6">
        <w:rPr>
          <w:rFonts w:cs="Arial"/>
          <w:bCs/>
          <w:sz w:val="24"/>
          <w:szCs w:val="24"/>
          <w:lang w:val="en-GB" w:bidi="ar-SA"/>
        </w:rPr>
        <w:t xml:space="preserve"> Warranty Obligations</w:t>
      </w:r>
      <w:r w:rsidR="00D51983">
        <w:rPr>
          <w:rFonts w:cs="Arial"/>
          <w:bCs/>
          <w:sz w:val="24"/>
          <w:szCs w:val="24"/>
          <w:lang w:val="en-GB" w:bidi="ar-SA"/>
        </w:rPr>
        <w:t xml:space="preserve"> </w:t>
      </w:r>
      <w:r w:rsidR="00D51983" w:rsidRPr="00D51983">
        <w:rPr>
          <w:rFonts w:cs="Arial"/>
          <w:bCs/>
          <w:sz w:val="24"/>
          <w:szCs w:val="24"/>
          <w:lang w:val="en-GB" w:bidi="ar-SA"/>
        </w:rPr>
        <w:t xml:space="preserve">/ </w:t>
      </w:r>
      <w:proofErr w:type="spellStart"/>
      <w:r w:rsidR="00D51983" w:rsidRPr="00310FD5">
        <w:rPr>
          <w:rFonts w:cs="Arial"/>
          <w:bCs/>
          <w:i/>
          <w:iCs/>
          <w:sz w:val="24"/>
          <w:szCs w:val="24"/>
          <w:lang w:val="en-GB" w:bidi="ar-SA"/>
        </w:rPr>
        <w:t>Obaveze</w:t>
      </w:r>
      <w:proofErr w:type="spellEnd"/>
      <w:r w:rsidR="00D51983" w:rsidRPr="00310FD5">
        <w:rPr>
          <w:rFonts w:cs="Arial"/>
          <w:bCs/>
          <w:i/>
          <w:iCs/>
          <w:sz w:val="24"/>
          <w:szCs w:val="24"/>
          <w:lang w:val="en-GB" w:bidi="ar-SA"/>
        </w:rPr>
        <w:t xml:space="preserve"> u </w:t>
      </w:r>
      <w:proofErr w:type="spellStart"/>
      <w:r w:rsidR="00D51983" w:rsidRPr="00310FD5">
        <w:rPr>
          <w:rFonts w:cs="Arial"/>
          <w:bCs/>
          <w:i/>
          <w:iCs/>
          <w:sz w:val="24"/>
          <w:szCs w:val="24"/>
          <w:lang w:val="en-GB" w:bidi="ar-SA"/>
        </w:rPr>
        <w:t>pogledu</w:t>
      </w:r>
      <w:proofErr w:type="spellEnd"/>
      <w:r w:rsidR="00D51983" w:rsidRPr="00310FD5">
        <w:rPr>
          <w:rFonts w:cs="Arial"/>
          <w:bCs/>
          <w:i/>
          <w:iCs/>
          <w:sz w:val="24"/>
          <w:szCs w:val="24"/>
          <w:lang w:val="en-GB" w:bidi="ar-SA"/>
        </w:rPr>
        <w:t xml:space="preserve"> </w:t>
      </w:r>
      <w:proofErr w:type="spellStart"/>
      <w:r w:rsidR="00D51983" w:rsidRPr="00310FD5">
        <w:rPr>
          <w:rFonts w:cs="Arial"/>
          <w:bCs/>
          <w:i/>
          <w:iCs/>
          <w:sz w:val="24"/>
          <w:szCs w:val="24"/>
          <w:lang w:val="en-GB" w:bidi="ar-SA"/>
        </w:rPr>
        <w:t>garancija</w:t>
      </w:r>
      <w:proofErr w:type="spellEnd"/>
    </w:p>
    <w:p w14:paraId="5C4D160C" w14:textId="552B9CF5" w:rsidR="00911218" w:rsidRDefault="000221B6" w:rsidP="001670D9">
      <w:pPr>
        <w:widowControl/>
        <w:autoSpaceDE w:val="0"/>
        <w:autoSpaceDN w:val="0"/>
        <w:adjustRightInd w:val="0"/>
        <w:spacing w:before="0" w:after="80" w:line="276" w:lineRule="auto"/>
        <w:textboxTightWrap w:val="none"/>
        <w:rPr>
          <w:rFonts w:cs="Arial"/>
          <w:sz w:val="20"/>
          <w:szCs w:val="20"/>
          <w:lang w:val="en-GB" w:bidi="ar-SA"/>
        </w:rPr>
      </w:pPr>
      <w:r>
        <w:rPr>
          <w:rFonts w:cs="Arial"/>
          <w:sz w:val="20"/>
          <w:szCs w:val="20"/>
          <w:lang w:val="en-GB" w:bidi="ar-SA"/>
        </w:rPr>
        <w:t>5</w:t>
      </w:r>
      <w:r w:rsidR="00CB5BE6" w:rsidRPr="00CB5BE6">
        <w:rPr>
          <w:rFonts w:cs="Arial"/>
          <w:sz w:val="20"/>
          <w:szCs w:val="20"/>
          <w:lang w:val="en-GB" w:bidi="ar-SA"/>
        </w:rPr>
        <w:t>.1. Without limitation of any other warranties stated in or arising under the Contract, or resulting from statutory rights under applicable product liability law, the Seller warrants and represents that:</w:t>
      </w:r>
    </w:p>
    <w:p w14:paraId="4E176F35" w14:textId="77777777" w:rsidR="00D51983" w:rsidRPr="00D51983" w:rsidRDefault="00D51983" w:rsidP="00D51983">
      <w:pPr>
        <w:tabs>
          <w:tab w:val="left" w:pos="497"/>
        </w:tabs>
        <w:spacing w:before="77" w:line="278" w:lineRule="auto"/>
        <w:ind w:right="153"/>
        <w:rPr>
          <w:rFonts w:cs="Calibri"/>
          <w:i/>
          <w:sz w:val="20"/>
          <w:szCs w:val="20"/>
        </w:rPr>
      </w:pPr>
      <w:r w:rsidRPr="00D51983">
        <w:rPr>
          <w:i/>
          <w:sz w:val="20"/>
        </w:rPr>
        <w:t xml:space="preserve">Bez </w:t>
      </w:r>
      <w:proofErr w:type="spellStart"/>
      <w:r w:rsidRPr="00D51983">
        <w:rPr>
          <w:i/>
          <w:sz w:val="20"/>
        </w:rPr>
        <w:t>ograničenja</w:t>
      </w:r>
      <w:proofErr w:type="spellEnd"/>
      <w:r w:rsidRPr="00D51983">
        <w:rPr>
          <w:i/>
          <w:sz w:val="20"/>
        </w:rPr>
        <w:t xml:space="preserve"> </w:t>
      </w:r>
      <w:proofErr w:type="spellStart"/>
      <w:r w:rsidRPr="00D51983">
        <w:rPr>
          <w:i/>
          <w:sz w:val="20"/>
        </w:rPr>
        <w:t>bilo</w:t>
      </w:r>
      <w:proofErr w:type="spellEnd"/>
      <w:r w:rsidRPr="00D51983">
        <w:rPr>
          <w:i/>
          <w:sz w:val="20"/>
        </w:rPr>
        <w:t xml:space="preserve"> </w:t>
      </w:r>
      <w:proofErr w:type="spellStart"/>
      <w:r w:rsidRPr="00D51983">
        <w:rPr>
          <w:i/>
          <w:sz w:val="20"/>
        </w:rPr>
        <w:t>koje</w:t>
      </w:r>
      <w:proofErr w:type="spellEnd"/>
      <w:r w:rsidRPr="00D51983">
        <w:rPr>
          <w:i/>
          <w:sz w:val="20"/>
        </w:rPr>
        <w:t xml:space="preserve"> </w:t>
      </w:r>
      <w:proofErr w:type="spellStart"/>
      <w:r w:rsidRPr="00D51983">
        <w:rPr>
          <w:i/>
          <w:sz w:val="20"/>
        </w:rPr>
        <w:t>druge</w:t>
      </w:r>
      <w:proofErr w:type="spellEnd"/>
      <w:r w:rsidRPr="00D51983">
        <w:rPr>
          <w:i/>
          <w:sz w:val="20"/>
        </w:rPr>
        <w:t xml:space="preserve"> </w:t>
      </w:r>
      <w:proofErr w:type="spellStart"/>
      <w:r w:rsidRPr="00D51983">
        <w:rPr>
          <w:i/>
          <w:sz w:val="20"/>
        </w:rPr>
        <w:t>garancije</w:t>
      </w:r>
      <w:proofErr w:type="spellEnd"/>
      <w:r w:rsidRPr="00D51983">
        <w:rPr>
          <w:i/>
          <w:sz w:val="20"/>
        </w:rPr>
        <w:t xml:space="preserve"> </w:t>
      </w:r>
      <w:proofErr w:type="spellStart"/>
      <w:r w:rsidRPr="00D51983">
        <w:rPr>
          <w:i/>
          <w:sz w:val="20"/>
        </w:rPr>
        <w:t>navedene</w:t>
      </w:r>
      <w:proofErr w:type="spellEnd"/>
      <w:r w:rsidRPr="00D51983">
        <w:rPr>
          <w:i/>
          <w:sz w:val="20"/>
        </w:rPr>
        <w:t xml:space="preserve"> u </w:t>
      </w:r>
      <w:proofErr w:type="spellStart"/>
      <w:r w:rsidRPr="00D51983">
        <w:rPr>
          <w:i/>
          <w:sz w:val="20"/>
        </w:rPr>
        <w:t>Ugovoru</w:t>
      </w:r>
      <w:proofErr w:type="spellEnd"/>
      <w:r w:rsidRPr="00D51983">
        <w:rPr>
          <w:i/>
          <w:sz w:val="20"/>
        </w:rPr>
        <w:t xml:space="preserve">, </w:t>
      </w:r>
      <w:proofErr w:type="spellStart"/>
      <w:r w:rsidRPr="00D51983">
        <w:rPr>
          <w:i/>
          <w:sz w:val="20"/>
        </w:rPr>
        <w:t>koja</w:t>
      </w:r>
      <w:proofErr w:type="spellEnd"/>
      <w:r w:rsidRPr="00D51983">
        <w:rPr>
          <w:i/>
          <w:sz w:val="20"/>
        </w:rPr>
        <w:t xml:space="preserve"> </w:t>
      </w:r>
      <w:proofErr w:type="spellStart"/>
      <w:r w:rsidRPr="00D51983">
        <w:rPr>
          <w:i/>
          <w:sz w:val="20"/>
        </w:rPr>
        <w:t>proizilazi</w:t>
      </w:r>
      <w:proofErr w:type="spellEnd"/>
      <w:r w:rsidRPr="00D51983">
        <w:rPr>
          <w:i/>
          <w:sz w:val="20"/>
        </w:rPr>
        <w:t xml:space="preserve"> </w:t>
      </w:r>
      <w:proofErr w:type="spellStart"/>
      <w:r w:rsidRPr="00D51983">
        <w:rPr>
          <w:i/>
          <w:sz w:val="20"/>
        </w:rPr>
        <w:t>iz</w:t>
      </w:r>
      <w:proofErr w:type="spellEnd"/>
      <w:r w:rsidRPr="00D51983">
        <w:rPr>
          <w:i/>
          <w:sz w:val="20"/>
        </w:rPr>
        <w:t xml:space="preserve"> </w:t>
      </w:r>
      <w:proofErr w:type="spellStart"/>
      <w:r w:rsidRPr="00D51983">
        <w:rPr>
          <w:i/>
          <w:sz w:val="20"/>
        </w:rPr>
        <w:t>ugovora</w:t>
      </w:r>
      <w:proofErr w:type="spellEnd"/>
      <w:r w:rsidRPr="00D51983">
        <w:rPr>
          <w:i/>
          <w:sz w:val="20"/>
        </w:rPr>
        <w:t xml:space="preserve">, </w:t>
      </w:r>
      <w:proofErr w:type="spellStart"/>
      <w:r w:rsidRPr="00D51983">
        <w:rPr>
          <w:i/>
          <w:sz w:val="20"/>
        </w:rPr>
        <w:t>ili</w:t>
      </w:r>
      <w:proofErr w:type="spellEnd"/>
      <w:r w:rsidRPr="00D51983">
        <w:rPr>
          <w:i/>
          <w:sz w:val="20"/>
        </w:rPr>
        <w:t xml:space="preserve"> </w:t>
      </w:r>
      <w:proofErr w:type="spellStart"/>
      <w:r w:rsidRPr="00D51983">
        <w:rPr>
          <w:i/>
          <w:sz w:val="20"/>
        </w:rPr>
        <w:t>iz</w:t>
      </w:r>
      <w:proofErr w:type="spellEnd"/>
      <w:r w:rsidRPr="00D51983">
        <w:rPr>
          <w:i/>
          <w:sz w:val="20"/>
        </w:rPr>
        <w:t xml:space="preserve"> </w:t>
      </w:r>
      <w:proofErr w:type="spellStart"/>
      <w:r w:rsidRPr="00D51983">
        <w:rPr>
          <w:i/>
          <w:sz w:val="20"/>
        </w:rPr>
        <w:t>važećih</w:t>
      </w:r>
      <w:proofErr w:type="spellEnd"/>
      <w:r w:rsidRPr="00D51983">
        <w:rPr>
          <w:i/>
          <w:sz w:val="20"/>
        </w:rPr>
        <w:t xml:space="preserve"> </w:t>
      </w:r>
      <w:proofErr w:type="spellStart"/>
      <w:r w:rsidRPr="00D51983">
        <w:rPr>
          <w:i/>
          <w:sz w:val="20"/>
        </w:rPr>
        <w:t>zakona</w:t>
      </w:r>
      <w:proofErr w:type="spellEnd"/>
      <w:r w:rsidRPr="00D51983">
        <w:rPr>
          <w:i/>
          <w:sz w:val="20"/>
        </w:rPr>
        <w:t xml:space="preserve">, </w:t>
      </w:r>
      <w:proofErr w:type="spellStart"/>
      <w:r w:rsidRPr="00D51983">
        <w:rPr>
          <w:i/>
          <w:sz w:val="20"/>
        </w:rPr>
        <w:t>Prodavac</w:t>
      </w:r>
      <w:proofErr w:type="spellEnd"/>
      <w:r w:rsidRPr="00D51983">
        <w:rPr>
          <w:i/>
          <w:sz w:val="20"/>
        </w:rPr>
        <w:t xml:space="preserve"> </w:t>
      </w:r>
      <w:proofErr w:type="spellStart"/>
      <w:r w:rsidRPr="00D51983">
        <w:rPr>
          <w:i/>
          <w:sz w:val="20"/>
        </w:rPr>
        <w:t>garantuje</w:t>
      </w:r>
      <w:proofErr w:type="spellEnd"/>
      <w:r w:rsidRPr="00D51983">
        <w:rPr>
          <w:i/>
          <w:sz w:val="20"/>
        </w:rPr>
        <w:t xml:space="preserve"> </w:t>
      </w:r>
      <w:proofErr w:type="spellStart"/>
      <w:r w:rsidRPr="00D51983">
        <w:rPr>
          <w:i/>
          <w:sz w:val="20"/>
        </w:rPr>
        <w:t>sledeće</w:t>
      </w:r>
      <w:proofErr w:type="spellEnd"/>
      <w:r w:rsidRPr="00D51983">
        <w:rPr>
          <w:i/>
          <w:sz w:val="20"/>
        </w:rPr>
        <w:t>:</w:t>
      </w:r>
    </w:p>
    <w:p w14:paraId="70FF1097" w14:textId="77777777" w:rsidR="00D51983" w:rsidRDefault="00CB5BE6" w:rsidP="00D51983">
      <w:pPr>
        <w:pStyle w:val="ListParagraph"/>
        <w:widowControl/>
        <w:numPr>
          <w:ilvl w:val="0"/>
          <w:numId w:val="7"/>
        </w:numPr>
        <w:autoSpaceDE w:val="0"/>
        <w:autoSpaceDN w:val="0"/>
        <w:adjustRightInd w:val="0"/>
        <w:spacing w:before="0" w:after="80" w:line="276" w:lineRule="auto"/>
        <w:ind w:left="641" w:hanging="357"/>
        <w:textboxTightWrap w:val="none"/>
        <w:rPr>
          <w:rFonts w:cs="Arial"/>
          <w:sz w:val="20"/>
          <w:szCs w:val="20"/>
          <w:lang w:val="en-GB" w:bidi="ar-SA"/>
        </w:rPr>
      </w:pPr>
      <w:r w:rsidRPr="00CB5BE6">
        <w:rPr>
          <w:rFonts w:cs="Arial"/>
          <w:sz w:val="20"/>
          <w:szCs w:val="20"/>
          <w:lang w:val="en-GB" w:bidi="ar-SA"/>
        </w:rPr>
        <w:t>the Goods, including all packaging and packing thereof, conform to the specifications of the Contract, are fit for the purposes for which such Goods are ordinarily used and for the purposes expressly made known to the Seller, and shall be of even quality, free from faults and defects in design, material, manufacture and workmanship under normal use in the conditions prevailing in the country of final destination;</w:t>
      </w:r>
    </w:p>
    <w:p w14:paraId="654BE4C1" w14:textId="2209E767" w:rsidR="00D51983" w:rsidRPr="00D51983" w:rsidRDefault="00D51983" w:rsidP="00D51983">
      <w:pPr>
        <w:pStyle w:val="ListParagraph"/>
        <w:widowControl/>
        <w:autoSpaceDE w:val="0"/>
        <w:autoSpaceDN w:val="0"/>
        <w:adjustRightInd w:val="0"/>
        <w:spacing w:before="0" w:after="80" w:line="276" w:lineRule="auto"/>
        <w:ind w:left="641"/>
        <w:textboxTightWrap w:val="none"/>
        <w:rPr>
          <w:rFonts w:cs="Arial"/>
          <w:sz w:val="20"/>
          <w:szCs w:val="20"/>
          <w:lang w:val="en-GB" w:bidi="ar-SA"/>
        </w:rPr>
      </w:pPr>
      <w:r w:rsidRPr="00D51983">
        <w:rPr>
          <w:rFonts w:cs="Calibri"/>
          <w:i/>
          <w:sz w:val="20"/>
          <w:szCs w:val="20"/>
        </w:rPr>
        <w:t xml:space="preserve">da </w:t>
      </w:r>
      <w:proofErr w:type="spellStart"/>
      <w:r w:rsidRPr="00D51983">
        <w:rPr>
          <w:rFonts w:cs="Calibri"/>
          <w:i/>
          <w:sz w:val="20"/>
          <w:szCs w:val="20"/>
        </w:rPr>
        <w:t>roba</w:t>
      </w:r>
      <w:proofErr w:type="spellEnd"/>
      <w:r w:rsidRPr="00D51983">
        <w:rPr>
          <w:rFonts w:cs="Calibri"/>
          <w:i/>
          <w:sz w:val="20"/>
          <w:szCs w:val="20"/>
        </w:rPr>
        <w:t xml:space="preserve">, </w:t>
      </w:r>
      <w:proofErr w:type="spellStart"/>
      <w:r w:rsidRPr="00D51983">
        <w:rPr>
          <w:rFonts w:cs="Calibri"/>
          <w:i/>
          <w:sz w:val="20"/>
          <w:szCs w:val="20"/>
        </w:rPr>
        <w:t>uključujući</w:t>
      </w:r>
      <w:proofErr w:type="spellEnd"/>
      <w:r w:rsidRPr="00D51983">
        <w:rPr>
          <w:rFonts w:cs="Calibri"/>
          <w:i/>
          <w:sz w:val="20"/>
          <w:szCs w:val="20"/>
        </w:rPr>
        <w:t xml:space="preserve"> </w:t>
      </w:r>
      <w:proofErr w:type="spellStart"/>
      <w:r w:rsidRPr="00D51983">
        <w:rPr>
          <w:rFonts w:cs="Calibri"/>
          <w:i/>
          <w:sz w:val="20"/>
          <w:szCs w:val="20"/>
        </w:rPr>
        <w:t>i</w:t>
      </w:r>
      <w:proofErr w:type="spellEnd"/>
      <w:r w:rsidRPr="00D51983">
        <w:rPr>
          <w:rFonts w:cs="Calibri"/>
          <w:i/>
          <w:sz w:val="20"/>
          <w:szCs w:val="20"/>
        </w:rPr>
        <w:t xml:space="preserve"> </w:t>
      </w:r>
      <w:proofErr w:type="spellStart"/>
      <w:r w:rsidRPr="00D51983">
        <w:rPr>
          <w:rFonts w:cs="Calibri"/>
          <w:i/>
          <w:sz w:val="20"/>
          <w:szCs w:val="20"/>
        </w:rPr>
        <w:t>ambalažu</w:t>
      </w:r>
      <w:proofErr w:type="spellEnd"/>
      <w:r w:rsidRPr="00D51983">
        <w:rPr>
          <w:rFonts w:cs="Calibri"/>
          <w:i/>
          <w:sz w:val="20"/>
          <w:szCs w:val="20"/>
        </w:rPr>
        <w:t xml:space="preserve"> </w:t>
      </w:r>
      <w:proofErr w:type="spellStart"/>
      <w:r w:rsidRPr="00D51983">
        <w:rPr>
          <w:rFonts w:cs="Calibri"/>
          <w:i/>
          <w:sz w:val="20"/>
          <w:szCs w:val="20"/>
        </w:rPr>
        <w:t>i</w:t>
      </w:r>
      <w:proofErr w:type="spellEnd"/>
      <w:r w:rsidRPr="00D51983">
        <w:rPr>
          <w:rFonts w:cs="Calibri"/>
          <w:i/>
          <w:sz w:val="20"/>
          <w:szCs w:val="20"/>
        </w:rPr>
        <w:t xml:space="preserve"> </w:t>
      </w:r>
      <w:proofErr w:type="spellStart"/>
      <w:r w:rsidRPr="00D51983">
        <w:rPr>
          <w:rFonts w:cs="Calibri"/>
          <w:i/>
          <w:sz w:val="20"/>
          <w:szCs w:val="20"/>
        </w:rPr>
        <w:t>pakovanje</w:t>
      </w:r>
      <w:proofErr w:type="spellEnd"/>
      <w:r w:rsidRPr="00D51983">
        <w:rPr>
          <w:rFonts w:cs="Calibri"/>
          <w:i/>
          <w:sz w:val="20"/>
          <w:szCs w:val="20"/>
        </w:rPr>
        <w:t xml:space="preserve">, </w:t>
      </w:r>
      <w:proofErr w:type="spellStart"/>
      <w:r w:rsidRPr="00D51983">
        <w:rPr>
          <w:rFonts w:cs="Calibri"/>
          <w:i/>
          <w:sz w:val="20"/>
          <w:szCs w:val="20"/>
        </w:rPr>
        <w:t>odgovara</w:t>
      </w:r>
      <w:proofErr w:type="spellEnd"/>
      <w:r w:rsidRPr="00D51983">
        <w:rPr>
          <w:rFonts w:cs="Calibri"/>
          <w:i/>
          <w:sz w:val="20"/>
          <w:szCs w:val="20"/>
        </w:rPr>
        <w:t xml:space="preserve"> </w:t>
      </w:r>
      <w:proofErr w:type="spellStart"/>
      <w:r w:rsidRPr="00D51983">
        <w:rPr>
          <w:rFonts w:cs="Calibri"/>
          <w:i/>
          <w:sz w:val="20"/>
          <w:szCs w:val="20"/>
        </w:rPr>
        <w:t>specifikacijama</w:t>
      </w:r>
      <w:proofErr w:type="spellEnd"/>
      <w:r w:rsidRPr="00D51983">
        <w:rPr>
          <w:rFonts w:cs="Calibri"/>
          <w:i/>
          <w:sz w:val="20"/>
          <w:szCs w:val="20"/>
        </w:rPr>
        <w:t xml:space="preserve"> </w:t>
      </w:r>
      <w:proofErr w:type="spellStart"/>
      <w:r w:rsidRPr="00D51983">
        <w:rPr>
          <w:rFonts w:cs="Calibri"/>
          <w:i/>
          <w:sz w:val="20"/>
          <w:szCs w:val="20"/>
        </w:rPr>
        <w:t>iz</w:t>
      </w:r>
      <w:proofErr w:type="spellEnd"/>
      <w:r w:rsidRPr="00D51983">
        <w:rPr>
          <w:rFonts w:cs="Calibri"/>
          <w:i/>
          <w:sz w:val="20"/>
          <w:szCs w:val="20"/>
        </w:rPr>
        <w:t xml:space="preserve"> </w:t>
      </w:r>
      <w:proofErr w:type="spellStart"/>
      <w:r w:rsidRPr="00D51983">
        <w:rPr>
          <w:rFonts w:cs="Calibri"/>
          <w:i/>
          <w:sz w:val="20"/>
          <w:szCs w:val="20"/>
        </w:rPr>
        <w:t>Ugovora</w:t>
      </w:r>
      <w:proofErr w:type="spellEnd"/>
      <w:r w:rsidRPr="00D51983">
        <w:rPr>
          <w:rFonts w:cs="Calibri"/>
          <w:i/>
          <w:sz w:val="20"/>
          <w:szCs w:val="20"/>
        </w:rPr>
        <w:t xml:space="preserve">, da je </w:t>
      </w:r>
      <w:proofErr w:type="spellStart"/>
      <w:r w:rsidRPr="00D51983">
        <w:rPr>
          <w:rFonts w:cs="Calibri"/>
          <w:i/>
          <w:sz w:val="20"/>
          <w:szCs w:val="20"/>
        </w:rPr>
        <w:t>podobna</w:t>
      </w:r>
      <w:proofErr w:type="spellEnd"/>
      <w:r w:rsidRPr="00D51983">
        <w:rPr>
          <w:rFonts w:cs="Calibri"/>
          <w:i/>
          <w:sz w:val="20"/>
          <w:szCs w:val="20"/>
        </w:rPr>
        <w:t xml:space="preserve"> za </w:t>
      </w:r>
      <w:proofErr w:type="spellStart"/>
      <w:r w:rsidRPr="00D51983">
        <w:rPr>
          <w:rFonts w:cs="Calibri"/>
          <w:i/>
          <w:sz w:val="20"/>
          <w:szCs w:val="20"/>
        </w:rPr>
        <w:t>svrhe</w:t>
      </w:r>
      <w:proofErr w:type="spellEnd"/>
      <w:r w:rsidRPr="00D51983">
        <w:rPr>
          <w:rFonts w:cs="Calibri"/>
          <w:i/>
          <w:sz w:val="20"/>
          <w:szCs w:val="20"/>
        </w:rPr>
        <w:t xml:space="preserve"> u </w:t>
      </w:r>
      <w:proofErr w:type="spellStart"/>
      <w:r w:rsidRPr="00D51983">
        <w:rPr>
          <w:rFonts w:cs="Calibri"/>
          <w:i/>
          <w:sz w:val="20"/>
          <w:szCs w:val="20"/>
        </w:rPr>
        <w:t>koje</w:t>
      </w:r>
      <w:proofErr w:type="spellEnd"/>
      <w:r w:rsidRPr="00D51983">
        <w:rPr>
          <w:rFonts w:cs="Calibri"/>
          <w:i/>
          <w:sz w:val="20"/>
          <w:szCs w:val="20"/>
        </w:rPr>
        <w:t xml:space="preserve"> se </w:t>
      </w:r>
      <w:proofErr w:type="spellStart"/>
      <w:r w:rsidRPr="00D51983">
        <w:rPr>
          <w:rFonts w:cs="Calibri"/>
          <w:i/>
          <w:sz w:val="20"/>
          <w:szCs w:val="20"/>
        </w:rPr>
        <w:t>ovakva</w:t>
      </w:r>
      <w:proofErr w:type="spellEnd"/>
      <w:r w:rsidRPr="00D51983">
        <w:rPr>
          <w:rFonts w:cs="Calibri"/>
          <w:i/>
          <w:sz w:val="20"/>
          <w:szCs w:val="20"/>
        </w:rPr>
        <w:t xml:space="preserve"> </w:t>
      </w:r>
      <w:proofErr w:type="spellStart"/>
      <w:r w:rsidRPr="00D51983">
        <w:rPr>
          <w:rFonts w:cs="Calibri"/>
          <w:i/>
          <w:sz w:val="20"/>
          <w:szCs w:val="20"/>
        </w:rPr>
        <w:t>roba</w:t>
      </w:r>
      <w:proofErr w:type="spellEnd"/>
      <w:r w:rsidRPr="00D51983">
        <w:rPr>
          <w:rFonts w:cs="Calibri"/>
          <w:i/>
          <w:sz w:val="20"/>
          <w:szCs w:val="20"/>
        </w:rPr>
        <w:t xml:space="preserve"> </w:t>
      </w:r>
      <w:proofErr w:type="spellStart"/>
      <w:r w:rsidRPr="00D51983">
        <w:rPr>
          <w:rFonts w:cs="Calibri"/>
          <w:i/>
          <w:sz w:val="20"/>
          <w:szCs w:val="20"/>
        </w:rPr>
        <w:t>uobičajeno</w:t>
      </w:r>
      <w:proofErr w:type="spellEnd"/>
      <w:r w:rsidRPr="00D51983">
        <w:rPr>
          <w:rFonts w:cs="Calibri"/>
          <w:i/>
          <w:sz w:val="20"/>
          <w:szCs w:val="20"/>
        </w:rPr>
        <w:t xml:space="preserve"> </w:t>
      </w:r>
      <w:proofErr w:type="spellStart"/>
      <w:r w:rsidRPr="00D51983">
        <w:rPr>
          <w:rFonts w:cs="Calibri"/>
          <w:i/>
          <w:sz w:val="20"/>
          <w:szCs w:val="20"/>
        </w:rPr>
        <w:t>koristi</w:t>
      </w:r>
      <w:proofErr w:type="spellEnd"/>
      <w:r w:rsidRPr="00D51983">
        <w:rPr>
          <w:rFonts w:cs="Calibri"/>
          <w:i/>
          <w:sz w:val="20"/>
          <w:szCs w:val="20"/>
        </w:rPr>
        <w:t xml:space="preserve">, </w:t>
      </w:r>
      <w:proofErr w:type="spellStart"/>
      <w:r w:rsidRPr="00D51983">
        <w:rPr>
          <w:rFonts w:cs="Calibri"/>
          <w:i/>
          <w:sz w:val="20"/>
          <w:szCs w:val="20"/>
        </w:rPr>
        <w:t>kao</w:t>
      </w:r>
      <w:proofErr w:type="spellEnd"/>
      <w:r w:rsidRPr="00D51983">
        <w:rPr>
          <w:rFonts w:cs="Calibri"/>
          <w:i/>
          <w:sz w:val="20"/>
          <w:szCs w:val="20"/>
        </w:rPr>
        <w:t xml:space="preserve"> </w:t>
      </w:r>
      <w:proofErr w:type="spellStart"/>
      <w:r w:rsidRPr="00D51983">
        <w:rPr>
          <w:rFonts w:cs="Calibri"/>
          <w:i/>
          <w:sz w:val="20"/>
          <w:szCs w:val="20"/>
        </w:rPr>
        <w:t>i</w:t>
      </w:r>
      <w:proofErr w:type="spellEnd"/>
      <w:r w:rsidRPr="00D51983">
        <w:rPr>
          <w:rFonts w:cs="Calibri"/>
          <w:i/>
          <w:sz w:val="20"/>
          <w:szCs w:val="20"/>
        </w:rPr>
        <w:t xml:space="preserve"> </w:t>
      </w:r>
      <w:proofErr w:type="spellStart"/>
      <w:r w:rsidRPr="00D51983">
        <w:rPr>
          <w:rFonts w:cs="Calibri"/>
          <w:i/>
          <w:sz w:val="20"/>
          <w:szCs w:val="20"/>
        </w:rPr>
        <w:t>svrhe</w:t>
      </w:r>
      <w:proofErr w:type="spellEnd"/>
      <w:r w:rsidRPr="00D51983">
        <w:rPr>
          <w:rFonts w:cs="Calibri"/>
          <w:i/>
          <w:sz w:val="20"/>
          <w:szCs w:val="20"/>
        </w:rPr>
        <w:t xml:space="preserve"> </w:t>
      </w:r>
      <w:proofErr w:type="spellStart"/>
      <w:r w:rsidRPr="00D51983">
        <w:rPr>
          <w:rFonts w:cs="Calibri"/>
          <w:i/>
          <w:sz w:val="20"/>
          <w:szCs w:val="20"/>
        </w:rPr>
        <w:t>koje</w:t>
      </w:r>
      <w:proofErr w:type="spellEnd"/>
      <w:r w:rsidRPr="00D51983">
        <w:rPr>
          <w:rFonts w:cs="Calibri"/>
          <w:i/>
          <w:sz w:val="20"/>
          <w:szCs w:val="20"/>
        </w:rPr>
        <w:t xml:space="preserve"> </w:t>
      </w:r>
      <w:proofErr w:type="spellStart"/>
      <w:r w:rsidRPr="00D51983">
        <w:rPr>
          <w:rFonts w:cs="Calibri"/>
          <w:i/>
          <w:sz w:val="20"/>
          <w:szCs w:val="20"/>
        </w:rPr>
        <w:t>su</w:t>
      </w:r>
      <w:proofErr w:type="spellEnd"/>
      <w:r w:rsidRPr="00D51983">
        <w:rPr>
          <w:rFonts w:cs="Calibri"/>
          <w:i/>
          <w:sz w:val="20"/>
          <w:szCs w:val="20"/>
        </w:rPr>
        <w:t xml:space="preserve"> </w:t>
      </w:r>
      <w:proofErr w:type="spellStart"/>
      <w:r w:rsidRPr="00D51983">
        <w:rPr>
          <w:rFonts w:cs="Calibri"/>
          <w:i/>
          <w:sz w:val="20"/>
          <w:szCs w:val="20"/>
        </w:rPr>
        <w:t>izričito</w:t>
      </w:r>
      <w:proofErr w:type="spellEnd"/>
      <w:r w:rsidRPr="00D51983">
        <w:rPr>
          <w:rFonts w:cs="Calibri"/>
          <w:i/>
          <w:sz w:val="20"/>
          <w:szCs w:val="20"/>
        </w:rPr>
        <w:t xml:space="preserve"> </w:t>
      </w:r>
      <w:proofErr w:type="spellStart"/>
      <w:r w:rsidRPr="00D51983">
        <w:rPr>
          <w:rFonts w:cs="Calibri"/>
          <w:i/>
          <w:sz w:val="20"/>
          <w:szCs w:val="20"/>
        </w:rPr>
        <w:t>naznačene</w:t>
      </w:r>
      <w:proofErr w:type="spellEnd"/>
      <w:r w:rsidRPr="00D51983">
        <w:rPr>
          <w:rFonts w:cs="Calibri"/>
          <w:i/>
          <w:sz w:val="20"/>
          <w:szCs w:val="20"/>
        </w:rPr>
        <w:t xml:space="preserve"> </w:t>
      </w:r>
      <w:proofErr w:type="spellStart"/>
      <w:r w:rsidRPr="00D51983">
        <w:rPr>
          <w:rFonts w:cs="Calibri"/>
          <w:i/>
          <w:sz w:val="20"/>
          <w:szCs w:val="20"/>
        </w:rPr>
        <w:t>Prodavcu</w:t>
      </w:r>
      <w:proofErr w:type="spellEnd"/>
      <w:r w:rsidRPr="00D51983">
        <w:rPr>
          <w:rFonts w:cs="Calibri"/>
          <w:i/>
          <w:sz w:val="20"/>
          <w:szCs w:val="20"/>
        </w:rPr>
        <w:t xml:space="preserve">, da je </w:t>
      </w:r>
      <w:proofErr w:type="spellStart"/>
      <w:r w:rsidRPr="00D51983">
        <w:rPr>
          <w:rFonts w:cs="Calibri"/>
          <w:i/>
          <w:sz w:val="20"/>
          <w:szCs w:val="20"/>
        </w:rPr>
        <w:t>ujednačenog</w:t>
      </w:r>
      <w:proofErr w:type="spellEnd"/>
      <w:r w:rsidRPr="00D51983">
        <w:rPr>
          <w:rFonts w:cs="Calibri"/>
          <w:i/>
          <w:sz w:val="20"/>
          <w:szCs w:val="20"/>
        </w:rPr>
        <w:t xml:space="preserve"> </w:t>
      </w:r>
      <w:proofErr w:type="spellStart"/>
      <w:r w:rsidRPr="00D51983">
        <w:rPr>
          <w:rFonts w:cs="Calibri"/>
          <w:i/>
          <w:sz w:val="20"/>
          <w:szCs w:val="20"/>
        </w:rPr>
        <w:t>kvaliteta</w:t>
      </w:r>
      <w:proofErr w:type="spellEnd"/>
      <w:r w:rsidRPr="00D51983">
        <w:rPr>
          <w:rFonts w:cs="Calibri"/>
          <w:i/>
          <w:sz w:val="20"/>
          <w:szCs w:val="20"/>
        </w:rPr>
        <w:t xml:space="preserve">, bez </w:t>
      </w:r>
      <w:proofErr w:type="spellStart"/>
      <w:r w:rsidRPr="00D51983">
        <w:rPr>
          <w:rFonts w:cs="Calibri"/>
          <w:i/>
          <w:sz w:val="20"/>
          <w:szCs w:val="20"/>
        </w:rPr>
        <w:t>grešaka</w:t>
      </w:r>
      <w:proofErr w:type="spellEnd"/>
      <w:r w:rsidRPr="00D51983">
        <w:rPr>
          <w:rFonts w:cs="Calibri"/>
          <w:i/>
          <w:sz w:val="20"/>
          <w:szCs w:val="20"/>
        </w:rPr>
        <w:t xml:space="preserve"> </w:t>
      </w:r>
      <w:proofErr w:type="spellStart"/>
      <w:r w:rsidRPr="00D51983">
        <w:rPr>
          <w:rFonts w:cs="Calibri"/>
          <w:i/>
          <w:sz w:val="20"/>
          <w:szCs w:val="20"/>
        </w:rPr>
        <w:t>i</w:t>
      </w:r>
      <w:proofErr w:type="spellEnd"/>
      <w:r w:rsidRPr="00D51983">
        <w:rPr>
          <w:rFonts w:cs="Calibri"/>
          <w:i/>
          <w:sz w:val="20"/>
          <w:szCs w:val="20"/>
        </w:rPr>
        <w:t xml:space="preserve"> </w:t>
      </w:r>
      <w:proofErr w:type="spellStart"/>
      <w:r w:rsidRPr="00D51983">
        <w:rPr>
          <w:rFonts w:cs="Calibri"/>
          <w:i/>
          <w:sz w:val="20"/>
          <w:szCs w:val="20"/>
        </w:rPr>
        <w:t>defekta</w:t>
      </w:r>
      <w:proofErr w:type="spellEnd"/>
      <w:r w:rsidRPr="00D51983">
        <w:rPr>
          <w:rFonts w:cs="Calibri"/>
          <w:i/>
          <w:sz w:val="20"/>
          <w:szCs w:val="20"/>
        </w:rPr>
        <w:t xml:space="preserve"> u </w:t>
      </w:r>
      <w:proofErr w:type="spellStart"/>
      <w:r w:rsidRPr="00D51983">
        <w:rPr>
          <w:rFonts w:cs="Calibri"/>
          <w:i/>
          <w:sz w:val="20"/>
          <w:szCs w:val="20"/>
        </w:rPr>
        <w:t>dizajnu</w:t>
      </w:r>
      <w:proofErr w:type="spellEnd"/>
      <w:r w:rsidRPr="00D51983">
        <w:rPr>
          <w:rFonts w:cs="Calibri"/>
          <w:i/>
          <w:sz w:val="20"/>
          <w:szCs w:val="20"/>
        </w:rPr>
        <w:t xml:space="preserve">, </w:t>
      </w:r>
      <w:proofErr w:type="spellStart"/>
      <w:r w:rsidRPr="00D51983">
        <w:rPr>
          <w:rFonts w:cs="Calibri"/>
          <w:i/>
          <w:sz w:val="20"/>
          <w:szCs w:val="20"/>
        </w:rPr>
        <w:t>materijalu</w:t>
      </w:r>
      <w:proofErr w:type="spellEnd"/>
      <w:r w:rsidRPr="00D51983">
        <w:rPr>
          <w:rFonts w:cs="Calibri"/>
          <w:i/>
          <w:sz w:val="20"/>
          <w:szCs w:val="20"/>
        </w:rPr>
        <w:t xml:space="preserve">, </w:t>
      </w:r>
      <w:proofErr w:type="spellStart"/>
      <w:r w:rsidRPr="00D51983">
        <w:rPr>
          <w:rFonts w:cs="Calibri"/>
          <w:i/>
          <w:sz w:val="20"/>
          <w:szCs w:val="20"/>
        </w:rPr>
        <w:t>proizvodnji</w:t>
      </w:r>
      <w:proofErr w:type="spellEnd"/>
      <w:r w:rsidRPr="00D51983">
        <w:rPr>
          <w:rFonts w:cs="Calibri"/>
          <w:i/>
          <w:sz w:val="20"/>
          <w:szCs w:val="20"/>
        </w:rPr>
        <w:t xml:space="preserve"> </w:t>
      </w:r>
      <w:proofErr w:type="spellStart"/>
      <w:r w:rsidRPr="00D51983">
        <w:rPr>
          <w:rFonts w:cs="Calibri"/>
          <w:i/>
          <w:sz w:val="20"/>
          <w:szCs w:val="20"/>
        </w:rPr>
        <w:t>i</w:t>
      </w:r>
      <w:proofErr w:type="spellEnd"/>
      <w:r w:rsidRPr="00D51983">
        <w:rPr>
          <w:rFonts w:cs="Calibri"/>
          <w:i/>
          <w:sz w:val="20"/>
          <w:szCs w:val="20"/>
        </w:rPr>
        <w:t xml:space="preserve"> </w:t>
      </w:r>
      <w:proofErr w:type="spellStart"/>
      <w:r w:rsidRPr="00D51983">
        <w:rPr>
          <w:rFonts w:cs="Calibri"/>
          <w:i/>
          <w:sz w:val="20"/>
          <w:szCs w:val="20"/>
        </w:rPr>
        <w:t>doradi</w:t>
      </w:r>
      <w:proofErr w:type="spellEnd"/>
      <w:r w:rsidRPr="00D51983">
        <w:rPr>
          <w:rFonts w:cs="Calibri"/>
          <w:i/>
          <w:sz w:val="20"/>
          <w:szCs w:val="20"/>
        </w:rPr>
        <w:t xml:space="preserve">, pod </w:t>
      </w:r>
      <w:proofErr w:type="spellStart"/>
      <w:r w:rsidRPr="00D51983">
        <w:rPr>
          <w:rFonts w:cs="Calibri"/>
          <w:i/>
          <w:sz w:val="20"/>
          <w:szCs w:val="20"/>
        </w:rPr>
        <w:t>uslovima</w:t>
      </w:r>
      <w:proofErr w:type="spellEnd"/>
      <w:r w:rsidRPr="00D51983">
        <w:rPr>
          <w:rFonts w:cs="Calibri"/>
          <w:i/>
          <w:sz w:val="20"/>
          <w:szCs w:val="20"/>
        </w:rPr>
        <w:t xml:space="preserve"> </w:t>
      </w:r>
      <w:proofErr w:type="spellStart"/>
      <w:r w:rsidRPr="00D51983">
        <w:rPr>
          <w:rFonts w:cs="Calibri"/>
          <w:i/>
          <w:sz w:val="20"/>
          <w:szCs w:val="20"/>
        </w:rPr>
        <w:t>normalnog</w:t>
      </w:r>
      <w:proofErr w:type="spellEnd"/>
      <w:r w:rsidRPr="00D51983">
        <w:rPr>
          <w:rFonts w:cs="Calibri"/>
          <w:i/>
          <w:sz w:val="20"/>
          <w:szCs w:val="20"/>
        </w:rPr>
        <w:t xml:space="preserve"> </w:t>
      </w:r>
      <w:proofErr w:type="spellStart"/>
      <w:r w:rsidRPr="00D51983">
        <w:rPr>
          <w:rFonts w:cs="Calibri"/>
          <w:i/>
          <w:sz w:val="20"/>
          <w:szCs w:val="20"/>
        </w:rPr>
        <w:t>korišćenja</w:t>
      </w:r>
      <w:proofErr w:type="spellEnd"/>
      <w:r w:rsidRPr="00D51983">
        <w:rPr>
          <w:rFonts w:cs="Calibri"/>
          <w:i/>
          <w:sz w:val="20"/>
          <w:szCs w:val="20"/>
        </w:rPr>
        <w:t xml:space="preserve"> u </w:t>
      </w:r>
      <w:proofErr w:type="spellStart"/>
      <w:r w:rsidRPr="00D51983">
        <w:rPr>
          <w:rFonts w:cs="Calibri"/>
          <w:i/>
          <w:sz w:val="20"/>
          <w:szCs w:val="20"/>
        </w:rPr>
        <w:t>uslovima</w:t>
      </w:r>
      <w:proofErr w:type="spellEnd"/>
      <w:r w:rsidRPr="00D51983">
        <w:rPr>
          <w:rFonts w:cs="Calibri"/>
          <w:i/>
          <w:sz w:val="20"/>
          <w:szCs w:val="20"/>
        </w:rPr>
        <w:t xml:space="preserve"> koji </w:t>
      </w:r>
      <w:proofErr w:type="spellStart"/>
      <w:r w:rsidRPr="00D51983">
        <w:rPr>
          <w:rFonts w:cs="Calibri"/>
          <w:i/>
          <w:sz w:val="20"/>
          <w:szCs w:val="20"/>
        </w:rPr>
        <w:t>preovlađuju</w:t>
      </w:r>
      <w:proofErr w:type="spellEnd"/>
      <w:r w:rsidRPr="00D51983">
        <w:rPr>
          <w:rFonts w:cs="Calibri"/>
          <w:i/>
          <w:sz w:val="20"/>
          <w:szCs w:val="20"/>
        </w:rPr>
        <w:t xml:space="preserve"> u </w:t>
      </w:r>
      <w:proofErr w:type="spellStart"/>
      <w:r w:rsidRPr="00D51983">
        <w:rPr>
          <w:rFonts w:cs="Calibri"/>
          <w:i/>
          <w:sz w:val="20"/>
          <w:szCs w:val="20"/>
        </w:rPr>
        <w:t>zemlji</w:t>
      </w:r>
      <w:proofErr w:type="spellEnd"/>
      <w:r w:rsidRPr="00D51983">
        <w:rPr>
          <w:rFonts w:cs="Calibri"/>
          <w:i/>
          <w:sz w:val="20"/>
          <w:szCs w:val="20"/>
        </w:rPr>
        <w:t xml:space="preserve"> </w:t>
      </w:r>
      <w:proofErr w:type="spellStart"/>
      <w:r w:rsidRPr="00D51983">
        <w:rPr>
          <w:rFonts w:cs="Calibri"/>
          <w:i/>
          <w:sz w:val="20"/>
          <w:szCs w:val="20"/>
        </w:rPr>
        <w:t>finalne</w:t>
      </w:r>
      <w:proofErr w:type="spellEnd"/>
      <w:r w:rsidRPr="00D51983">
        <w:rPr>
          <w:rFonts w:cs="Calibri"/>
          <w:i/>
          <w:sz w:val="20"/>
          <w:szCs w:val="20"/>
        </w:rPr>
        <w:t xml:space="preserve"> </w:t>
      </w:r>
      <w:proofErr w:type="spellStart"/>
      <w:r w:rsidRPr="00D51983">
        <w:rPr>
          <w:rFonts w:cs="Calibri"/>
          <w:i/>
          <w:sz w:val="20"/>
          <w:szCs w:val="20"/>
        </w:rPr>
        <w:t>destinacije</w:t>
      </w:r>
      <w:proofErr w:type="spellEnd"/>
      <w:r w:rsidRPr="00D51983">
        <w:rPr>
          <w:rFonts w:cs="Calibri"/>
          <w:i/>
          <w:sz w:val="20"/>
          <w:szCs w:val="20"/>
        </w:rPr>
        <w:t>;</w:t>
      </w:r>
    </w:p>
    <w:p w14:paraId="18AE8CC1" w14:textId="77777777" w:rsidR="00D51983" w:rsidRDefault="00CB5BE6" w:rsidP="00D51983">
      <w:pPr>
        <w:pStyle w:val="ListParagraph"/>
        <w:widowControl/>
        <w:numPr>
          <w:ilvl w:val="0"/>
          <w:numId w:val="7"/>
        </w:numPr>
        <w:autoSpaceDE w:val="0"/>
        <w:autoSpaceDN w:val="0"/>
        <w:adjustRightInd w:val="0"/>
        <w:spacing w:before="0" w:after="80" w:line="276" w:lineRule="auto"/>
        <w:ind w:left="641" w:hanging="357"/>
        <w:textboxTightWrap w:val="none"/>
        <w:rPr>
          <w:rFonts w:cs="Arial"/>
          <w:sz w:val="20"/>
          <w:szCs w:val="20"/>
          <w:lang w:val="en-GB" w:bidi="ar-SA"/>
        </w:rPr>
      </w:pPr>
      <w:r w:rsidRPr="00CB5BE6">
        <w:rPr>
          <w:rFonts w:cs="Arial"/>
          <w:sz w:val="20"/>
          <w:szCs w:val="20"/>
          <w:lang w:val="en-GB" w:bidi="ar-SA"/>
        </w:rPr>
        <w:t>that the Goods are securely contained, packaged and marked, taking into consideration the mode(s) of shipment in a manner so as to protect the Goods during delivery to their ultimate destination;</w:t>
      </w:r>
    </w:p>
    <w:p w14:paraId="2DC8F5C0" w14:textId="3E9C9936" w:rsidR="00D51983" w:rsidRPr="00D51983" w:rsidRDefault="00D51983" w:rsidP="00D51983">
      <w:pPr>
        <w:pStyle w:val="ListParagraph"/>
        <w:widowControl/>
        <w:autoSpaceDE w:val="0"/>
        <w:autoSpaceDN w:val="0"/>
        <w:adjustRightInd w:val="0"/>
        <w:spacing w:before="0" w:after="80" w:line="276" w:lineRule="auto"/>
        <w:ind w:left="641"/>
        <w:textboxTightWrap w:val="none"/>
        <w:rPr>
          <w:rFonts w:cs="Arial"/>
          <w:sz w:val="20"/>
          <w:szCs w:val="20"/>
          <w:lang w:val="en-GB" w:bidi="ar-SA"/>
        </w:rPr>
      </w:pPr>
      <w:r w:rsidRPr="00D51983">
        <w:rPr>
          <w:i/>
          <w:sz w:val="20"/>
        </w:rPr>
        <w:t xml:space="preserve">da je </w:t>
      </w:r>
      <w:proofErr w:type="spellStart"/>
      <w:r w:rsidRPr="00D51983">
        <w:rPr>
          <w:i/>
          <w:sz w:val="20"/>
        </w:rPr>
        <w:t>roba</w:t>
      </w:r>
      <w:proofErr w:type="spellEnd"/>
      <w:r w:rsidRPr="00D51983">
        <w:rPr>
          <w:i/>
          <w:sz w:val="20"/>
        </w:rPr>
        <w:t xml:space="preserve"> </w:t>
      </w:r>
      <w:proofErr w:type="spellStart"/>
      <w:r w:rsidRPr="00D51983">
        <w:rPr>
          <w:i/>
          <w:sz w:val="20"/>
        </w:rPr>
        <w:t>bezbedno</w:t>
      </w:r>
      <w:proofErr w:type="spellEnd"/>
      <w:r w:rsidRPr="00D51983">
        <w:rPr>
          <w:i/>
          <w:sz w:val="20"/>
        </w:rPr>
        <w:t xml:space="preserve"> </w:t>
      </w:r>
      <w:proofErr w:type="spellStart"/>
      <w:r w:rsidRPr="00D51983">
        <w:rPr>
          <w:i/>
          <w:sz w:val="20"/>
        </w:rPr>
        <w:t>spakovana</w:t>
      </w:r>
      <w:proofErr w:type="spellEnd"/>
      <w:r w:rsidRPr="00D51983">
        <w:rPr>
          <w:i/>
          <w:sz w:val="20"/>
        </w:rPr>
        <w:t xml:space="preserve"> </w:t>
      </w:r>
      <w:proofErr w:type="spellStart"/>
      <w:r w:rsidRPr="00D51983">
        <w:rPr>
          <w:i/>
          <w:sz w:val="20"/>
        </w:rPr>
        <w:t>i</w:t>
      </w:r>
      <w:proofErr w:type="spellEnd"/>
      <w:r w:rsidRPr="00D51983">
        <w:rPr>
          <w:i/>
          <w:sz w:val="20"/>
        </w:rPr>
        <w:t xml:space="preserve"> </w:t>
      </w:r>
      <w:proofErr w:type="spellStart"/>
      <w:r w:rsidRPr="00D51983">
        <w:rPr>
          <w:i/>
          <w:sz w:val="20"/>
        </w:rPr>
        <w:t>obeležena</w:t>
      </w:r>
      <w:proofErr w:type="spellEnd"/>
      <w:r w:rsidRPr="00D51983">
        <w:rPr>
          <w:i/>
          <w:sz w:val="20"/>
        </w:rPr>
        <w:t xml:space="preserve"> </w:t>
      </w:r>
      <w:proofErr w:type="spellStart"/>
      <w:r w:rsidRPr="00D51983">
        <w:rPr>
          <w:i/>
          <w:sz w:val="20"/>
        </w:rPr>
        <w:t>imajući</w:t>
      </w:r>
      <w:proofErr w:type="spellEnd"/>
      <w:r w:rsidRPr="00D51983">
        <w:rPr>
          <w:i/>
          <w:sz w:val="20"/>
        </w:rPr>
        <w:t xml:space="preserve"> u </w:t>
      </w:r>
      <w:proofErr w:type="spellStart"/>
      <w:r w:rsidRPr="00D51983">
        <w:rPr>
          <w:i/>
          <w:sz w:val="20"/>
        </w:rPr>
        <w:t>vidu</w:t>
      </w:r>
      <w:proofErr w:type="spellEnd"/>
      <w:r w:rsidRPr="00D51983">
        <w:rPr>
          <w:i/>
          <w:sz w:val="20"/>
        </w:rPr>
        <w:t xml:space="preserve"> </w:t>
      </w:r>
      <w:proofErr w:type="spellStart"/>
      <w:r w:rsidRPr="00D51983">
        <w:rPr>
          <w:i/>
          <w:sz w:val="20"/>
        </w:rPr>
        <w:t>način</w:t>
      </w:r>
      <w:proofErr w:type="spellEnd"/>
      <w:r w:rsidRPr="00D51983">
        <w:rPr>
          <w:i/>
          <w:sz w:val="20"/>
        </w:rPr>
        <w:t xml:space="preserve"> </w:t>
      </w:r>
      <w:proofErr w:type="spellStart"/>
      <w:r w:rsidRPr="00D51983">
        <w:rPr>
          <w:i/>
          <w:sz w:val="20"/>
        </w:rPr>
        <w:t>transporta</w:t>
      </w:r>
      <w:proofErr w:type="spellEnd"/>
      <w:r w:rsidRPr="00D51983">
        <w:rPr>
          <w:i/>
          <w:sz w:val="20"/>
        </w:rPr>
        <w:t xml:space="preserve">, </w:t>
      </w:r>
      <w:proofErr w:type="spellStart"/>
      <w:r w:rsidRPr="00D51983">
        <w:rPr>
          <w:i/>
          <w:sz w:val="20"/>
        </w:rPr>
        <w:t>kako</w:t>
      </w:r>
      <w:proofErr w:type="spellEnd"/>
      <w:r w:rsidRPr="00D51983">
        <w:rPr>
          <w:i/>
          <w:sz w:val="20"/>
        </w:rPr>
        <w:t xml:space="preserve"> bi se </w:t>
      </w:r>
      <w:proofErr w:type="spellStart"/>
      <w:r w:rsidRPr="00D51983">
        <w:rPr>
          <w:i/>
          <w:sz w:val="20"/>
        </w:rPr>
        <w:t>roba</w:t>
      </w:r>
      <w:proofErr w:type="spellEnd"/>
      <w:r w:rsidRPr="00D51983">
        <w:rPr>
          <w:i/>
          <w:sz w:val="20"/>
        </w:rPr>
        <w:t xml:space="preserve"> </w:t>
      </w:r>
      <w:proofErr w:type="spellStart"/>
      <w:r w:rsidRPr="00D51983">
        <w:rPr>
          <w:i/>
          <w:sz w:val="20"/>
        </w:rPr>
        <w:t>zaštitila</w:t>
      </w:r>
      <w:proofErr w:type="spellEnd"/>
      <w:r w:rsidRPr="00D51983">
        <w:rPr>
          <w:i/>
          <w:sz w:val="20"/>
        </w:rPr>
        <w:t xml:space="preserve"> </w:t>
      </w:r>
      <w:proofErr w:type="spellStart"/>
      <w:r w:rsidRPr="00D51983">
        <w:rPr>
          <w:i/>
          <w:sz w:val="20"/>
        </w:rPr>
        <w:t>tokom</w:t>
      </w:r>
      <w:proofErr w:type="spellEnd"/>
      <w:r w:rsidRPr="00D51983">
        <w:rPr>
          <w:i/>
          <w:sz w:val="20"/>
        </w:rPr>
        <w:t xml:space="preserve"> </w:t>
      </w:r>
      <w:proofErr w:type="spellStart"/>
      <w:r w:rsidRPr="00D51983">
        <w:rPr>
          <w:i/>
          <w:sz w:val="20"/>
        </w:rPr>
        <w:t>isporuke</w:t>
      </w:r>
      <w:proofErr w:type="spellEnd"/>
      <w:r w:rsidRPr="00D51983">
        <w:rPr>
          <w:i/>
          <w:sz w:val="20"/>
        </w:rPr>
        <w:t xml:space="preserve"> do </w:t>
      </w:r>
      <w:proofErr w:type="spellStart"/>
      <w:r w:rsidRPr="00D51983">
        <w:rPr>
          <w:i/>
          <w:sz w:val="20"/>
        </w:rPr>
        <w:t>krajnje</w:t>
      </w:r>
      <w:proofErr w:type="spellEnd"/>
      <w:r w:rsidRPr="00D51983">
        <w:rPr>
          <w:i/>
          <w:sz w:val="20"/>
        </w:rPr>
        <w:t xml:space="preserve"> </w:t>
      </w:r>
      <w:proofErr w:type="spellStart"/>
      <w:r w:rsidRPr="00D51983">
        <w:rPr>
          <w:i/>
          <w:sz w:val="20"/>
        </w:rPr>
        <w:t>destinacije</w:t>
      </w:r>
      <w:proofErr w:type="spellEnd"/>
      <w:r w:rsidRPr="00D51983">
        <w:rPr>
          <w:i/>
          <w:sz w:val="20"/>
        </w:rPr>
        <w:t>;</w:t>
      </w:r>
    </w:p>
    <w:p w14:paraId="57FAA1A1" w14:textId="77777777" w:rsidR="00D51983" w:rsidRDefault="00CB5BE6" w:rsidP="00D51983">
      <w:pPr>
        <w:pStyle w:val="ListParagraph"/>
        <w:widowControl/>
        <w:numPr>
          <w:ilvl w:val="0"/>
          <w:numId w:val="7"/>
        </w:numPr>
        <w:autoSpaceDE w:val="0"/>
        <w:autoSpaceDN w:val="0"/>
        <w:adjustRightInd w:val="0"/>
        <w:spacing w:before="0" w:after="80" w:line="276" w:lineRule="auto"/>
        <w:ind w:left="641" w:hanging="357"/>
        <w:textboxTightWrap w:val="none"/>
        <w:rPr>
          <w:rFonts w:cs="Arial"/>
          <w:sz w:val="20"/>
          <w:szCs w:val="20"/>
          <w:lang w:val="en-GB" w:bidi="ar-SA"/>
        </w:rPr>
      </w:pPr>
      <w:r w:rsidRPr="00CB5BE6">
        <w:rPr>
          <w:rFonts w:cs="Arial"/>
          <w:sz w:val="20"/>
          <w:szCs w:val="20"/>
          <w:lang w:val="en-GB" w:bidi="ar-SA"/>
        </w:rPr>
        <w:t>if the Seller is not the original manufacturer of the Goods, the Seller shall provide the Contracting Authority with the benefit of all manufacturers’ warranties in addition to the present warranties;</w:t>
      </w:r>
    </w:p>
    <w:p w14:paraId="112156B7" w14:textId="0C63492B" w:rsidR="00D51983" w:rsidRPr="00D51983" w:rsidRDefault="00D51983" w:rsidP="00D51983">
      <w:pPr>
        <w:pStyle w:val="ListParagraph"/>
        <w:widowControl/>
        <w:autoSpaceDE w:val="0"/>
        <w:autoSpaceDN w:val="0"/>
        <w:adjustRightInd w:val="0"/>
        <w:spacing w:before="0" w:after="80" w:line="276" w:lineRule="auto"/>
        <w:ind w:left="641"/>
        <w:textboxTightWrap w:val="none"/>
        <w:rPr>
          <w:rFonts w:cs="Arial"/>
          <w:sz w:val="20"/>
          <w:szCs w:val="20"/>
          <w:lang w:val="en-GB" w:bidi="ar-SA"/>
        </w:rPr>
      </w:pPr>
      <w:proofErr w:type="spellStart"/>
      <w:r w:rsidRPr="00D51983">
        <w:rPr>
          <w:rFonts w:cs="Calibri"/>
          <w:i/>
          <w:sz w:val="20"/>
          <w:szCs w:val="20"/>
        </w:rPr>
        <w:t>ukoliko</w:t>
      </w:r>
      <w:proofErr w:type="spellEnd"/>
      <w:r w:rsidRPr="00D51983">
        <w:rPr>
          <w:rFonts w:cs="Calibri"/>
          <w:i/>
          <w:sz w:val="20"/>
          <w:szCs w:val="20"/>
        </w:rPr>
        <w:t xml:space="preserve"> </w:t>
      </w:r>
      <w:proofErr w:type="spellStart"/>
      <w:r w:rsidRPr="00D51983">
        <w:rPr>
          <w:rFonts w:cs="Calibri"/>
          <w:i/>
          <w:sz w:val="20"/>
          <w:szCs w:val="20"/>
        </w:rPr>
        <w:t>Prodavac</w:t>
      </w:r>
      <w:proofErr w:type="spellEnd"/>
      <w:r w:rsidRPr="00D51983">
        <w:rPr>
          <w:rFonts w:cs="Calibri"/>
          <w:i/>
          <w:sz w:val="20"/>
          <w:szCs w:val="20"/>
        </w:rPr>
        <w:t xml:space="preserve"> </w:t>
      </w:r>
      <w:proofErr w:type="spellStart"/>
      <w:r w:rsidRPr="00D51983">
        <w:rPr>
          <w:rFonts w:cs="Calibri"/>
          <w:i/>
          <w:sz w:val="20"/>
          <w:szCs w:val="20"/>
        </w:rPr>
        <w:t>nije</w:t>
      </w:r>
      <w:proofErr w:type="spellEnd"/>
      <w:r w:rsidRPr="00D51983">
        <w:rPr>
          <w:rFonts w:cs="Calibri"/>
          <w:i/>
          <w:sz w:val="20"/>
          <w:szCs w:val="20"/>
        </w:rPr>
        <w:t xml:space="preserve"> </w:t>
      </w:r>
      <w:proofErr w:type="spellStart"/>
      <w:r w:rsidRPr="00D51983">
        <w:rPr>
          <w:rFonts w:cs="Calibri"/>
          <w:i/>
          <w:sz w:val="20"/>
          <w:szCs w:val="20"/>
        </w:rPr>
        <w:t>originalni</w:t>
      </w:r>
      <w:proofErr w:type="spellEnd"/>
      <w:r w:rsidRPr="00D51983">
        <w:rPr>
          <w:rFonts w:cs="Calibri"/>
          <w:i/>
          <w:sz w:val="20"/>
          <w:szCs w:val="20"/>
        </w:rPr>
        <w:t xml:space="preserve"> </w:t>
      </w:r>
      <w:proofErr w:type="spellStart"/>
      <w:r w:rsidRPr="00D51983">
        <w:rPr>
          <w:rFonts w:cs="Calibri"/>
          <w:i/>
          <w:sz w:val="20"/>
          <w:szCs w:val="20"/>
        </w:rPr>
        <w:t>proizvođač</w:t>
      </w:r>
      <w:proofErr w:type="spellEnd"/>
      <w:r w:rsidRPr="00D51983">
        <w:rPr>
          <w:rFonts w:cs="Calibri"/>
          <w:i/>
          <w:sz w:val="20"/>
          <w:szCs w:val="20"/>
        </w:rPr>
        <w:t xml:space="preserve"> robe, </w:t>
      </w:r>
      <w:proofErr w:type="spellStart"/>
      <w:r w:rsidRPr="00D51983">
        <w:rPr>
          <w:rFonts w:cs="Calibri"/>
          <w:i/>
          <w:sz w:val="20"/>
          <w:szCs w:val="20"/>
        </w:rPr>
        <w:t>treba</w:t>
      </w:r>
      <w:proofErr w:type="spellEnd"/>
      <w:r w:rsidRPr="00D51983">
        <w:rPr>
          <w:rFonts w:cs="Calibri"/>
          <w:i/>
          <w:sz w:val="20"/>
          <w:szCs w:val="20"/>
        </w:rPr>
        <w:t xml:space="preserve"> </w:t>
      </w:r>
      <w:proofErr w:type="spellStart"/>
      <w:r w:rsidRPr="00D51983">
        <w:rPr>
          <w:rFonts w:cs="Calibri"/>
          <w:i/>
          <w:sz w:val="20"/>
          <w:szCs w:val="20"/>
        </w:rPr>
        <w:t>Ugovaraču</w:t>
      </w:r>
      <w:proofErr w:type="spellEnd"/>
      <w:r w:rsidRPr="00D51983">
        <w:rPr>
          <w:rFonts w:cs="Calibri"/>
          <w:i/>
          <w:sz w:val="20"/>
          <w:szCs w:val="20"/>
        </w:rPr>
        <w:t xml:space="preserve"> da </w:t>
      </w:r>
      <w:proofErr w:type="spellStart"/>
      <w:r w:rsidRPr="00D51983">
        <w:rPr>
          <w:rFonts w:cs="Calibri"/>
          <w:i/>
          <w:sz w:val="20"/>
          <w:szCs w:val="20"/>
        </w:rPr>
        <w:t>obezbedi</w:t>
      </w:r>
      <w:proofErr w:type="spellEnd"/>
      <w:r w:rsidRPr="00D51983">
        <w:rPr>
          <w:rFonts w:cs="Calibri"/>
          <w:i/>
          <w:sz w:val="20"/>
          <w:szCs w:val="20"/>
        </w:rPr>
        <w:t xml:space="preserve"> </w:t>
      </w:r>
      <w:proofErr w:type="spellStart"/>
      <w:r w:rsidRPr="00D51983">
        <w:rPr>
          <w:rFonts w:cs="Calibri"/>
          <w:i/>
          <w:sz w:val="20"/>
          <w:szCs w:val="20"/>
        </w:rPr>
        <w:t>sve</w:t>
      </w:r>
      <w:proofErr w:type="spellEnd"/>
      <w:r w:rsidRPr="00D51983">
        <w:rPr>
          <w:rFonts w:cs="Calibri"/>
          <w:i/>
          <w:sz w:val="20"/>
          <w:szCs w:val="20"/>
        </w:rPr>
        <w:t xml:space="preserve"> </w:t>
      </w:r>
      <w:proofErr w:type="spellStart"/>
      <w:r w:rsidRPr="00D51983">
        <w:rPr>
          <w:rFonts w:cs="Calibri"/>
          <w:i/>
          <w:sz w:val="20"/>
          <w:szCs w:val="20"/>
        </w:rPr>
        <w:t>odgovarajuće</w:t>
      </w:r>
      <w:proofErr w:type="spellEnd"/>
      <w:r w:rsidRPr="00D51983">
        <w:rPr>
          <w:rFonts w:cs="Calibri"/>
          <w:i/>
          <w:sz w:val="20"/>
          <w:szCs w:val="20"/>
        </w:rPr>
        <w:t xml:space="preserve"> </w:t>
      </w:r>
      <w:proofErr w:type="spellStart"/>
      <w:r w:rsidRPr="00D51983">
        <w:rPr>
          <w:rFonts w:cs="Calibri"/>
          <w:i/>
          <w:sz w:val="20"/>
          <w:szCs w:val="20"/>
        </w:rPr>
        <w:t>proizvođačke</w:t>
      </w:r>
      <w:proofErr w:type="spellEnd"/>
      <w:r w:rsidRPr="00D51983">
        <w:rPr>
          <w:rFonts w:cs="Calibri"/>
          <w:i/>
          <w:sz w:val="20"/>
          <w:szCs w:val="20"/>
        </w:rPr>
        <w:t xml:space="preserve"> </w:t>
      </w:r>
      <w:proofErr w:type="spellStart"/>
      <w:r w:rsidRPr="00D51983">
        <w:rPr>
          <w:rFonts w:cs="Calibri"/>
          <w:i/>
          <w:sz w:val="20"/>
          <w:szCs w:val="20"/>
        </w:rPr>
        <w:t>garancije</w:t>
      </w:r>
      <w:proofErr w:type="spellEnd"/>
      <w:r w:rsidRPr="00D51983">
        <w:rPr>
          <w:rFonts w:cs="Calibri"/>
          <w:i/>
          <w:sz w:val="20"/>
          <w:szCs w:val="20"/>
        </w:rPr>
        <w:t xml:space="preserve">, </w:t>
      </w:r>
      <w:proofErr w:type="spellStart"/>
      <w:r w:rsidRPr="00D51983">
        <w:rPr>
          <w:rFonts w:cs="Calibri"/>
          <w:i/>
          <w:sz w:val="20"/>
          <w:szCs w:val="20"/>
        </w:rPr>
        <w:t>uz</w:t>
      </w:r>
      <w:proofErr w:type="spellEnd"/>
      <w:r w:rsidRPr="00D51983">
        <w:rPr>
          <w:rFonts w:cs="Calibri"/>
          <w:i/>
          <w:sz w:val="20"/>
          <w:szCs w:val="20"/>
        </w:rPr>
        <w:t xml:space="preserve"> </w:t>
      </w:r>
      <w:proofErr w:type="spellStart"/>
      <w:r w:rsidRPr="00D51983">
        <w:rPr>
          <w:rFonts w:cs="Calibri"/>
          <w:i/>
          <w:sz w:val="20"/>
          <w:szCs w:val="20"/>
        </w:rPr>
        <w:t>ostale</w:t>
      </w:r>
      <w:proofErr w:type="spellEnd"/>
      <w:r w:rsidRPr="00D51983">
        <w:rPr>
          <w:rFonts w:cs="Calibri"/>
          <w:i/>
          <w:sz w:val="20"/>
          <w:szCs w:val="20"/>
        </w:rPr>
        <w:t xml:space="preserve"> </w:t>
      </w:r>
      <w:proofErr w:type="spellStart"/>
      <w:r w:rsidRPr="00D51983">
        <w:rPr>
          <w:rFonts w:cs="Calibri"/>
          <w:i/>
          <w:sz w:val="20"/>
          <w:szCs w:val="20"/>
        </w:rPr>
        <w:t>već</w:t>
      </w:r>
      <w:proofErr w:type="spellEnd"/>
      <w:r w:rsidRPr="00D51983">
        <w:rPr>
          <w:rFonts w:cs="Calibri"/>
          <w:i/>
          <w:sz w:val="20"/>
          <w:szCs w:val="20"/>
        </w:rPr>
        <w:t xml:space="preserve"> </w:t>
      </w:r>
      <w:proofErr w:type="spellStart"/>
      <w:r w:rsidRPr="00D51983">
        <w:rPr>
          <w:rFonts w:cs="Calibri"/>
          <w:i/>
          <w:sz w:val="20"/>
          <w:szCs w:val="20"/>
        </w:rPr>
        <w:t>navedene</w:t>
      </w:r>
      <w:proofErr w:type="spellEnd"/>
      <w:r w:rsidRPr="00D51983">
        <w:rPr>
          <w:rFonts w:cs="Calibri"/>
          <w:i/>
          <w:sz w:val="20"/>
          <w:szCs w:val="20"/>
        </w:rPr>
        <w:t>;</w:t>
      </w:r>
    </w:p>
    <w:p w14:paraId="4F820739" w14:textId="77777777" w:rsidR="00D51983" w:rsidRDefault="00CB5BE6" w:rsidP="00D51983">
      <w:pPr>
        <w:pStyle w:val="ListParagraph"/>
        <w:widowControl/>
        <w:numPr>
          <w:ilvl w:val="0"/>
          <w:numId w:val="7"/>
        </w:numPr>
        <w:autoSpaceDE w:val="0"/>
        <w:autoSpaceDN w:val="0"/>
        <w:adjustRightInd w:val="0"/>
        <w:spacing w:before="0" w:after="80" w:line="276" w:lineRule="auto"/>
        <w:ind w:left="641" w:hanging="357"/>
        <w:textboxTightWrap w:val="none"/>
        <w:rPr>
          <w:rFonts w:cs="Arial"/>
          <w:sz w:val="20"/>
          <w:szCs w:val="20"/>
          <w:lang w:val="en-GB" w:bidi="ar-SA"/>
        </w:rPr>
      </w:pPr>
      <w:r w:rsidRPr="00CB5BE6">
        <w:rPr>
          <w:rFonts w:cs="Arial"/>
          <w:sz w:val="20"/>
          <w:szCs w:val="20"/>
          <w:lang w:val="en-GB" w:bidi="ar-SA"/>
        </w:rPr>
        <w:t>the Goods are of the quality, quantity and description required by the Contract;</w:t>
      </w:r>
    </w:p>
    <w:p w14:paraId="6671DE51" w14:textId="7D0BF9FB" w:rsidR="00D51983" w:rsidRPr="00D51983" w:rsidRDefault="00D51983" w:rsidP="00D51983">
      <w:pPr>
        <w:pStyle w:val="ListParagraph"/>
        <w:widowControl/>
        <w:autoSpaceDE w:val="0"/>
        <w:autoSpaceDN w:val="0"/>
        <w:adjustRightInd w:val="0"/>
        <w:spacing w:before="0" w:after="80" w:line="276" w:lineRule="auto"/>
        <w:ind w:left="641"/>
        <w:textboxTightWrap w:val="none"/>
        <w:rPr>
          <w:rFonts w:cs="Arial"/>
          <w:sz w:val="20"/>
          <w:szCs w:val="20"/>
          <w:lang w:val="en-GB" w:bidi="ar-SA"/>
        </w:rPr>
      </w:pPr>
      <w:r w:rsidRPr="00D51983">
        <w:rPr>
          <w:i/>
          <w:sz w:val="20"/>
        </w:rPr>
        <w:t xml:space="preserve">da je </w:t>
      </w:r>
      <w:proofErr w:type="spellStart"/>
      <w:r w:rsidRPr="00D51983">
        <w:rPr>
          <w:i/>
          <w:sz w:val="20"/>
        </w:rPr>
        <w:t>roba</w:t>
      </w:r>
      <w:proofErr w:type="spellEnd"/>
      <w:r w:rsidRPr="00D51983">
        <w:rPr>
          <w:i/>
          <w:sz w:val="20"/>
        </w:rPr>
        <w:t xml:space="preserve"> po </w:t>
      </w:r>
      <w:proofErr w:type="spellStart"/>
      <w:r w:rsidRPr="00D51983">
        <w:rPr>
          <w:i/>
          <w:sz w:val="20"/>
        </w:rPr>
        <w:t>kvalitetu</w:t>
      </w:r>
      <w:proofErr w:type="spellEnd"/>
      <w:r w:rsidRPr="00D51983">
        <w:rPr>
          <w:i/>
          <w:sz w:val="20"/>
        </w:rPr>
        <w:t xml:space="preserve">, </w:t>
      </w:r>
      <w:proofErr w:type="spellStart"/>
      <w:r w:rsidRPr="00D51983">
        <w:rPr>
          <w:i/>
          <w:sz w:val="20"/>
        </w:rPr>
        <w:t>kvantitetu</w:t>
      </w:r>
      <w:proofErr w:type="spellEnd"/>
      <w:r w:rsidRPr="00D51983">
        <w:rPr>
          <w:i/>
          <w:sz w:val="20"/>
        </w:rPr>
        <w:t xml:space="preserve"> </w:t>
      </w:r>
      <w:proofErr w:type="spellStart"/>
      <w:r w:rsidRPr="00D51983">
        <w:rPr>
          <w:i/>
          <w:sz w:val="20"/>
        </w:rPr>
        <w:t>i</w:t>
      </w:r>
      <w:proofErr w:type="spellEnd"/>
      <w:r w:rsidRPr="00D51983">
        <w:rPr>
          <w:i/>
          <w:sz w:val="20"/>
        </w:rPr>
        <w:t xml:space="preserve"> </w:t>
      </w:r>
      <w:proofErr w:type="spellStart"/>
      <w:r w:rsidRPr="00D51983">
        <w:rPr>
          <w:i/>
          <w:sz w:val="20"/>
        </w:rPr>
        <w:t>karakteristikama</w:t>
      </w:r>
      <w:proofErr w:type="spellEnd"/>
      <w:r w:rsidRPr="00D51983">
        <w:rPr>
          <w:i/>
          <w:sz w:val="20"/>
        </w:rPr>
        <w:t xml:space="preserve"> u </w:t>
      </w:r>
      <w:proofErr w:type="spellStart"/>
      <w:r w:rsidRPr="00D51983">
        <w:rPr>
          <w:i/>
          <w:sz w:val="20"/>
        </w:rPr>
        <w:t>skladu</w:t>
      </w:r>
      <w:proofErr w:type="spellEnd"/>
      <w:r w:rsidRPr="00D51983">
        <w:rPr>
          <w:i/>
          <w:sz w:val="20"/>
        </w:rPr>
        <w:t xml:space="preserve"> </w:t>
      </w:r>
      <w:proofErr w:type="spellStart"/>
      <w:r w:rsidRPr="00D51983">
        <w:rPr>
          <w:i/>
          <w:sz w:val="20"/>
        </w:rPr>
        <w:t>sa</w:t>
      </w:r>
      <w:proofErr w:type="spellEnd"/>
      <w:r w:rsidRPr="00D51983">
        <w:rPr>
          <w:i/>
          <w:sz w:val="20"/>
        </w:rPr>
        <w:t xml:space="preserve"> </w:t>
      </w:r>
      <w:proofErr w:type="spellStart"/>
      <w:r w:rsidRPr="00D51983">
        <w:rPr>
          <w:i/>
          <w:sz w:val="20"/>
        </w:rPr>
        <w:t>zahtevima</w:t>
      </w:r>
      <w:proofErr w:type="spellEnd"/>
      <w:r w:rsidRPr="00D51983">
        <w:rPr>
          <w:i/>
          <w:sz w:val="20"/>
        </w:rPr>
        <w:t xml:space="preserve"> </w:t>
      </w:r>
      <w:proofErr w:type="spellStart"/>
      <w:r w:rsidRPr="00D51983">
        <w:rPr>
          <w:i/>
          <w:sz w:val="20"/>
        </w:rPr>
        <w:t>iz</w:t>
      </w:r>
      <w:proofErr w:type="spellEnd"/>
      <w:r w:rsidRPr="00D51983">
        <w:rPr>
          <w:i/>
          <w:sz w:val="20"/>
        </w:rPr>
        <w:t xml:space="preserve"> </w:t>
      </w:r>
      <w:proofErr w:type="spellStart"/>
      <w:r w:rsidRPr="00D51983">
        <w:rPr>
          <w:i/>
          <w:sz w:val="20"/>
        </w:rPr>
        <w:t>Ugovora</w:t>
      </w:r>
      <w:proofErr w:type="spellEnd"/>
      <w:r w:rsidRPr="00D51983">
        <w:rPr>
          <w:i/>
          <w:sz w:val="20"/>
        </w:rPr>
        <w:t>;</w:t>
      </w:r>
    </w:p>
    <w:p w14:paraId="6EC25150" w14:textId="77777777" w:rsidR="00D51983" w:rsidRDefault="00CB5BE6" w:rsidP="00D51983">
      <w:pPr>
        <w:pStyle w:val="ListParagraph"/>
        <w:widowControl/>
        <w:numPr>
          <w:ilvl w:val="0"/>
          <w:numId w:val="7"/>
        </w:numPr>
        <w:autoSpaceDE w:val="0"/>
        <w:autoSpaceDN w:val="0"/>
        <w:adjustRightInd w:val="0"/>
        <w:spacing w:before="0" w:after="80" w:line="276" w:lineRule="auto"/>
        <w:ind w:left="641" w:hanging="357"/>
        <w:textboxTightWrap w:val="none"/>
        <w:rPr>
          <w:rFonts w:cs="Arial"/>
          <w:sz w:val="20"/>
          <w:szCs w:val="20"/>
          <w:lang w:val="en-GB" w:bidi="ar-SA"/>
        </w:rPr>
      </w:pPr>
      <w:r w:rsidRPr="00CB5BE6">
        <w:rPr>
          <w:rFonts w:cs="Arial"/>
          <w:sz w:val="20"/>
          <w:szCs w:val="20"/>
          <w:lang w:val="en-GB" w:bidi="ar-SA"/>
        </w:rPr>
        <w:t>the Goods are new and unused; and</w:t>
      </w:r>
    </w:p>
    <w:p w14:paraId="3A397F5D" w14:textId="49A58A95" w:rsidR="00D51983" w:rsidRPr="00D51983" w:rsidRDefault="00D51983" w:rsidP="00D51983">
      <w:pPr>
        <w:pStyle w:val="ListParagraph"/>
        <w:widowControl/>
        <w:autoSpaceDE w:val="0"/>
        <w:autoSpaceDN w:val="0"/>
        <w:adjustRightInd w:val="0"/>
        <w:spacing w:before="0" w:after="80" w:line="276" w:lineRule="auto"/>
        <w:ind w:left="641"/>
        <w:textboxTightWrap w:val="none"/>
        <w:rPr>
          <w:rFonts w:cs="Arial"/>
          <w:sz w:val="20"/>
          <w:szCs w:val="20"/>
          <w:lang w:val="en-GB" w:bidi="ar-SA"/>
        </w:rPr>
      </w:pPr>
      <w:r w:rsidRPr="00D51983">
        <w:rPr>
          <w:i/>
          <w:sz w:val="20"/>
        </w:rPr>
        <w:t xml:space="preserve">da je </w:t>
      </w:r>
      <w:proofErr w:type="spellStart"/>
      <w:r w:rsidRPr="00D51983">
        <w:rPr>
          <w:i/>
          <w:sz w:val="20"/>
        </w:rPr>
        <w:t>roba</w:t>
      </w:r>
      <w:proofErr w:type="spellEnd"/>
      <w:r w:rsidRPr="00D51983">
        <w:rPr>
          <w:i/>
          <w:sz w:val="20"/>
        </w:rPr>
        <w:t xml:space="preserve"> nova </w:t>
      </w:r>
      <w:proofErr w:type="spellStart"/>
      <w:r w:rsidRPr="00D51983">
        <w:rPr>
          <w:i/>
          <w:sz w:val="20"/>
        </w:rPr>
        <w:t>i</w:t>
      </w:r>
      <w:proofErr w:type="spellEnd"/>
      <w:r w:rsidRPr="00D51983">
        <w:rPr>
          <w:i/>
          <w:sz w:val="20"/>
        </w:rPr>
        <w:t xml:space="preserve"> </w:t>
      </w:r>
      <w:proofErr w:type="spellStart"/>
      <w:r w:rsidRPr="00D51983">
        <w:rPr>
          <w:i/>
          <w:sz w:val="20"/>
        </w:rPr>
        <w:t>nekorišćena</w:t>
      </w:r>
      <w:proofErr w:type="spellEnd"/>
      <w:r w:rsidRPr="00D51983">
        <w:rPr>
          <w:i/>
          <w:sz w:val="20"/>
        </w:rPr>
        <w:t xml:space="preserve">; </w:t>
      </w:r>
      <w:proofErr w:type="spellStart"/>
      <w:r w:rsidRPr="00D51983">
        <w:rPr>
          <w:i/>
          <w:sz w:val="20"/>
        </w:rPr>
        <w:t>i</w:t>
      </w:r>
      <w:proofErr w:type="spellEnd"/>
    </w:p>
    <w:p w14:paraId="1FAD1E1E" w14:textId="77777777" w:rsidR="00D51983" w:rsidRDefault="00CB5BE6" w:rsidP="00D51983">
      <w:pPr>
        <w:pStyle w:val="ListParagraph"/>
        <w:widowControl/>
        <w:numPr>
          <w:ilvl w:val="0"/>
          <w:numId w:val="7"/>
        </w:numPr>
        <w:autoSpaceDE w:val="0"/>
        <w:autoSpaceDN w:val="0"/>
        <w:adjustRightInd w:val="0"/>
        <w:spacing w:before="0" w:after="80" w:line="276" w:lineRule="auto"/>
        <w:ind w:left="641" w:hanging="357"/>
        <w:textboxTightWrap w:val="none"/>
        <w:rPr>
          <w:rFonts w:cs="Arial"/>
          <w:sz w:val="20"/>
          <w:szCs w:val="20"/>
          <w:lang w:val="en-GB" w:bidi="ar-SA"/>
        </w:rPr>
      </w:pPr>
      <w:r w:rsidRPr="00CB5BE6">
        <w:rPr>
          <w:rFonts w:cs="Arial"/>
          <w:sz w:val="20"/>
          <w:szCs w:val="20"/>
          <w:lang w:val="en-GB" w:bidi="ar-SA"/>
        </w:rPr>
        <w:t>the Goods are free from any right of claim by any third-party and unencumbered by any title or other rights, including any liens or security interests and claims of infringement of any intellectual property rights, including, but not limited to, patents, trademarks, copyright and trade secrets.</w:t>
      </w:r>
    </w:p>
    <w:p w14:paraId="53F2234D" w14:textId="3F183B70" w:rsidR="00D51983" w:rsidRPr="00D51983" w:rsidRDefault="00D51983" w:rsidP="00D51983">
      <w:pPr>
        <w:pStyle w:val="ListParagraph"/>
        <w:widowControl/>
        <w:autoSpaceDE w:val="0"/>
        <w:autoSpaceDN w:val="0"/>
        <w:adjustRightInd w:val="0"/>
        <w:spacing w:before="0" w:after="80" w:line="276" w:lineRule="auto"/>
        <w:ind w:left="641"/>
        <w:textboxTightWrap w:val="none"/>
        <w:rPr>
          <w:rFonts w:cs="Arial"/>
          <w:sz w:val="20"/>
          <w:szCs w:val="20"/>
          <w:lang w:val="en-GB" w:bidi="ar-SA"/>
        </w:rPr>
      </w:pPr>
      <w:r w:rsidRPr="00D51983">
        <w:rPr>
          <w:i/>
          <w:sz w:val="20"/>
        </w:rPr>
        <w:t xml:space="preserve">da </w:t>
      </w:r>
      <w:proofErr w:type="spellStart"/>
      <w:r w:rsidRPr="00D51983">
        <w:rPr>
          <w:i/>
          <w:sz w:val="20"/>
        </w:rPr>
        <w:t>na</w:t>
      </w:r>
      <w:proofErr w:type="spellEnd"/>
      <w:r w:rsidRPr="00D51983">
        <w:rPr>
          <w:i/>
          <w:sz w:val="20"/>
        </w:rPr>
        <w:t xml:space="preserve"> </w:t>
      </w:r>
      <w:proofErr w:type="spellStart"/>
      <w:r w:rsidRPr="00D51983">
        <w:rPr>
          <w:i/>
          <w:sz w:val="20"/>
        </w:rPr>
        <w:t>pomenutu</w:t>
      </w:r>
      <w:proofErr w:type="spellEnd"/>
      <w:r w:rsidRPr="00D51983">
        <w:rPr>
          <w:i/>
          <w:sz w:val="20"/>
        </w:rPr>
        <w:t xml:space="preserve"> </w:t>
      </w:r>
      <w:proofErr w:type="spellStart"/>
      <w:r w:rsidRPr="00D51983">
        <w:rPr>
          <w:i/>
          <w:sz w:val="20"/>
        </w:rPr>
        <w:t>robu</w:t>
      </w:r>
      <w:proofErr w:type="spellEnd"/>
      <w:r w:rsidRPr="00D51983">
        <w:rPr>
          <w:i/>
          <w:sz w:val="20"/>
        </w:rPr>
        <w:t xml:space="preserve"> </w:t>
      </w:r>
      <w:proofErr w:type="spellStart"/>
      <w:r w:rsidRPr="00D51983">
        <w:rPr>
          <w:i/>
          <w:sz w:val="20"/>
        </w:rPr>
        <w:t>ni</w:t>
      </w:r>
      <w:proofErr w:type="spellEnd"/>
      <w:r w:rsidRPr="00D51983">
        <w:rPr>
          <w:i/>
          <w:sz w:val="20"/>
        </w:rPr>
        <w:t xml:space="preserve"> </w:t>
      </w:r>
      <w:proofErr w:type="spellStart"/>
      <w:r w:rsidRPr="00D51983">
        <w:rPr>
          <w:i/>
          <w:sz w:val="20"/>
        </w:rPr>
        <w:t>jedno</w:t>
      </w:r>
      <w:proofErr w:type="spellEnd"/>
      <w:r w:rsidRPr="00D51983">
        <w:rPr>
          <w:i/>
          <w:sz w:val="20"/>
        </w:rPr>
        <w:t xml:space="preserve"> </w:t>
      </w:r>
      <w:proofErr w:type="spellStart"/>
      <w:r w:rsidRPr="00D51983">
        <w:rPr>
          <w:i/>
          <w:sz w:val="20"/>
        </w:rPr>
        <w:t>treće</w:t>
      </w:r>
      <w:proofErr w:type="spellEnd"/>
      <w:r w:rsidRPr="00D51983">
        <w:rPr>
          <w:i/>
          <w:sz w:val="20"/>
        </w:rPr>
        <w:t xml:space="preserve"> lice ne </w:t>
      </w:r>
      <w:proofErr w:type="spellStart"/>
      <w:r w:rsidRPr="00D51983">
        <w:rPr>
          <w:i/>
          <w:sz w:val="20"/>
        </w:rPr>
        <w:t>polaže</w:t>
      </w:r>
      <w:proofErr w:type="spellEnd"/>
      <w:r w:rsidRPr="00D51983">
        <w:rPr>
          <w:i/>
          <w:sz w:val="20"/>
        </w:rPr>
        <w:t xml:space="preserve"> </w:t>
      </w:r>
      <w:proofErr w:type="spellStart"/>
      <w:r w:rsidRPr="00D51983">
        <w:rPr>
          <w:i/>
          <w:sz w:val="20"/>
        </w:rPr>
        <w:t>nikakvo</w:t>
      </w:r>
      <w:proofErr w:type="spellEnd"/>
      <w:r w:rsidRPr="00D51983">
        <w:rPr>
          <w:i/>
          <w:sz w:val="20"/>
        </w:rPr>
        <w:t xml:space="preserve"> </w:t>
      </w:r>
      <w:proofErr w:type="spellStart"/>
      <w:r w:rsidRPr="00D51983">
        <w:rPr>
          <w:i/>
          <w:sz w:val="20"/>
        </w:rPr>
        <w:t>pravo</w:t>
      </w:r>
      <w:proofErr w:type="spellEnd"/>
      <w:r w:rsidRPr="00D51983">
        <w:rPr>
          <w:i/>
          <w:sz w:val="20"/>
        </w:rPr>
        <w:t xml:space="preserve">, </w:t>
      </w:r>
      <w:proofErr w:type="spellStart"/>
      <w:r w:rsidRPr="00D51983">
        <w:rPr>
          <w:i/>
          <w:sz w:val="20"/>
        </w:rPr>
        <w:t>uključujući</w:t>
      </w:r>
      <w:proofErr w:type="spellEnd"/>
      <w:r w:rsidRPr="00D51983">
        <w:rPr>
          <w:i/>
          <w:sz w:val="20"/>
        </w:rPr>
        <w:t xml:space="preserve"> </w:t>
      </w:r>
      <w:proofErr w:type="spellStart"/>
      <w:r w:rsidRPr="00D51983">
        <w:rPr>
          <w:i/>
          <w:sz w:val="20"/>
        </w:rPr>
        <w:t>i</w:t>
      </w:r>
      <w:proofErr w:type="spellEnd"/>
      <w:r w:rsidRPr="00D51983">
        <w:rPr>
          <w:i/>
          <w:sz w:val="20"/>
        </w:rPr>
        <w:t xml:space="preserve"> </w:t>
      </w:r>
      <w:proofErr w:type="spellStart"/>
      <w:r w:rsidRPr="00D51983">
        <w:rPr>
          <w:i/>
          <w:sz w:val="20"/>
        </w:rPr>
        <w:t>založno</w:t>
      </w:r>
      <w:proofErr w:type="spellEnd"/>
      <w:r w:rsidRPr="00D51983">
        <w:rPr>
          <w:i/>
          <w:sz w:val="20"/>
        </w:rPr>
        <w:t xml:space="preserve"> </w:t>
      </w:r>
      <w:proofErr w:type="spellStart"/>
      <w:r w:rsidRPr="00D51983">
        <w:rPr>
          <w:i/>
          <w:sz w:val="20"/>
        </w:rPr>
        <w:t>pravo</w:t>
      </w:r>
      <w:proofErr w:type="spellEnd"/>
      <w:r w:rsidRPr="00D51983">
        <w:rPr>
          <w:i/>
          <w:sz w:val="20"/>
        </w:rPr>
        <w:t xml:space="preserve">, </w:t>
      </w:r>
      <w:proofErr w:type="spellStart"/>
      <w:r w:rsidRPr="00D51983">
        <w:rPr>
          <w:i/>
          <w:sz w:val="20"/>
        </w:rPr>
        <w:t>kauciju</w:t>
      </w:r>
      <w:proofErr w:type="spellEnd"/>
      <w:r w:rsidRPr="00D51983">
        <w:rPr>
          <w:i/>
          <w:sz w:val="20"/>
        </w:rPr>
        <w:t xml:space="preserve"> </w:t>
      </w:r>
      <w:proofErr w:type="spellStart"/>
      <w:r w:rsidRPr="00D51983">
        <w:rPr>
          <w:i/>
          <w:sz w:val="20"/>
        </w:rPr>
        <w:t>i</w:t>
      </w:r>
      <w:proofErr w:type="spellEnd"/>
      <w:r w:rsidRPr="00D51983">
        <w:rPr>
          <w:i/>
          <w:sz w:val="20"/>
        </w:rPr>
        <w:t xml:space="preserve"> </w:t>
      </w:r>
      <w:proofErr w:type="spellStart"/>
      <w:r w:rsidRPr="00D51983">
        <w:rPr>
          <w:i/>
          <w:sz w:val="20"/>
        </w:rPr>
        <w:t>prava</w:t>
      </w:r>
      <w:proofErr w:type="spellEnd"/>
      <w:r w:rsidRPr="00D51983">
        <w:rPr>
          <w:i/>
          <w:sz w:val="20"/>
        </w:rPr>
        <w:t xml:space="preserve"> </w:t>
      </w:r>
      <w:proofErr w:type="spellStart"/>
      <w:r w:rsidRPr="00D51983">
        <w:rPr>
          <w:i/>
          <w:sz w:val="20"/>
        </w:rPr>
        <w:t>koja</w:t>
      </w:r>
      <w:proofErr w:type="spellEnd"/>
      <w:r w:rsidRPr="00D51983">
        <w:rPr>
          <w:i/>
          <w:sz w:val="20"/>
        </w:rPr>
        <w:t xml:space="preserve"> </w:t>
      </w:r>
      <w:proofErr w:type="spellStart"/>
      <w:r w:rsidRPr="00D51983">
        <w:rPr>
          <w:i/>
          <w:sz w:val="20"/>
        </w:rPr>
        <w:t>proizilaze</w:t>
      </w:r>
      <w:proofErr w:type="spellEnd"/>
      <w:r w:rsidRPr="00D51983">
        <w:rPr>
          <w:i/>
          <w:sz w:val="20"/>
        </w:rPr>
        <w:t xml:space="preserve"> </w:t>
      </w:r>
      <w:proofErr w:type="spellStart"/>
      <w:r w:rsidRPr="00D51983">
        <w:rPr>
          <w:i/>
          <w:sz w:val="20"/>
        </w:rPr>
        <w:t>iz</w:t>
      </w:r>
      <w:proofErr w:type="spellEnd"/>
      <w:r w:rsidRPr="00D51983">
        <w:rPr>
          <w:i/>
          <w:sz w:val="20"/>
        </w:rPr>
        <w:t xml:space="preserve"> </w:t>
      </w:r>
      <w:proofErr w:type="spellStart"/>
      <w:r w:rsidRPr="00D51983">
        <w:rPr>
          <w:i/>
          <w:sz w:val="20"/>
        </w:rPr>
        <w:t>intelektualne</w:t>
      </w:r>
      <w:proofErr w:type="spellEnd"/>
      <w:r w:rsidRPr="00D51983">
        <w:rPr>
          <w:i/>
          <w:sz w:val="20"/>
        </w:rPr>
        <w:t xml:space="preserve"> </w:t>
      </w:r>
      <w:proofErr w:type="spellStart"/>
      <w:r w:rsidRPr="00D51983">
        <w:rPr>
          <w:i/>
          <w:sz w:val="20"/>
        </w:rPr>
        <w:t>svojine</w:t>
      </w:r>
      <w:proofErr w:type="spellEnd"/>
      <w:r w:rsidRPr="00D51983">
        <w:rPr>
          <w:i/>
          <w:sz w:val="20"/>
        </w:rPr>
        <w:t xml:space="preserve">, </w:t>
      </w:r>
      <w:proofErr w:type="spellStart"/>
      <w:r w:rsidRPr="00D51983">
        <w:rPr>
          <w:i/>
          <w:sz w:val="20"/>
        </w:rPr>
        <w:t>uključujući</w:t>
      </w:r>
      <w:proofErr w:type="spellEnd"/>
      <w:r w:rsidRPr="00D51983">
        <w:rPr>
          <w:i/>
          <w:sz w:val="20"/>
        </w:rPr>
        <w:t xml:space="preserve">, </w:t>
      </w:r>
      <w:proofErr w:type="spellStart"/>
      <w:r w:rsidRPr="00D51983">
        <w:rPr>
          <w:i/>
          <w:sz w:val="20"/>
        </w:rPr>
        <w:t>ali</w:t>
      </w:r>
      <w:proofErr w:type="spellEnd"/>
      <w:r w:rsidRPr="00D51983">
        <w:rPr>
          <w:i/>
          <w:sz w:val="20"/>
        </w:rPr>
        <w:t xml:space="preserve"> ne </w:t>
      </w:r>
      <w:proofErr w:type="spellStart"/>
      <w:r w:rsidRPr="00D51983">
        <w:rPr>
          <w:i/>
          <w:sz w:val="20"/>
        </w:rPr>
        <w:t>ograničeno</w:t>
      </w:r>
      <w:proofErr w:type="spellEnd"/>
      <w:r w:rsidRPr="00D51983">
        <w:rPr>
          <w:i/>
          <w:sz w:val="20"/>
        </w:rPr>
        <w:t xml:space="preserve"> </w:t>
      </w:r>
      <w:proofErr w:type="spellStart"/>
      <w:r w:rsidRPr="00D51983">
        <w:rPr>
          <w:i/>
          <w:sz w:val="20"/>
        </w:rPr>
        <w:t>na</w:t>
      </w:r>
      <w:proofErr w:type="spellEnd"/>
      <w:r w:rsidRPr="00D51983">
        <w:rPr>
          <w:i/>
          <w:sz w:val="20"/>
        </w:rPr>
        <w:t xml:space="preserve">, </w:t>
      </w:r>
      <w:proofErr w:type="spellStart"/>
      <w:r w:rsidRPr="00D51983">
        <w:rPr>
          <w:i/>
          <w:sz w:val="20"/>
        </w:rPr>
        <w:t>patente</w:t>
      </w:r>
      <w:proofErr w:type="spellEnd"/>
      <w:r w:rsidRPr="00D51983">
        <w:rPr>
          <w:i/>
          <w:sz w:val="20"/>
        </w:rPr>
        <w:t xml:space="preserve">, </w:t>
      </w:r>
      <w:proofErr w:type="spellStart"/>
      <w:r w:rsidRPr="00D51983">
        <w:rPr>
          <w:i/>
          <w:sz w:val="20"/>
        </w:rPr>
        <w:t>robnu</w:t>
      </w:r>
      <w:proofErr w:type="spellEnd"/>
      <w:r w:rsidRPr="00D51983">
        <w:rPr>
          <w:i/>
          <w:sz w:val="20"/>
        </w:rPr>
        <w:t xml:space="preserve"> </w:t>
      </w:r>
      <w:proofErr w:type="spellStart"/>
      <w:r w:rsidRPr="00D51983">
        <w:rPr>
          <w:i/>
          <w:sz w:val="20"/>
        </w:rPr>
        <w:t>marku</w:t>
      </w:r>
      <w:proofErr w:type="spellEnd"/>
      <w:r w:rsidRPr="00D51983">
        <w:rPr>
          <w:i/>
          <w:sz w:val="20"/>
        </w:rPr>
        <w:t xml:space="preserve">, </w:t>
      </w:r>
      <w:proofErr w:type="spellStart"/>
      <w:r w:rsidRPr="00D51983">
        <w:rPr>
          <w:i/>
          <w:sz w:val="20"/>
        </w:rPr>
        <w:t>autorsko</w:t>
      </w:r>
      <w:proofErr w:type="spellEnd"/>
      <w:r w:rsidRPr="00D51983">
        <w:rPr>
          <w:i/>
          <w:sz w:val="20"/>
        </w:rPr>
        <w:t xml:space="preserve"> </w:t>
      </w:r>
      <w:proofErr w:type="spellStart"/>
      <w:r w:rsidRPr="00D51983">
        <w:rPr>
          <w:i/>
          <w:sz w:val="20"/>
        </w:rPr>
        <w:t>pravo</w:t>
      </w:r>
      <w:proofErr w:type="spellEnd"/>
      <w:r w:rsidRPr="00D51983">
        <w:rPr>
          <w:i/>
          <w:sz w:val="20"/>
        </w:rPr>
        <w:t xml:space="preserve"> </w:t>
      </w:r>
      <w:proofErr w:type="spellStart"/>
      <w:r w:rsidRPr="00D51983">
        <w:rPr>
          <w:i/>
          <w:sz w:val="20"/>
        </w:rPr>
        <w:t>i</w:t>
      </w:r>
      <w:proofErr w:type="spellEnd"/>
      <w:r w:rsidRPr="00D51983">
        <w:rPr>
          <w:i/>
          <w:sz w:val="20"/>
        </w:rPr>
        <w:t xml:space="preserve"> </w:t>
      </w:r>
      <w:proofErr w:type="spellStart"/>
      <w:r w:rsidRPr="00D51983">
        <w:rPr>
          <w:i/>
          <w:sz w:val="20"/>
        </w:rPr>
        <w:t>službenu</w:t>
      </w:r>
      <w:proofErr w:type="spellEnd"/>
      <w:r w:rsidRPr="00D51983">
        <w:rPr>
          <w:i/>
          <w:sz w:val="20"/>
        </w:rPr>
        <w:t xml:space="preserve"> </w:t>
      </w:r>
      <w:proofErr w:type="spellStart"/>
      <w:r w:rsidRPr="00D51983">
        <w:rPr>
          <w:i/>
          <w:sz w:val="20"/>
        </w:rPr>
        <w:t>tajnu</w:t>
      </w:r>
      <w:proofErr w:type="spellEnd"/>
      <w:r w:rsidRPr="00D51983">
        <w:rPr>
          <w:i/>
          <w:sz w:val="20"/>
        </w:rPr>
        <w:t>.</w:t>
      </w:r>
    </w:p>
    <w:p w14:paraId="5F3F96D9" w14:textId="18970EBF" w:rsidR="00CB5BE6" w:rsidRDefault="000221B6" w:rsidP="001670D9">
      <w:pPr>
        <w:widowControl/>
        <w:autoSpaceDE w:val="0"/>
        <w:autoSpaceDN w:val="0"/>
        <w:adjustRightInd w:val="0"/>
        <w:spacing w:before="0" w:after="80" w:line="276" w:lineRule="auto"/>
        <w:textboxTightWrap w:val="none"/>
        <w:rPr>
          <w:rFonts w:cs="Arial"/>
          <w:sz w:val="20"/>
          <w:szCs w:val="20"/>
          <w:lang w:val="en-GB" w:bidi="ar-SA"/>
        </w:rPr>
      </w:pPr>
      <w:r>
        <w:rPr>
          <w:rFonts w:cs="Arial"/>
          <w:sz w:val="20"/>
          <w:szCs w:val="20"/>
          <w:lang w:val="en-GB" w:bidi="ar-SA"/>
        </w:rPr>
        <w:t>5</w:t>
      </w:r>
      <w:r w:rsidR="00CB5BE6" w:rsidRPr="00CB5BE6">
        <w:rPr>
          <w:rFonts w:cs="Arial"/>
          <w:sz w:val="20"/>
          <w:szCs w:val="20"/>
          <w:lang w:val="en-GB" w:bidi="ar-SA"/>
        </w:rPr>
        <w:t xml:space="preserve">.2. Unless provided otherwise in the Contract, all warranties shall remain fully valid for a period of one year after acceptance of the Goods by the Contracting Authority. </w:t>
      </w:r>
    </w:p>
    <w:p w14:paraId="64353676" w14:textId="77777777" w:rsidR="00D51983" w:rsidRPr="00D51983" w:rsidRDefault="00D51983" w:rsidP="00D51983">
      <w:pPr>
        <w:tabs>
          <w:tab w:val="left" w:pos="494"/>
        </w:tabs>
        <w:spacing w:before="74" w:line="278" w:lineRule="auto"/>
        <w:ind w:right="156"/>
        <w:rPr>
          <w:rFonts w:cs="Calibri"/>
          <w:i/>
          <w:sz w:val="20"/>
          <w:szCs w:val="20"/>
        </w:rPr>
      </w:pPr>
      <w:proofErr w:type="spellStart"/>
      <w:r w:rsidRPr="00D51983">
        <w:rPr>
          <w:i/>
          <w:sz w:val="20"/>
        </w:rPr>
        <w:t>Ukoliko</w:t>
      </w:r>
      <w:proofErr w:type="spellEnd"/>
      <w:r w:rsidRPr="00D51983">
        <w:rPr>
          <w:i/>
          <w:sz w:val="20"/>
        </w:rPr>
        <w:t xml:space="preserve"> u </w:t>
      </w:r>
      <w:proofErr w:type="spellStart"/>
      <w:r w:rsidRPr="00D51983">
        <w:rPr>
          <w:i/>
          <w:sz w:val="20"/>
        </w:rPr>
        <w:t>Ugovoru</w:t>
      </w:r>
      <w:proofErr w:type="spellEnd"/>
      <w:r w:rsidRPr="00D51983">
        <w:rPr>
          <w:i/>
          <w:sz w:val="20"/>
        </w:rPr>
        <w:t xml:space="preserve"> </w:t>
      </w:r>
      <w:proofErr w:type="spellStart"/>
      <w:r w:rsidRPr="00D51983">
        <w:rPr>
          <w:i/>
          <w:sz w:val="20"/>
        </w:rPr>
        <w:t>nije</w:t>
      </w:r>
      <w:proofErr w:type="spellEnd"/>
      <w:r w:rsidRPr="00D51983">
        <w:rPr>
          <w:i/>
          <w:sz w:val="20"/>
        </w:rPr>
        <w:t xml:space="preserve"> </w:t>
      </w:r>
      <w:proofErr w:type="spellStart"/>
      <w:r w:rsidRPr="00D51983">
        <w:rPr>
          <w:i/>
          <w:sz w:val="20"/>
        </w:rPr>
        <w:t>drugačije</w:t>
      </w:r>
      <w:proofErr w:type="spellEnd"/>
      <w:r w:rsidRPr="00D51983">
        <w:rPr>
          <w:i/>
          <w:sz w:val="20"/>
        </w:rPr>
        <w:t xml:space="preserve"> </w:t>
      </w:r>
      <w:proofErr w:type="spellStart"/>
      <w:r w:rsidRPr="00D51983">
        <w:rPr>
          <w:i/>
          <w:sz w:val="20"/>
        </w:rPr>
        <w:t>navedeno</w:t>
      </w:r>
      <w:proofErr w:type="spellEnd"/>
      <w:r w:rsidRPr="00D51983">
        <w:rPr>
          <w:i/>
          <w:sz w:val="20"/>
        </w:rPr>
        <w:t xml:space="preserve">, </w:t>
      </w:r>
      <w:proofErr w:type="spellStart"/>
      <w:r w:rsidRPr="00D51983">
        <w:rPr>
          <w:i/>
          <w:sz w:val="20"/>
        </w:rPr>
        <w:t>sve</w:t>
      </w:r>
      <w:proofErr w:type="spellEnd"/>
      <w:r w:rsidRPr="00D51983">
        <w:rPr>
          <w:i/>
          <w:sz w:val="20"/>
        </w:rPr>
        <w:t xml:space="preserve"> </w:t>
      </w:r>
      <w:proofErr w:type="spellStart"/>
      <w:r w:rsidRPr="00D51983">
        <w:rPr>
          <w:i/>
          <w:sz w:val="20"/>
        </w:rPr>
        <w:t>garancije</w:t>
      </w:r>
      <w:proofErr w:type="spellEnd"/>
      <w:r w:rsidRPr="00D51983">
        <w:rPr>
          <w:i/>
          <w:sz w:val="20"/>
        </w:rPr>
        <w:t xml:space="preserve"> </w:t>
      </w:r>
      <w:proofErr w:type="spellStart"/>
      <w:r w:rsidRPr="00D51983">
        <w:rPr>
          <w:i/>
          <w:sz w:val="20"/>
        </w:rPr>
        <w:t>će</w:t>
      </w:r>
      <w:proofErr w:type="spellEnd"/>
      <w:r w:rsidRPr="00D51983">
        <w:rPr>
          <w:i/>
          <w:sz w:val="20"/>
        </w:rPr>
        <w:t xml:space="preserve"> </w:t>
      </w:r>
      <w:proofErr w:type="spellStart"/>
      <w:r w:rsidRPr="00D51983">
        <w:rPr>
          <w:i/>
          <w:sz w:val="20"/>
        </w:rPr>
        <w:t>ostati</w:t>
      </w:r>
      <w:proofErr w:type="spellEnd"/>
      <w:r w:rsidRPr="00D51983">
        <w:rPr>
          <w:i/>
          <w:sz w:val="20"/>
        </w:rPr>
        <w:t xml:space="preserve"> u </w:t>
      </w:r>
      <w:proofErr w:type="spellStart"/>
      <w:r w:rsidRPr="00D51983">
        <w:rPr>
          <w:i/>
          <w:sz w:val="20"/>
        </w:rPr>
        <w:t>potpunosti</w:t>
      </w:r>
      <w:proofErr w:type="spellEnd"/>
      <w:r w:rsidRPr="00D51983">
        <w:rPr>
          <w:i/>
          <w:sz w:val="20"/>
        </w:rPr>
        <w:t xml:space="preserve"> </w:t>
      </w:r>
      <w:proofErr w:type="spellStart"/>
      <w:r w:rsidRPr="00D51983">
        <w:rPr>
          <w:i/>
          <w:sz w:val="20"/>
        </w:rPr>
        <w:t>važeće</w:t>
      </w:r>
      <w:proofErr w:type="spellEnd"/>
      <w:r w:rsidRPr="00D51983">
        <w:rPr>
          <w:i/>
          <w:sz w:val="20"/>
        </w:rPr>
        <w:t xml:space="preserve"> u </w:t>
      </w:r>
      <w:proofErr w:type="spellStart"/>
      <w:r w:rsidRPr="00D51983">
        <w:rPr>
          <w:i/>
          <w:sz w:val="20"/>
        </w:rPr>
        <w:t>periodu</w:t>
      </w:r>
      <w:proofErr w:type="spellEnd"/>
      <w:r w:rsidRPr="00D51983">
        <w:rPr>
          <w:i/>
          <w:sz w:val="20"/>
        </w:rPr>
        <w:t xml:space="preserve"> </w:t>
      </w:r>
      <w:proofErr w:type="spellStart"/>
      <w:r w:rsidRPr="00D51983">
        <w:rPr>
          <w:i/>
          <w:sz w:val="20"/>
        </w:rPr>
        <w:t>od</w:t>
      </w:r>
      <w:proofErr w:type="spellEnd"/>
      <w:r w:rsidRPr="00D51983">
        <w:rPr>
          <w:i/>
          <w:sz w:val="20"/>
        </w:rPr>
        <w:t xml:space="preserve"> </w:t>
      </w:r>
      <w:proofErr w:type="spellStart"/>
      <w:r w:rsidRPr="00D51983">
        <w:rPr>
          <w:i/>
          <w:sz w:val="20"/>
        </w:rPr>
        <w:t>dve</w:t>
      </w:r>
      <w:proofErr w:type="spellEnd"/>
      <w:r w:rsidRPr="00D51983">
        <w:rPr>
          <w:i/>
          <w:sz w:val="20"/>
        </w:rPr>
        <w:t xml:space="preserve"> </w:t>
      </w:r>
      <w:proofErr w:type="spellStart"/>
      <w:r w:rsidRPr="00D51983">
        <w:rPr>
          <w:i/>
          <w:sz w:val="20"/>
        </w:rPr>
        <w:t>godine</w:t>
      </w:r>
      <w:proofErr w:type="spellEnd"/>
      <w:r w:rsidRPr="00D51983">
        <w:rPr>
          <w:i/>
          <w:sz w:val="20"/>
        </w:rPr>
        <w:t xml:space="preserve"> </w:t>
      </w:r>
      <w:proofErr w:type="spellStart"/>
      <w:r w:rsidRPr="00D51983">
        <w:rPr>
          <w:i/>
          <w:sz w:val="20"/>
        </w:rPr>
        <w:t>nakon</w:t>
      </w:r>
      <w:proofErr w:type="spellEnd"/>
      <w:r w:rsidRPr="00D51983">
        <w:rPr>
          <w:i/>
          <w:sz w:val="20"/>
        </w:rPr>
        <w:t xml:space="preserve"> </w:t>
      </w:r>
      <w:proofErr w:type="spellStart"/>
      <w:r w:rsidRPr="00D51983">
        <w:rPr>
          <w:i/>
          <w:sz w:val="20"/>
        </w:rPr>
        <w:t>prihvatanja</w:t>
      </w:r>
      <w:proofErr w:type="spellEnd"/>
      <w:r w:rsidRPr="00D51983">
        <w:rPr>
          <w:i/>
          <w:sz w:val="20"/>
        </w:rPr>
        <w:t xml:space="preserve"> robe od </w:t>
      </w:r>
      <w:proofErr w:type="spellStart"/>
      <w:r w:rsidRPr="00D51983">
        <w:rPr>
          <w:i/>
          <w:sz w:val="20"/>
        </w:rPr>
        <w:t>strane</w:t>
      </w:r>
      <w:proofErr w:type="spellEnd"/>
      <w:r w:rsidRPr="00D51983">
        <w:rPr>
          <w:i/>
          <w:sz w:val="20"/>
        </w:rPr>
        <w:t xml:space="preserve"> </w:t>
      </w:r>
      <w:proofErr w:type="spellStart"/>
      <w:r w:rsidRPr="00D51983">
        <w:rPr>
          <w:i/>
          <w:sz w:val="20"/>
        </w:rPr>
        <w:t>Ugovarača</w:t>
      </w:r>
      <w:proofErr w:type="spellEnd"/>
      <w:r w:rsidRPr="00D51983">
        <w:rPr>
          <w:i/>
          <w:sz w:val="20"/>
        </w:rPr>
        <w:t>.</w:t>
      </w:r>
    </w:p>
    <w:p w14:paraId="258AF3D3" w14:textId="3DB92DFD" w:rsidR="00CB5BE6" w:rsidRDefault="000221B6" w:rsidP="001670D9">
      <w:pPr>
        <w:widowControl/>
        <w:autoSpaceDE w:val="0"/>
        <w:autoSpaceDN w:val="0"/>
        <w:adjustRightInd w:val="0"/>
        <w:spacing w:before="0" w:after="80" w:line="276" w:lineRule="auto"/>
        <w:textboxTightWrap w:val="none"/>
        <w:rPr>
          <w:rFonts w:cs="Arial"/>
          <w:sz w:val="20"/>
          <w:szCs w:val="20"/>
          <w:lang w:val="en-GB" w:bidi="ar-SA"/>
        </w:rPr>
      </w:pPr>
      <w:r>
        <w:rPr>
          <w:rFonts w:cs="Arial"/>
          <w:sz w:val="20"/>
          <w:szCs w:val="20"/>
          <w:lang w:val="en-GB" w:bidi="ar-SA"/>
        </w:rPr>
        <w:t>5</w:t>
      </w:r>
      <w:r w:rsidR="00CB5BE6" w:rsidRPr="00CB5BE6">
        <w:rPr>
          <w:rFonts w:cs="Arial"/>
          <w:sz w:val="20"/>
          <w:szCs w:val="20"/>
          <w:lang w:val="en-GB" w:bidi="ar-SA"/>
        </w:rPr>
        <w:t xml:space="preserve">.3. During any period in which the Seller’s warranties are effective, upon notice by the Contracting Authority that the Goods do not conform to the requirements of the Contract, the Seller shall promptly and at its own expense correct such non-conformities or, in case of its inability to do so, replace the defective Goods with goods of the same or better quality or fully reimburse the Contracting Authority for the purchase price paid for the defective goods including freight costs to the final destination. The Seller shall pay all costs relating to the repair or return of </w:t>
      </w:r>
      <w:r w:rsidR="00CB5BE6" w:rsidRPr="00CB5BE6">
        <w:rPr>
          <w:rFonts w:cs="Arial"/>
          <w:sz w:val="20"/>
          <w:szCs w:val="20"/>
          <w:lang w:val="en-GB" w:bidi="ar-SA"/>
        </w:rPr>
        <w:lastRenderedPageBreak/>
        <w:t>the Goods as well as the costs relating to the delivery to final site of any replacement goods to the Contracting Authority. If having been notified by any means, the Seller fails to remedy the defect within 30 days, the Contracting Authority may proceed to take such remedial action as may be necessary, at the seller’s risk and expense and without prejudice to any other rights which the Contracting Authority may have against the Seller under the Contract.</w:t>
      </w:r>
    </w:p>
    <w:p w14:paraId="7208A7C0" w14:textId="77777777" w:rsidR="00D51983" w:rsidRPr="00D51983" w:rsidRDefault="00D51983" w:rsidP="00D51983">
      <w:pPr>
        <w:tabs>
          <w:tab w:val="left" w:pos="494"/>
        </w:tabs>
        <w:spacing w:before="76" w:line="276" w:lineRule="auto"/>
        <w:ind w:right="141"/>
        <w:rPr>
          <w:rFonts w:cs="Calibri"/>
          <w:i/>
          <w:sz w:val="20"/>
          <w:szCs w:val="20"/>
        </w:rPr>
      </w:pPr>
      <w:r w:rsidRPr="00D51983">
        <w:rPr>
          <w:rFonts w:cs="Calibri"/>
          <w:i/>
          <w:sz w:val="20"/>
          <w:szCs w:val="20"/>
        </w:rPr>
        <w:t xml:space="preserve">U </w:t>
      </w:r>
      <w:proofErr w:type="spellStart"/>
      <w:r w:rsidRPr="00D51983">
        <w:rPr>
          <w:rFonts w:cs="Calibri"/>
          <w:i/>
          <w:sz w:val="20"/>
          <w:szCs w:val="20"/>
        </w:rPr>
        <w:t>periodu</w:t>
      </w:r>
      <w:proofErr w:type="spellEnd"/>
      <w:r w:rsidRPr="00D51983">
        <w:rPr>
          <w:rFonts w:cs="Calibri"/>
          <w:i/>
          <w:sz w:val="20"/>
          <w:szCs w:val="20"/>
        </w:rPr>
        <w:t xml:space="preserve"> </w:t>
      </w:r>
      <w:proofErr w:type="spellStart"/>
      <w:r w:rsidRPr="00D51983">
        <w:rPr>
          <w:rFonts w:cs="Calibri"/>
          <w:i/>
          <w:sz w:val="20"/>
          <w:szCs w:val="20"/>
        </w:rPr>
        <w:t>važenja</w:t>
      </w:r>
      <w:proofErr w:type="spellEnd"/>
      <w:r w:rsidRPr="00D51983">
        <w:rPr>
          <w:rFonts w:cs="Calibri"/>
          <w:i/>
          <w:sz w:val="20"/>
          <w:szCs w:val="20"/>
        </w:rPr>
        <w:t xml:space="preserve"> </w:t>
      </w:r>
      <w:proofErr w:type="spellStart"/>
      <w:r w:rsidRPr="00D51983">
        <w:rPr>
          <w:rFonts w:cs="Calibri"/>
          <w:i/>
          <w:sz w:val="20"/>
          <w:szCs w:val="20"/>
        </w:rPr>
        <w:t>garancija</w:t>
      </w:r>
      <w:proofErr w:type="spellEnd"/>
      <w:r w:rsidRPr="00D51983">
        <w:rPr>
          <w:rFonts w:cs="Calibri"/>
          <w:i/>
          <w:sz w:val="20"/>
          <w:szCs w:val="20"/>
        </w:rPr>
        <w:t xml:space="preserve">, </w:t>
      </w:r>
      <w:proofErr w:type="spellStart"/>
      <w:r w:rsidRPr="00D51983">
        <w:rPr>
          <w:rFonts w:cs="Calibri"/>
          <w:i/>
          <w:sz w:val="20"/>
          <w:szCs w:val="20"/>
        </w:rPr>
        <w:t>Prodavac</w:t>
      </w:r>
      <w:proofErr w:type="spellEnd"/>
      <w:r w:rsidRPr="00D51983">
        <w:rPr>
          <w:rFonts w:cs="Calibri"/>
          <w:i/>
          <w:sz w:val="20"/>
          <w:szCs w:val="20"/>
        </w:rPr>
        <w:t xml:space="preserve"> </w:t>
      </w:r>
      <w:proofErr w:type="spellStart"/>
      <w:r w:rsidRPr="00D51983">
        <w:rPr>
          <w:rFonts w:cs="Calibri"/>
          <w:i/>
          <w:sz w:val="20"/>
          <w:szCs w:val="20"/>
        </w:rPr>
        <w:t>će</w:t>
      </w:r>
      <w:proofErr w:type="spellEnd"/>
      <w:r w:rsidRPr="00D51983">
        <w:rPr>
          <w:rFonts w:cs="Calibri"/>
          <w:i/>
          <w:sz w:val="20"/>
          <w:szCs w:val="20"/>
        </w:rPr>
        <w:t xml:space="preserve">, </w:t>
      </w:r>
      <w:proofErr w:type="spellStart"/>
      <w:r w:rsidRPr="00D51983">
        <w:rPr>
          <w:rFonts w:cs="Calibri"/>
          <w:i/>
          <w:sz w:val="20"/>
          <w:szCs w:val="20"/>
        </w:rPr>
        <w:t>odmah</w:t>
      </w:r>
      <w:proofErr w:type="spellEnd"/>
      <w:r w:rsidRPr="00D51983">
        <w:rPr>
          <w:rFonts w:cs="Calibri"/>
          <w:i/>
          <w:sz w:val="20"/>
          <w:szCs w:val="20"/>
        </w:rPr>
        <w:t xml:space="preserve"> </w:t>
      </w:r>
      <w:proofErr w:type="spellStart"/>
      <w:r w:rsidRPr="00D51983">
        <w:rPr>
          <w:rFonts w:cs="Calibri"/>
          <w:i/>
          <w:sz w:val="20"/>
          <w:szCs w:val="20"/>
        </w:rPr>
        <w:t>nakon</w:t>
      </w:r>
      <w:proofErr w:type="spellEnd"/>
      <w:r w:rsidRPr="00D51983">
        <w:rPr>
          <w:rFonts w:cs="Calibri"/>
          <w:i/>
          <w:sz w:val="20"/>
          <w:szCs w:val="20"/>
        </w:rPr>
        <w:t xml:space="preserve"> </w:t>
      </w:r>
      <w:proofErr w:type="spellStart"/>
      <w:r w:rsidRPr="00D51983">
        <w:rPr>
          <w:rFonts w:cs="Calibri"/>
          <w:i/>
          <w:sz w:val="20"/>
          <w:szCs w:val="20"/>
        </w:rPr>
        <w:t>prijema</w:t>
      </w:r>
      <w:proofErr w:type="spellEnd"/>
      <w:r w:rsidRPr="00D51983">
        <w:rPr>
          <w:rFonts w:cs="Calibri"/>
          <w:i/>
          <w:sz w:val="20"/>
          <w:szCs w:val="20"/>
        </w:rPr>
        <w:t xml:space="preserve"> </w:t>
      </w:r>
      <w:proofErr w:type="spellStart"/>
      <w:r w:rsidRPr="00D51983">
        <w:rPr>
          <w:rFonts w:cs="Calibri"/>
          <w:i/>
          <w:sz w:val="20"/>
          <w:szCs w:val="20"/>
        </w:rPr>
        <w:t>obaveštenja</w:t>
      </w:r>
      <w:proofErr w:type="spellEnd"/>
      <w:r w:rsidRPr="00D51983">
        <w:rPr>
          <w:rFonts w:cs="Calibri"/>
          <w:i/>
          <w:sz w:val="20"/>
          <w:szCs w:val="20"/>
        </w:rPr>
        <w:t xml:space="preserve"> </w:t>
      </w:r>
      <w:proofErr w:type="spellStart"/>
      <w:r w:rsidRPr="00D51983">
        <w:rPr>
          <w:rFonts w:cs="Calibri"/>
          <w:i/>
          <w:sz w:val="20"/>
          <w:szCs w:val="20"/>
        </w:rPr>
        <w:t>od</w:t>
      </w:r>
      <w:proofErr w:type="spellEnd"/>
      <w:r w:rsidRPr="00D51983">
        <w:rPr>
          <w:rFonts w:cs="Calibri"/>
          <w:i/>
          <w:sz w:val="20"/>
          <w:szCs w:val="20"/>
        </w:rPr>
        <w:t xml:space="preserve"> </w:t>
      </w:r>
      <w:proofErr w:type="spellStart"/>
      <w:r w:rsidRPr="00D51983">
        <w:rPr>
          <w:rFonts w:cs="Calibri"/>
          <w:i/>
          <w:sz w:val="20"/>
          <w:szCs w:val="20"/>
        </w:rPr>
        <w:t>strane</w:t>
      </w:r>
      <w:proofErr w:type="spellEnd"/>
      <w:r w:rsidRPr="00D51983">
        <w:rPr>
          <w:rFonts w:cs="Calibri"/>
          <w:i/>
          <w:sz w:val="20"/>
          <w:szCs w:val="20"/>
        </w:rPr>
        <w:t xml:space="preserve"> </w:t>
      </w:r>
      <w:proofErr w:type="spellStart"/>
      <w:r w:rsidRPr="00D51983">
        <w:rPr>
          <w:rFonts w:cs="Calibri"/>
          <w:i/>
          <w:sz w:val="20"/>
          <w:szCs w:val="20"/>
        </w:rPr>
        <w:t>Ugovarača</w:t>
      </w:r>
      <w:proofErr w:type="spellEnd"/>
      <w:r w:rsidRPr="00D51983">
        <w:rPr>
          <w:rFonts w:cs="Calibri"/>
          <w:i/>
          <w:sz w:val="20"/>
          <w:szCs w:val="20"/>
        </w:rPr>
        <w:t xml:space="preserve"> da </w:t>
      </w:r>
      <w:proofErr w:type="spellStart"/>
      <w:r w:rsidRPr="00D51983">
        <w:rPr>
          <w:rFonts w:cs="Calibri"/>
          <w:i/>
          <w:sz w:val="20"/>
          <w:szCs w:val="20"/>
        </w:rPr>
        <w:t>roba</w:t>
      </w:r>
      <w:proofErr w:type="spellEnd"/>
      <w:r w:rsidRPr="00D51983">
        <w:rPr>
          <w:rFonts w:cs="Calibri"/>
          <w:i/>
          <w:sz w:val="20"/>
          <w:szCs w:val="20"/>
        </w:rPr>
        <w:t xml:space="preserve"> </w:t>
      </w:r>
      <w:proofErr w:type="spellStart"/>
      <w:r w:rsidRPr="00D51983">
        <w:rPr>
          <w:rFonts w:cs="Calibri"/>
          <w:i/>
          <w:sz w:val="20"/>
          <w:szCs w:val="20"/>
        </w:rPr>
        <w:t>nije</w:t>
      </w:r>
      <w:proofErr w:type="spellEnd"/>
      <w:r w:rsidRPr="00D51983">
        <w:rPr>
          <w:rFonts w:cs="Calibri"/>
          <w:i/>
          <w:sz w:val="20"/>
          <w:szCs w:val="20"/>
        </w:rPr>
        <w:t xml:space="preserve"> </w:t>
      </w:r>
      <w:proofErr w:type="spellStart"/>
      <w:r w:rsidRPr="00D51983">
        <w:rPr>
          <w:rFonts w:cs="Calibri"/>
          <w:i/>
          <w:sz w:val="20"/>
          <w:szCs w:val="20"/>
        </w:rPr>
        <w:t>saglasna</w:t>
      </w:r>
      <w:proofErr w:type="spellEnd"/>
      <w:r w:rsidRPr="00D51983">
        <w:rPr>
          <w:rFonts w:cs="Calibri"/>
          <w:i/>
          <w:sz w:val="20"/>
          <w:szCs w:val="20"/>
        </w:rPr>
        <w:t xml:space="preserve"> </w:t>
      </w:r>
      <w:proofErr w:type="spellStart"/>
      <w:r w:rsidRPr="00D51983">
        <w:rPr>
          <w:rFonts w:cs="Calibri"/>
          <w:i/>
          <w:sz w:val="20"/>
          <w:szCs w:val="20"/>
        </w:rPr>
        <w:t>sa</w:t>
      </w:r>
      <w:proofErr w:type="spellEnd"/>
      <w:r w:rsidRPr="00D51983">
        <w:rPr>
          <w:rFonts w:cs="Calibri"/>
          <w:i/>
          <w:sz w:val="20"/>
          <w:szCs w:val="20"/>
        </w:rPr>
        <w:t xml:space="preserve"> </w:t>
      </w:r>
      <w:proofErr w:type="spellStart"/>
      <w:r w:rsidRPr="00D51983">
        <w:rPr>
          <w:rFonts w:cs="Calibri"/>
          <w:i/>
          <w:sz w:val="20"/>
          <w:szCs w:val="20"/>
        </w:rPr>
        <w:t>zahtevima</w:t>
      </w:r>
      <w:proofErr w:type="spellEnd"/>
      <w:r w:rsidRPr="00D51983">
        <w:rPr>
          <w:rFonts w:cs="Calibri"/>
          <w:i/>
          <w:sz w:val="20"/>
          <w:szCs w:val="20"/>
        </w:rPr>
        <w:t xml:space="preserve"> </w:t>
      </w:r>
      <w:proofErr w:type="spellStart"/>
      <w:r w:rsidRPr="00D51983">
        <w:rPr>
          <w:rFonts w:cs="Calibri"/>
          <w:i/>
          <w:sz w:val="20"/>
          <w:szCs w:val="20"/>
        </w:rPr>
        <w:t>Ugovora</w:t>
      </w:r>
      <w:proofErr w:type="spellEnd"/>
      <w:r w:rsidRPr="00D51983">
        <w:rPr>
          <w:rFonts w:cs="Calibri"/>
          <w:i/>
          <w:sz w:val="20"/>
          <w:szCs w:val="20"/>
        </w:rPr>
        <w:t xml:space="preserve">, </w:t>
      </w:r>
      <w:proofErr w:type="spellStart"/>
      <w:r w:rsidRPr="00D51983">
        <w:rPr>
          <w:rFonts w:cs="Calibri"/>
          <w:i/>
          <w:sz w:val="20"/>
          <w:szCs w:val="20"/>
        </w:rPr>
        <w:t>na</w:t>
      </w:r>
      <w:proofErr w:type="spellEnd"/>
      <w:r w:rsidRPr="00D51983">
        <w:rPr>
          <w:rFonts w:cs="Calibri"/>
          <w:i/>
          <w:sz w:val="20"/>
          <w:szCs w:val="20"/>
        </w:rPr>
        <w:t xml:space="preserve"> </w:t>
      </w:r>
      <w:proofErr w:type="spellStart"/>
      <w:r w:rsidRPr="00D51983">
        <w:rPr>
          <w:rFonts w:cs="Calibri"/>
          <w:i/>
          <w:sz w:val="20"/>
          <w:szCs w:val="20"/>
        </w:rPr>
        <w:t>svoj</w:t>
      </w:r>
      <w:proofErr w:type="spellEnd"/>
      <w:r w:rsidRPr="00D51983">
        <w:rPr>
          <w:rFonts w:cs="Calibri"/>
          <w:i/>
          <w:sz w:val="20"/>
          <w:szCs w:val="20"/>
        </w:rPr>
        <w:t xml:space="preserve"> </w:t>
      </w:r>
      <w:proofErr w:type="spellStart"/>
      <w:r w:rsidRPr="00D51983">
        <w:rPr>
          <w:rFonts w:cs="Calibri"/>
          <w:i/>
          <w:sz w:val="20"/>
          <w:szCs w:val="20"/>
        </w:rPr>
        <w:t>trošak</w:t>
      </w:r>
      <w:proofErr w:type="spellEnd"/>
      <w:r w:rsidRPr="00D51983">
        <w:rPr>
          <w:rFonts w:cs="Calibri"/>
          <w:i/>
          <w:sz w:val="20"/>
          <w:szCs w:val="20"/>
        </w:rPr>
        <w:t xml:space="preserve"> </w:t>
      </w:r>
      <w:proofErr w:type="spellStart"/>
      <w:r w:rsidRPr="00D51983">
        <w:rPr>
          <w:rFonts w:cs="Calibri"/>
          <w:i/>
          <w:sz w:val="20"/>
          <w:szCs w:val="20"/>
        </w:rPr>
        <w:t>ispraviti</w:t>
      </w:r>
      <w:proofErr w:type="spellEnd"/>
      <w:r w:rsidRPr="00D51983">
        <w:rPr>
          <w:rFonts w:cs="Calibri"/>
          <w:i/>
          <w:sz w:val="20"/>
          <w:szCs w:val="20"/>
        </w:rPr>
        <w:t xml:space="preserve"> </w:t>
      </w:r>
      <w:proofErr w:type="spellStart"/>
      <w:r w:rsidRPr="00D51983">
        <w:rPr>
          <w:rFonts w:cs="Calibri"/>
          <w:i/>
          <w:sz w:val="20"/>
          <w:szCs w:val="20"/>
        </w:rPr>
        <w:t>ove</w:t>
      </w:r>
      <w:proofErr w:type="spellEnd"/>
      <w:r w:rsidRPr="00D51983">
        <w:rPr>
          <w:rFonts w:cs="Calibri"/>
          <w:i/>
          <w:sz w:val="20"/>
          <w:szCs w:val="20"/>
        </w:rPr>
        <w:t xml:space="preserve"> </w:t>
      </w:r>
      <w:proofErr w:type="spellStart"/>
      <w:r w:rsidRPr="00D51983">
        <w:rPr>
          <w:rFonts w:cs="Calibri"/>
          <w:i/>
          <w:sz w:val="20"/>
          <w:szCs w:val="20"/>
        </w:rPr>
        <w:t>nedostatke</w:t>
      </w:r>
      <w:proofErr w:type="spellEnd"/>
      <w:r w:rsidRPr="00D51983">
        <w:rPr>
          <w:rFonts w:cs="Calibri"/>
          <w:i/>
          <w:sz w:val="20"/>
          <w:szCs w:val="20"/>
        </w:rPr>
        <w:t xml:space="preserve">, </w:t>
      </w:r>
      <w:proofErr w:type="spellStart"/>
      <w:r w:rsidRPr="00D51983">
        <w:rPr>
          <w:rFonts w:cs="Calibri"/>
          <w:i/>
          <w:sz w:val="20"/>
          <w:szCs w:val="20"/>
        </w:rPr>
        <w:t>ili</w:t>
      </w:r>
      <w:proofErr w:type="spellEnd"/>
      <w:r w:rsidRPr="00D51983">
        <w:rPr>
          <w:rFonts w:cs="Calibri"/>
          <w:i/>
          <w:sz w:val="20"/>
          <w:szCs w:val="20"/>
        </w:rPr>
        <w:t xml:space="preserve">, u </w:t>
      </w:r>
      <w:proofErr w:type="spellStart"/>
      <w:r w:rsidRPr="00D51983">
        <w:rPr>
          <w:rFonts w:cs="Calibri"/>
          <w:i/>
          <w:sz w:val="20"/>
          <w:szCs w:val="20"/>
        </w:rPr>
        <w:t>slučaju</w:t>
      </w:r>
      <w:proofErr w:type="spellEnd"/>
      <w:r w:rsidRPr="00D51983">
        <w:rPr>
          <w:rFonts w:cs="Calibri"/>
          <w:i/>
          <w:sz w:val="20"/>
          <w:szCs w:val="20"/>
        </w:rPr>
        <w:t xml:space="preserve"> da to </w:t>
      </w:r>
      <w:proofErr w:type="spellStart"/>
      <w:r w:rsidRPr="00D51983">
        <w:rPr>
          <w:rFonts w:cs="Calibri"/>
          <w:i/>
          <w:sz w:val="20"/>
          <w:szCs w:val="20"/>
        </w:rPr>
        <w:t>nije</w:t>
      </w:r>
      <w:proofErr w:type="spellEnd"/>
      <w:r w:rsidRPr="00D51983">
        <w:rPr>
          <w:rFonts w:cs="Calibri"/>
          <w:i/>
          <w:sz w:val="20"/>
          <w:szCs w:val="20"/>
        </w:rPr>
        <w:t xml:space="preserve"> </w:t>
      </w:r>
      <w:proofErr w:type="spellStart"/>
      <w:r w:rsidRPr="00D51983">
        <w:rPr>
          <w:rFonts w:cs="Calibri"/>
          <w:i/>
          <w:sz w:val="20"/>
          <w:szCs w:val="20"/>
        </w:rPr>
        <w:t>moguće</w:t>
      </w:r>
      <w:proofErr w:type="spellEnd"/>
      <w:r w:rsidRPr="00D51983">
        <w:rPr>
          <w:rFonts w:cs="Calibri"/>
          <w:i/>
          <w:sz w:val="20"/>
          <w:szCs w:val="20"/>
        </w:rPr>
        <w:t xml:space="preserve">, </w:t>
      </w:r>
      <w:proofErr w:type="spellStart"/>
      <w:r w:rsidRPr="00D51983">
        <w:rPr>
          <w:rFonts w:cs="Calibri"/>
          <w:i/>
          <w:sz w:val="20"/>
          <w:szCs w:val="20"/>
        </w:rPr>
        <w:t>zameniti</w:t>
      </w:r>
      <w:proofErr w:type="spellEnd"/>
      <w:r w:rsidRPr="00D51983">
        <w:rPr>
          <w:rFonts w:cs="Calibri"/>
          <w:i/>
          <w:sz w:val="20"/>
          <w:szCs w:val="20"/>
        </w:rPr>
        <w:t xml:space="preserve"> </w:t>
      </w:r>
      <w:proofErr w:type="spellStart"/>
      <w:r w:rsidRPr="00D51983">
        <w:rPr>
          <w:rFonts w:cs="Calibri"/>
          <w:i/>
          <w:sz w:val="20"/>
          <w:szCs w:val="20"/>
        </w:rPr>
        <w:t>defektnu</w:t>
      </w:r>
      <w:proofErr w:type="spellEnd"/>
      <w:r w:rsidRPr="00D51983">
        <w:rPr>
          <w:rFonts w:cs="Calibri"/>
          <w:i/>
          <w:sz w:val="20"/>
          <w:szCs w:val="20"/>
        </w:rPr>
        <w:t xml:space="preserve"> </w:t>
      </w:r>
      <w:proofErr w:type="spellStart"/>
      <w:r w:rsidRPr="00D51983">
        <w:rPr>
          <w:rFonts w:cs="Calibri"/>
          <w:i/>
          <w:sz w:val="20"/>
          <w:szCs w:val="20"/>
        </w:rPr>
        <w:t>robu</w:t>
      </w:r>
      <w:proofErr w:type="spellEnd"/>
      <w:r w:rsidRPr="00D51983">
        <w:rPr>
          <w:rFonts w:cs="Calibri"/>
          <w:i/>
          <w:sz w:val="20"/>
          <w:szCs w:val="20"/>
        </w:rPr>
        <w:t xml:space="preserve"> </w:t>
      </w:r>
      <w:proofErr w:type="spellStart"/>
      <w:r w:rsidRPr="00D51983">
        <w:rPr>
          <w:rFonts w:cs="Calibri"/>
          <w:i/>
          <w:sz w:val="20"/>
          <w:szCs w:val="20"/>
        </w:rPr>
        <w:t>robom</w:t>
      </w:r>
      <w:proofErr w:type="spellEnd"/>
      <w:r w:rsidRPr="00D51983">
        <w:rPr>
          <w:rFonts w:cs="Calibri"/>
          <w:i/>
          <w:sz w:val="20"/>
          <w:szCs w:val="20"/>
        </w:rPr>
        <w:t xml:space="preserve"> </w:t>
      </w:r>
      <w:proofErr w:type="spellStart"/>
      <w:r w:rsidRPr="00D51983">
        <w:rPr>
          <w:rFonts w:cs="Calibri"/>
          <w:i/>
          <w:sz w:val="20"/>
          <w:szCs w:val="20"/>
        </w:rPr>
        <w:t>istog</w:t>
      </w:r>
      <w:proofErr w:type="spellEnd"/>
      <w:r w:rsidRPr="00D51983">
        <w:rPr>
          <w:rFonts w:cs="Calibri"/>
          <w:i/>
          <w:sz w:val="20"/>
          <w:szCs w:val="20"/>
        </w:rPr>
        <w:t xml:space="preserve"> </w:t>
      </w:r>
      <w:proofErr w:type="spellStart"/>
      <w:r w:rsidRPr="00D51983">
        <w:rPr>
          <w:rFonts w:cs="Calibri"/>
          <w:i/>
          <w:sz w:val="20"/>
          <w:szCs w:val="20"/>
        </w:rPr>
        <w:t>ili</w:t>
      </w:r>
      <w:proofErr w:type="spellEnd"/>
      <w:r w:rsidRPr="00D51983">
        <w:rPr>
          <w:rFonts w:cs="Calibri"/>
          <w:i/>
          <w:sz w:val="20"/>
          <w:szCs w:val="20"/>
        </w:rPr>
        <w:t xml:space="preserve"> </w:t>
      </w:r>
      <w:proofErr w:type="spellStart"/>
      <w:r w:rsidRPr="00D51983">
        <w:rPr>
          <w:rFonts w:cs="Calibri"/>
          <w:i/>
          <w:sz w:val="20"/>
          <w:szCs w:val="20"/>
        </w:rPr>
        <w:t>boljeg</w:t>
      </w:r>
      <w:proofErr w:type="spellEnd"/>
      <w:r w:rsidRPr="00D51983">
        <w:rPr>
          <w:rFonts w:cs="Calibri"/>
          <w:i/>
          <w:sz w:val="20"/>
          <w:szCs w:val="20"/>
        </w:rPr>
        <w:t xml:space="preserve"> </w:t>
      </w:r>
      <w:proofErr w:type="spellStart"/>
      <w:r w:rsidRPr="00D51983">
        <w:rPr>
          <w:rFonts w:cs="Calibri"/>
          <w:i/>
          <w:sz w:val="20"/>
          <w:szCs w:val="20"/>
        </w:rPr>
        <w:t>kvaliteta</w:t>
      </w:r>
      <w:proofErr w:type="spellEnd"/>
      <w:r w:rsidRPr="00D51983">
        <w:rPr>
          <w:rFonts w:cs="Calibri"/>
          <w:i/>
          <w:sz w:val="20"/>
          <w:szCs w:val="20"/>
        </w:rPr>
        <w:t xml:space="preserve"> </w:t>
      </w:r>
      <w:proofErr w:type="spellStart"/>
      <w:r w:rsidRPr="00D51983">
        <w:rPr>
          <w:rFonts w:cs="Calibri"/>
          <w:i/>
          <w:sz w:val="20"/>
          <w:szCs w:val="20"/>
        </w:rPr>
        <w:t>ili</w:t>
      </w:r>
      <w:proofErr w:type="spellEnd"/>
      <w:r w:rsidRPr="00D51983">
        <w:rPr>
          <w:rFonts w:cs="Calibri"/>
          <w:i/>
          <w:sz w:val="20"/>
          <w:szCs w:val="20"/>
        </w:rPr>
        <w:t xml:space="preserve"> u </w:t>
      </w:r>
      <w:proofErr w:type="spellStart"/>
      <w:r w:rsidRPr="00D51983">
        <w:rPr>
          <w:rFonts w:cs="Calibri"/>
          <w:i/>
          <w:sz w:val="20"/>
          <w:szCs w:val="20"/>
        </w:rPr>
        <w:t>potpunosti</w:t>
      </w:r>
      <w:proofErr w:type="spellEnd"/>
      <w:r w:rsidRPr="00D51983">
        <w:rPr>
          <w:rFonts w:cs="Calibri"/>
          <w:i/>
          <w:sz w:val="20"/>
          <w:szCs w:val="20"/>
        </w:rPr>
        <w:t xml:space="preserve"> </w:t>
      </w:r>
      <w:proofErr w:type="spellStart"/>
      <w:r w:rsidRPr="00D51983">
        <w:rPr>
          <w:rFonts w:cs="Calibri"/>
          <w:i/>
          <w:sz w:val="20"/>
          <w:szCs w:val="20"/>
        </w:rPr>
        <w:t>obeštetiti</w:t>
      </w:r>
      <w:proofErr w:type="spellEnd"/>
      <w:r w:rsidRPr="00D51983">
        <w:rPr>
          <w:rFonts w:cs="Calibri"/>
          <w:i/>
          <w:sz w:val="20"/>
          <w:szCs w:val="20"/>
        </w:rPr>
        <w:t xml:space="preserve"> </w:t>
      </w:r>
      <w:proofErr w:type="spellStart"/>
      <w:r w:rsidRPr="00D51983">
        <w:rPr>
          <w:rFonts w:cs="Calibri"/>
          <w:i/>
          <w:sz w:val="20"/>
          <w:szCs w:val="20"/>
        </w:rPr>
        <w:t>Ugovarača</w:t>
      </w:r>
      <w:proofErr w:type="spellEnd"/>
      <w:r w:rsidRPr="00D51983">
        <w:rPr>
          <w:rFonts w:cs="Calibri"/>
          <w:i/>
          <w:sz w:val="20"/>
          <w:szCs w:val="20"/>
        </w:rPr>
        <w:t xml:space="preserve">, </w:t>
      </w:r>
      <w:proofErr w:type="spellStart"/>
      <w:r w:rsidRPr="00D51983">
        <w:rPr>
          <w:rFonts w:cs="Calibri"/>
          <w:i/>
          <w:sz w:val="20"/>
          <w:szCs w:val="20"/>
        </w:rPr>
        <w:t>povraćajem</w:t>
      </w:r>
      <w:proofErr w:type="spellEnd"/>
      <w:r w:rsidRPr="00D51983">
        <w:rPr>
          <w:rFonts w:cs="Calibri"/>
          <w:i/>
          <w:sz w:val="20"/>
          <w:szCs w:val="20"/>
        </w:rPr>
        <w:t xml:space="preserve"> </w:t>
      </w:r>
      <w:proofErr w:type="spellStart"/>
      <w:r w:rsidRPr="00D51983">
        <w:rPr>
          <w:rFonts w:cs="Calibri"/>
          <w:i/>
          <w:sz w:val="20"/>
          <w:szCs w:val="20"/>
        </w:rPr>
        <w:t>pune</w:t>
      </w:r>
      <w:proofErr w:type="spellEnd"/>
      <w:r w:rsidRPr="00D51983">
        <w:rPr>
          <w:rFonts w:cs="Calibri"/>
          <w:i/>
          <w:sz w:val="20"/>
          <w:szCs w:val="20"/>
        </w:rPr>
        <w:t xml:space="preserve"> </w:t>
      </w:r>
      <w:proofErr w:type="spellStart"/>
      <w:r w:rsidRPr="00D51983">
        <w:rPr>
          <w:rFonts w:cs="Calibri"/>
          <w:i/>
          <w:sz w:val="20"/>
          <w:szCs w:val="20"/>
        </w:rPr>
        <w:t>vrednosti</w:t>
      </w:r>
      <w:proofErr w:type="spellEnd"/>
      <w:r w:rsidRPr="00D51983">
        <w:rPr>
          <w:rFonts w:cs="Calibri"/>
          <w:i/>
          <w:sz w:val="20"/>
          <w:szCs w:val="20"/>
        </w:rPr>
        <w:t xml:space="preserve"> </w:t>
      </w:r>
      <w:proofErr w:type="spellStart"/>
      <w:r w:rsidRPr="00D51983">
        <w:rPr>
          <w:rFonts w:cs="Calibri"/>
          <w:i/>
          <w:sz w:val="20"/>
          <w:szCs w:val="20"/>
        </w:rPr>
        <w:t>plaćene</w:t>
      </w:r>
      <w:proofErr w:type="spellEnd"/>
      <w:r w:rsidRPr="00D51983">
        <w:rPr>
          <w:rFonts w:cs="Calibri"/>
          <w:i/>
          <w:sz w:val="20"/>
          <w:szCs w:val="20"/>
        </w:rPr>
        <w:t xml:space="preserve"> za </w:t>
      </w:r>
      <w:proofErr w:type="spellStart"/>
      <w:r w:rsidRPr="00D51983">
        <w:rPr>
          <w:rFonts w:cs="Calibri"/>
          <w:i/>
          <w:sz w:val="20"/>
          <w:szCs w:val="20"/>
        </w:rPr>
        <w:t>defektnu</w:t>
      </w:r>
      <w:proofErr w:type="spellEnd"/>
      <w:r w:rsidRPr="00D51983">
        <w:rPr>
          <w:rFonts w:cs="Calibri"/>
          <w:i/>
          <w:sz w:val="20"/>
          <w:szCs w:val="20"/>
        </w:rPr>
        <w:t xml:space="preserve"> </w:t>
      </w:r>
      <w:proofErr w:type="spellStart"/>
      <w:r w:rsidRPr="00D51983">
        <w:rPr>
          <w:rFonts w:cs="Calibri"/>
          <w:i/>
          <w:sz w:val="20"/>
          <w:szCs w:val="20"/>
        </w:rPr>
        <w:t>robu</w:t>
      </w:r>
      <w:proofErr w:type="spellEnd"/>
      <w:r w:rsidRPr="00D51983">
        <w:rPr>
          <w:rFonts w:cs="Calibri"/>
          <w:i/>
          <w:sz w:val="20"/>
          <w:szCs w:val="20"/>
        </w:rPr>
        <w:t xml:space="preserve">, </w:t>
      </w:r>
      <w:proofErr w:type="spellStart"/>
      <w:r w:rsidRPr="00D51983">
        <w:rPr>
          <w:rFonts w:cs="Calibri"/>
          <w:i/>
          <w:sz w:val="20"/>
          <w:szCs w:val="20"/>
        </w:rPr>
        <w:t>uvećane</w:t>
      </w:r>
      <w:proofErr w:type="spellEnd"/>
      <w:r w:rsidRPr="00D51983">
        <w:rPr>
          <w:rFonts w:cs="Calibri"/>
          <w:i/>
          <w:sz w:val="20"/>
          <w:szCs w:val="20"/>
        </w:rPr>
        <w:t xml:space="preserve"> za </w:t>
      </w:r>
      <w:proofErr w:type="spellStart"/>
      <w:r w:rsidRPr="00D51983">
        <w:rPr>
          <w:rFonts w:cs="Calibri"/>
          <w:i/>
          <w:sz w:val="20"/>
          <w:szCs w:val="20"/>
        </w:rPr>
        <w:t>troškove</w:t>
      </w:r>
      <w:proofErr w:type="spellEnd"/>
      <w:r w:rsidRPr="00D51983">
        <w:rPr>
          <w:rFonts w:cs="Calibri"/>
          <w:i/>
          <w:sz w:val="20"/>
          <w:szCs w:val="20"/>
        </w:rPr>
        <w:t xml:space="preserve"> </w:t>
      </w:r>
      <w:proofErr w:type="spellStart"/>
      <w:r w:rsidRPr="00D51983">
        <w:rPr>
          <w:rFonts w:cs="Calibri"/>
          <w:i/>
          <w:sz w:val="20"/>
          <w:szCs w:val="20"/>
        </w:rPr>
        <w:t>transporta</w:t>
      </w:r>
      <w:proofErr w:type="spellEnd"/>
      <w:r w:rsidRPr="00D51983">
        <w:rPr>
          <w:rFonts w:cs="Calibri"/>
          <w:i/>
          <w:sz w:val="20"/>
          <w:szCs w:val="20"/>
        </w:rPr>
        <w:t xml:space="preserve"> do </w:t>
      </w:r>
      <w:proofErr w:type="spellStart"/>
      <w:r w:rsidRPr="00D51983">
        <w:rPr>
          <w:rFonts w:cs="Calibri"/>
          <w:i/>
          <w:sz w:val="20"/>
          <w:szCs w:val="20"/>
        </w:rPr>
        <w:t>finalne</w:t>
      </w:r>
      <w:proofErr w:type="spellEnd"/>
      <w:r w:rsidRPr="00D51983">
        <w:rPr>
          <w:rFonts w:cs="Calibri"/>
          <w:i/>
          <w:sz w:val="20"/>
          <w:szCs w:val="20"/>
        </w:rPr>
        <w:t xml:space="preserve"> </w:t>
      </w:r>
      <w:proofErr w:type="spellStart"/>
      <w:r w:rsidRPr="00D51983">
        <w:rPr>
          <w:rFonts w:cs="Calibri"/>
          <w:i/>
          <w:sz w:val="20"/>
          <w:szCs w:val="20"/>
        </w:rPr>
        <w:t>destinacije</w:t>
      </w:r>
      <w:proofErr w:type="spellEnd"/>
      <w:r w:rsidRPr="00D51983">
        <w:rPr>
          <w:rFonts w:cs="Calibri"/>
          <w:i/>
          <w:sz w:val="20"/>
          <w:szCs w:val="20"/>
        </w:rPr>
        <w:t xml:space="preserve">. </w:t>
      </w:r>
      <w:proofErr w:type="spellStart"/>
      <w:r w:rsidRPr="00D51983">
        <w:rPr>
          <w:rFonts w:cs="Calibri"/>
          <w:i/>
          <w:sz w:val="20"/>
          <w:szCs w:val="20"/>
        </w:rPr>
        <w:t>Prodavac</w:t>
      </w:r>
      <w:proofErr w:type="spellEnd"/>
      <w:r w:rsidRPr="00D51983">
        <w:rPr>
          <w:rFonts w:cs="Calibri"/>
          <w:i/>
          <w:sz w:val="20"/>
          <w:szCs w:val="20"/>
        </w:rPr>
        <w:t xml:space="preserve"> </w:t>
      </w:r>
      <w:proofErr w:type="spellStart"/>
      <w:r w:rsidRPr="00D51983">
        <w:rPr>
          <w:rFonts w:cs="Calibri"/>
          <w:i/>
          <w:sz w:val="20"/>
          <w:szCs w:val="20"/>
        </w:rPr>
        <w:t>će</w:t>
      </w:r>
      <w:proofErr w:type="spellEnd"/>
      <w:r w:rsidRPr="00D51983">
        <w:rPr>
          <w:rFonts w:cs="Calibri"/>
          <w:i/>
          <w:sz w:val="20"/>
          <w:szCs w:val="20"/>
        </w:rPr>
        <w:t xml:space="preserve"> </w:t>
      </w:r>
      <w:proofErr w:type="spellStart"/>
      <w:r w:rsidRPr="00D51983">
        <w:rPr>
          <w:rFonts w:cs="Calibri"/>
          <w:i/>
          <w:sz w:val="20"/>
          <w:szCs w:val="20"/>
        </w:rPr>
        <w:t>snositi</w:t>
      </w:r>
      <w:proofErr w:type="spellEnd"/>
      <w:r w:rsidRPr="00D51983">
        <w:rPr>
          <w:rFonts w:cs="Calibri"/>
          <w:i/>
          <w:sz w:val="20"/>
          <w:szCs w:val="20"/>
        </w:rPr>
        <w:t xml:space="preserve"> </w:t>
      </w:r>
      <w:proofErr w:type="spellStart"/>
      <w:r w:rsidRPr="00D51983">
        <w:rPr>
          <w:rFonts w:cs="Calibri"/>
          <w:i/>
          <w:sz w:val="20"/>
          <w:szCs w:val="20"/>
        </w:rPr>
        <w:t>sve</w:t>
      </w:r>
      <w:proofErr w:type="spellEnd"/>
      <w:r w:rsidRPr="00D51983">
        <w:rPr>
          <w:rFonts w:cs="Calibri"/>
          <w:i/>
          <w:sz w:val="20"/>
          <w:szCs w:val="20"/>
        </w:rPr>
        <w:t xml:space="preserve"> </w:t>
      </w:r>
      <w:proofErr w:type="spellStart"/>
      <w:r w:rsidRPr="00D51983">
        <w:rPr>
          <w:rFonts w:cs="Calibri"/>
          <w:i/>
          <w:sz w:val="20"/>
          <w:szCs w:val="20"/>
        </w:rPr>
        <w:t>troškove</w:t>
      </w:r>
      <w:proofErr w:type="spellEnd"/>
      <w:r w:rsidRPr="00D51983">
        <w:rPr>
          <w:rFonts w:cs="Calibri"/>
          <w:i/>
          <w:sz w:val="20"/>
          <w:szCs w:val="20"/>
        </w:rPr>
        <w:t xml:space="preserve"> u </w:t>
      </w:r>
      <w:proofErr w:type="spellStart"/>
      <w:r w:rsidRPr="00D51983">
        <w:rPr>
          <w:rFonts w:cs="Calibri"/>
          <w:i/>
          <w:sz w:val="20"/>
          <w:szCs w:val="20"/>
        </w:rPr>
        <w:t>vezi</w:t>
      </w:r>
      <w:proofErr w:type="spellEnd"/>
      <w:r w:rsidRPr="00D51983">
        <w:rPr>
          <w:rFonts w:cs="Calibri"/>
          <w:i/>
          <w:sz w:val="20"/>
          <w:szCs w:val="20"/>
        </w:rPr>
        <w:t xml:space="preserve"> </w:t>
      </w:r>
      <w:proofErr w:type="spellStart"/>
      <w:r w:rsidRPr="00D51983">
        <w:rPr>
          <w:rFonts w:cs="Calibri"/>
          <w:i/>
          <w:sz w:val="20"/>
          <w:szCs w:val="20"/>
        </w:rPr>
        <w:t>popravke</w:t>
      </w:r>
      <w:proofErr w:type="spellEnd"/>
      <w:r w:rsidRPr="00D51983">
        <w:rPr>
          <w:rFonts w:cs="Calibri"/>
          <w:i/>
          <w:sz w:val="20"/>
          <w:szCs w:val="20"/>
        </w:rPr>
        <w:t xml:space="preserve"> </w:t>
      </w:r>
      <w:proofErr w:type="spellStart"/>
      <w:r w:rsidRPr="00D51983">
        <w:rPr>
          <w:rFonts w:cs="Calibri"/>
          <w:i/>
          <w:sz w:val="20"/>
          <w:szCs w:val="20"/>
        </w:rPr>
        <w:t>ili</w:t>
      </w:r>
      <w:proofErr w:type="spellEnd"/>
      <w:r w:rsidRPr="00D51983">
        <w:rPr>
          <w:rFonts w:cs="Calibri"/>
          <w:i/>
          <w:sz w:val="20"/>
          <w:szCs w:val="20"/>
        </w:rPr>
        <w:t xml:space="preserve"> </w:t>
      </w:r>
      <w:proofErr w:type="spellStart"/>
      <w:r w:rsidRPr="00D51983">
        <w:rPr>
          <w:rFonts w:cs="Calibri"/>
          <w:i/>
          <w:sz w:val="20"/>
          <w:szCs w:val="20"/>
        </w:rPr>
        <w:t>povraćaja</w:t>
      </w:r>
      <w:proofErr w:type="spellEnd"/>
      <w:r w:rsidRPr="00D51983">
        <w:rPr>
          <w:rFonts w:cs="Calibri"/>
          <w:i/>
          <w:sz w:val="20"/>
          <w:szCs w:val="20"/>
        </w:rPr>
        <w:t xml:space="preserve"> robe, </w:t>
      </w:r>
      <w:proofErr w:type="spellStart"/>
      <w:r w:rsidRPr="00D51983">
        <w:rPr>
          <w:rFonts w:cs="Calibri"/>
          <w:i/>
          <w:sz w:val="20"/>
          <w:szCs w:val="20"/>
        </w:rPr>
        <w:t>kao</w:t>
      </w:r>
      <w:proofErr w:type="spellEnd"/>
      <w:r w:rsidRPr="00D51983">
        <w:rPr>
          <w:rFonts w:cs="Calibri"/>
          <w:i/>
          <w:sz w:val="20"/>
          <w:szCs w:val="20"/>
        </w:rPr>
        <w:t xml:space="preserve"> </w:t>
      </w:r>
      <w:proofErr w:type="spellStart"/>
      <w:r w:rsidRPr="00D51983">
        <w:rPr>
          <w:rFonts w:cs="Calibri"/>
          <w:i/>
          <w:sz w:val="20"/>
          <w:szCs w:val="20"/>
        </w:rPr>
        <w:t>i</w:t>
      </w:r>
      <w:proofErr w:type="spellEnd"/>
      <w:r w:rsidRPr="00D51983">
        <w:rPr>
          <w:rFonts w:cs="Calibri"/>
          <w:i/>
          <w:sz w:val="20"/>
          <w:szCs w:val="20"/>
        </w:rPr>
        <w:t xml:space="preserve"> </w:t>
      </w:r>
      <w:proofErr w:type="spellStart"/>
      <w:r w:rsidRPr="00D51983">
        <w:rPr>
          <w:rFonts w:cs="Calibri"/>
          <w:i/>
          <w:sz w:val="20"/>
          <w:szCs w:val="20"/>
        </w:rPr>
        <w:t>troškove</w:t>
      </w:r>
      <w:proofErr w:type="spellEnd"/>
      <w:r w:rsidRPr="00D51983">
        <w:rPr>
          <w:rFonts w:cs="Calibri"/>
          <w:i/>
          <w:sz w:val="20"/>
          <w:szCs w:val="20"/>
        </w:rPr>
        <w:t xml:space="preserve"> </w:t>
      </w:r>
      <w:proofErr w:type="spellStart"/>
      <w:r w:rsidRPr="00D51983">
        <w:rPr>
          <w:rFonts w:cs="Calibri"/>
          <w:i/>
          <w:sz w:val="20"/>
          <w:szCs w:val="20"/>
        </w:rPr>
        <w:t>nastale</w:t>
      </w:r>
      <w:proofErr w:type="spellEnd"/>
      <w:r w:rsidRPr="00D51983">
        <w:rPr>
          <w:rFonts w:cs="Calibri"/>
          <w:i/>
          <w:sz w:val="20"/>
          <w:szCs w:val="20"/>
        </w:rPr>
        <w:t xml:space="preserve"> u </w:t>
      </w:r>
      <w:proofErr w:type="spellStart"/>
      <w:r w:rsidRPr="00D51983">
        <w:rPr>
          <w:rFonts w:cs="Calibri"/>
          <w:i/>
          <w:sz w:val="20"/>
          <w:szCs w:val="20"/>
        </w:rPr>
        <w:t>vezi</w:t>
      </w:r>
      <w:proofErr w:type="spellEnd"/>
      <w:r w:rsidRPr="00D51983">
        <w:rPr>
          <w:rFonts w:cs="Calibri"/>
          <w:i/>
          <w:sz w:val="20"/>
          <w:szCs w:val="20"/>
        </w:rPr>
        <w:t xml:space="preserve"> </w:t>
      </w:r>
      <w:proofErr w:type="spellStart"/>
      <w:r w:rsidRPr="00D51983">
        <w:rPr>
          <w:rFonts w:cs="Calibri"/>
          <w:i/>
          <w:sz w:val="20"/>
          <w:szCs w:val="20"/>
        </w:rPr>
        <w:t>isporuke</w:t>
      </w:r>
      <w:proofErr w:type="spellEnd"/>
      <w:r w:rsidRPr="00D51983">
        <w:rPr>
          <w:rFonts w:cs="Calibri"/>
          <w:i/>
          <w:sz w:val="20"/>
          <w:szCs w:val="20"/>
        </w:rPr>
        <w:t xml:space="preserve"> </w:t>
      </w:r>
      <w:proofErr w:type="spellStart"/>
      <w:r w:rsidRPr="00D51983">
        <w:rPr>
          <w:rFonts w:cs="Calibri"/>
          <w:i/>
          <w:sz w:val="20"/>
          <w:szCs w:val="20"/>
        </w:rPr>
        <w:t>zamenske</w:t>
      </w:r>
      <w:proofErr w:type="spellEnd"/>
      <w:r w:rsidRPr="00D51983">
        <w:rPr>
          <w:rFonts w:cs="Calibri"/>
          <w:i/>
          <w:sz w:val="20"/>
          <w:szCs w:val="20"/>
        </w:rPr>
        <w:t xml:space="preserve"> robe do </w:t>
      </w:r>
      <w:proofErr w:type="spellStart"/>
      <w:r w:rsidRPr="00D51983">
        <w:rPr>
          <w:rFonts w:cs="Calibri"/>
          <w:i/>
          <w:sz w:val="20"/>
          <w:szCs w:val="20"/>
        </w:rPr>
        <w:t>finalne</w:t>
      </w:r>
      <w:proofErr w:type="spellEnd"/>
      <w:r w:rsidRPr="00D51983">
        <w:rPr>
          <w:rFonts w:cs="Calibri"/>
          <w:i/>
          <w:sz w:val="20"/>
          <w:szCs w:val="20"/>
        </w:rPr>
        <w:t xml:space="preserve"> </w:t>
      </w:r>
      <w:proofErr w:type="spellStart"/>
      <w:r w:rsidRPr="00D51983">
        <w:rPr>
          <w:rFonts w:cs="Calibri"/>
          <w:i/>
          <w:sz w:val="20"/>
          <w:szCs w:val="20"/>
        </w:rPr>
        <w:t>destinacije</w:t>
      </w:r>
      <w:proofErr w:type="spellEnd"/>
      <w:r w:rsidRPr="00D51983">
        <w:rPr>
          <w:rFonts w:cs="Calibri"/>
          <w:i/>
          <w:sz w:val="20"/>
          <w:szCs w:val="20"/>
        </w:rPr>
        <w:t xml:space="preserve"> </w:t>
      </w:r>
      <w:proofErr w:type="spellStart"/>
      <w:r w:rsidRPr="00D51983">
        <w:rPr>
          <w:rFonts w:cs="Calibri"/>
          <w:i/>
          <w:sz w:val="20"/>
          <w:szCs w:val="20"/>
        </w:rPr>
        <w:t>Ugovarača</w:t>
      </w:r>
      <w:proofErr w:type="spellEnd"/>
      <w:r w:rsidRPr="00D51983">
        <w:rPr>
          <w:rFonts w:cs="Calibri"/>
          <w:i/>
          <w:sz w:val="20"/>
          <w:szCs w:val="20"/>
        </w:rPr>
        <w:t xml:space="preserve">. </w:t>
      </w:r>
      <w:proofErr w:type="spellStart"/>
      <w:r w:rsidRPr="00D51983">
        <w:rPr>
          <w:rFonts w:cs="Calibri"/>
          <w:i/>
          <w:sz w:val="20"/>
          <w:szCs w:val="20"/>
        </w:rPr>
        <w:t>Ukoliko</w:t>
      </w:r>
      <w:proofErr w:type="spellEnd"/>
      <w:r w:rsidRPr="00D51983">
        <w:rPr>
          <w:rFonts w:cs="Calibri"/>
          <w:i/>
          <w:sz w:val="20"/>
          <w:szCs w:val="20"/>
        </w:rPr>
        <w:t xml:space="preserve">, </w:t>
      </w:r>
      <w:proofErr w:type="spellStart"/>
      <w:r w:rsidRPr="00D51983">
        <w:rPr>
          <w:rFonts w:cs="Calibri"/>
          <w:i/>
          <w:sz w:val="20"/>
          <w:szCs w:val="20"/>
        </w:rPr>
        <w:t>nakon</w:t>
      </w:r>
      <w:proofErr w:type="spellEnd"/>
      <w:r w:rsidRPr="00D51983">
        <w:rPr>
          <w:rFonts w:cs="Calibri"/>
          <w:i/>
          <w:sz w:val="20"/>
          <w:szCs w:val="20"/>
        </w:rPr>
        <w:t xml:space="preserve"> </w:t>
      </w:r>
      <w:proofErr w:type="spellStart"/>
      <w:r w:rsidRPr="00D51983">
        <w:rPr>
          <w:rFonts w:cs="Calibri"/>
          <w:i/>
          <w:sz w:val="20"/>
          <w:szCs w:val="20"/>
        </w:rPr>
        <w:t>prijema</w:t>
      </w:r>
      <w:proofErr w:type="spellEnd"/>
      <w:r w:rsidRPr="00D51983">
        <w:rPr>
          <w:rFonts w:cs="Calibri"/>
          <w:i/>
          <w:sz w:val="20"/>
          <w:szCs w:val="20"/>
        </w:rPr>
        <w:t xml:space="preserve"> </w:t>
      </w:r>
      <w:proofErr w:type="spellStart"/>
      <w:r w:rsidRPr="00D51983">
        <w:rPr>
          <w:rFonts w:cs="Calibri"/>
          <w:i/>
          <w:sz w:val="20"/>
          <w:szCs w:val="20"/>
        </w:rPr>
        <w:t>obaveštenja</w:t>
      </w:r>
      <w:proofErr w:type="spellEnd"/>
      <w:r w:rsidRPr="00D51983">
        <w:rPr>
          <w:rFonts w:cs="Calibri"/>
          <w:i/>
          <w:sz w:val="20"/>
          <w:szCs w:val="20"/>
        </w:rPr>
        <w:t xml:space="preserve"> </w:t>
      </w:r>
      <w:proofErr w:type="spellStart"/>
      <w:r w:rsidRPr="00D51983">
        <w:rPr>
          <w:rFonts w:cs="Calibri"/>
          <w:i/>
          <w:sz w:val="20"/>
          <w:szCs w:val="20"/>
        </w:rPr>
        <w:t>na</w:t>
      </w:r>
      <w:proofErr w:type="spellEnd"/>
      <w:r w:rsidRPr="00D51983">
        <w:rPr>
          <w:rFonts w:cs="Calibri"/>
          <w:i/>
          <w:sz w:val="20"/>
          <w:szCs w:val="20"/>
        </w:rPr>
        <w:t xml:space="preserve"> </w:t>
      </w:r>
      <w:proofErr w:type="spellStart"/>
      <w:r w:rsidRPr="00D51983">
        <w:rPr>
          <w:rFonts w:cs="Calibri"/>
          <w:i/>
          <w:sz w:val="20"/>
          <w:szCs w:val="20"/>
        </w:rPr>
        <w:t>bilo</w:t>
      </w:r>
      <w:proofErr w:type="spellEnd"/>
      <w:r w:rsidRPr="00D51983">
        <w:rPr>
          <w:rFonts w:cs="Calibri"/>
          <w:i/>
          <w:sz w:val="20"/>
          <w:szCs w:val="20"/>
        </w:rPr>
        <w:t xml:space="preserve"> koji </w:t>
      </w:r>
      <w:proofErr w:type="spellStart"/>
      <w:r w:rsidRPr="00D51983">
        <w:rPr>
          <w:rFonts w:cs="Calibri"/>
          <w:i/>
          <w:sz w:val="20"/>
          <w:szCs w:val="20"/>
        </w:rPr>
        <w:t>način</w:t>
      </w:r>
      <w:proofErr w:type="spellEnd"/>
      <w:r w:rsidRPr="00D51983">
        <w:rPr>
          <w:rFonts w:cs="Calibri"/>
          <w:i/>
          <w:sz w:val="20"/>
          <w:szCs w:val="20"/>
        </w:rPr>
        <w:t xml:space="preserve">, </w:t>
      </w:r>
      <w:proofErr w:type="spellStart"/>
      <w:r w:rsidRPr="00D51983">
        <w:rPr>
          <w:rFonts w:cs="Calibri"/>
          <w:i/>
          <w:sz w:val="20"/>
          <w:szCs w:val="20"/>
        </w:rPr>
        <w:t>Prodavac</w:t>
      </w:r>
      <w:proofErr w:type="spellEnd"/>
      <w:r w:rsidRPr="00D51983">
        <w:rPr>
          <w:rFonts w:cs="Calibri"/>
          <w:i/>
          <w:sz w:val="20"/>
          <w:szCs w:val="20"/>
        </w:rPr>
        <w:t xml:space="preserve"> u </w:t>
      </w:r>
      <w:proofErr w:type="spellStart"/>
      <w:r w:rsidRPr="00D51983">
        <w:rPr>
          <w:rFonts w:cs="Calibri"/>
          <w:i/>
          <w:sz w:val="20"/>
          <w:szCs w:val="20"/>
        </w:rPr>
        <w:t>roku</w:t>
      </w:r>
      <w:proofErr w:type="spellEnd"/>
      <w:r w:rsidRPr="00D51983">
        <w:rPr>
          <w:rFonts w:cs="Calibri"/>
          <w:i/>
          <w:sz w:val="20"/>
          <w:szCs w:val="20"/>
        </w:rPr>
        <w:t xml:space="preserve"> od 30 dana </w:t>
      </w:r>
      <w:proofErr w:type="spellStart"/>
      <w:r w:rsidRPr="00D51983">
        <w:rPr>
          <w:rFonts w:cs="Calibri"/>
          <w:i/>
          <w:sz w:val="20"/>
          <w:szCs w:val="20"/>
        </w:rPr>
        <w:t>nije</w:t>
      </w:r>
      <w:proofErr w:type="spellEnd"/>
      <w:r w:rsidRPr="00D51983">
        <w:rPr>
          <w:rFonts w:cs="Calibri"/>
          <w:i/>
          <w:sz w:val="20"/>
          <w:szCs w:val="20"/>
        </w:rPr>
        <w:t xml:space="preserve"> </w:t>
      </w:r>
      <w:proofErr w:type="spellStart"/>
      <w:r w:rsidRPr="00D51983">
        <w:rPr>
          <w:rFonts w:cs="Calibri"/>
          <w:i/>
          <w:sz w:val="20"/>
          <w:szCs w:val="20"/>
        </w:rPr>
        <w:t>ispravio</w:t>
      </w:r>
      <w:proofErr w:type="spellEnd"/>
      <w:r w:rsidRPr="00D51983">
        <w:rPr>
          <w:rFonts w:cs="Calibri"/>
          <w:i/>
          <w:sz w:val="20"/>
          <w:szCs w:val="20"/>
        </w:rPr>
        <w:t xml:space="preserve"> </w:t>
      </w:r>
      <w:proofErr w:type="spellStart"/>
      <w:r w:rsidRPr="00D51983">
        <w:rPr>
          <w:rFonts w:cs="Calibri"/>
          <w:i/>
          <w:sz w:val="20"/>
          <w:szCs w:val="20"/>
        </w:rPr>
        <w:t>defekt</w:t>
      </w:r>
      <w:proofErr w:type="spellEnd"/>
      <w:r w:rsidRPr="00D51983">
        <w:rPr>
          <w:rFonts w:cs="Calibri"/>
          <w:i/>
          <w:sz w:val="20"/>
          <w:szCs w:val="20"/>
        </w:rPr>
        <w:t xml:space="preserve">, </w:t>
      </w:r>
      <w:proofErr w:type="spellStart"/>
      <w:r w:rsidRPr="00D51983">
        <w:rPr>
          <w:rFonts w:cs="Calibri"/>
          <w:i/>
          <w:sz w:val="20"/>
          <w:szCs w:val="20"/>
        </w:rPr>
        <w:t>Ugovarač</w:t>
      </w:r>
      <w:proofErr w:type="spellEnd"/>
      <w:r w:rsidRPr="00D51983">
        <w:rPr>
          <w:rFonts w:cs="Calibri"/>
          <w:i/>
          <w:sz w:val="20"/>
          <w:szCs w:val="20"/>
        </w:rPr>
        <w:t xml:space="preserve"> </w:t>
      </w:r>
      <w:proofErr w:type="spellStart"/>
      <w:r w:rsidRPr="00D51983">
        <w:rPr>
          <w:rFonts w:cs="Calibri"/>
          <w:i/>
          <w:sz w:val="20"/>
          <w:szCs w:val="20"/>
        </w:rPr>
        <w:t>može</w:t>
      </w:r>
      <w:proofErr w:type="spellEnd"/>
      <w:r w:rsidRPr="00D51983">
        <w:rPr>
          <w:rFonts w:cs="Calibri"/>
          <w:i/>
          <w:sz w:val="20"/>
          <w:szCs w:val="20"/>
        </w:rPr>
        <w:t xml:space="preserve"> </w:t>
      </w:r>
      <w:proofErr w:type="spellStart"/>
      <w:r w:rsidRPr="00D51983">
        <w:rPr>
          <w:rFonts w:cs="Calibri"/>
          <w:i/>
          <w:sz w:val="20"/>
          <w:szCs w:val="20"/>
        </w:rPr>
        <w:t>preduzeti</w:t>
      </w:r>
      <w:proofErr w:type="spellEnd"/>
      <w:r w:rsidRPr="00D51983">
        <w:rPr>
          <w:rFonts w:cs="Calibri"/>
          <w:i/>
          <w:sz w:val="20"/>
          <w:szCs w:val="20"/>
        </w:rPr>
        <w:t xml:space="preserve"> </w:t>
      </w:r>
      <w:proofErr w:type="spellStart"/>
      <w:r w:rsidRPr="00D51983">
        <w:rPr>
          <w:rFonts w:cs="Calibri"/>
          <w:i/>
          <w:sz w:val="20"/>
          <w:szCs w:val="20"/>
        </w:rPr>
        <w:t>korektivne</w:t>
      </w:r>
      <w:proofErr w:type="spellEnd"/>
      <w:r w:rsidRPr="00D51983">
        <w:rPr>
          <w:rFonts w:cs="Calibri"/>
          <w:i/>
          <w:sz w:val="20"/>
          <w:szCs w:val="20"/>
        </w:rPr>
        <w:t xml:space="preserve"> mere </w:t>
      </w:r>
      <w:proofErr w:type="spellStart"/>
      <w:r w:rsidRPr="00D51983">
        <w:rPr>
          <w:rFonts w:cs="Calibri"/>
          <w:i/>
          <w:sz w:val="20"/>
          <w:szCs w:val="20"/>
        </w:rPr>
        <w:t>koje</w:t>
      </w:r>
      <w:proofErr w:type="spellEnd"/>
      <w:r w:rsidRPr="00D51983">
        <w:rPr>
          <w:rFonts w:cs="Calibri"/>
          <w:i/>
          <w:sz w:val="20"/>
          <w:szCs w:val="20"/>
        </w:rPr>
        <w:t xml:space="preserve"> </w:t>
      </w:r>
      <w:proofErr w:type="spellStart"/>
      <w:r w:rsidRPr="00D51983">
        <w:rPr>
          <w:rFonts w:cs="Calibri"/>
          <w:i/>
          <w:sz w:val="20"/>
          <w:szCs w:val="20"/>
        </w:rPr>
        <w:t>smatra</w:t>
      </w:r>
      <w:proofErr w:type="spellEnd"/>
      <w:r w:rsidRPr="00D51983">
        <w:rPr>
          <w:rFonts w:cs="Calibri"/>
          <w:i/>
          <w:sz w:val="20"/>
          <w:szCs w:val="20"/>
        </w:rPr>
        <w:t xml:space="preserve"> </w:t>
      </w:r>
      <w:proofErr w:type="spellStart"/>
      <w:r w:rsidRPr="00D51983">
        <w:rPr>
          <w:rFonts w:cs="Calibri"/>
          <w:i/>
          <w:sz w:val="20"/>
          <w:szCs w:val="20"/>
        </w:rPr>
        <w:t>neophodnim</w:t>
      </w:r>
      <w:proofErr w:type="spellEnd"/>
      <w:r w:rsidRPr="00D51983">
        <w:rPr>
          <w:rFonts w:cs="Calibri"/>
          <w:i/>
          <w:sz w:val="20"/>
          <w:szCs w:val="20"/>
        </w:rPr>
        <w:t xml:space="preserve">, </w:t>
      </w:r>
      <w:proofErr w:type="spellStart"/>
      <w:r w:rsidRPr="00D51983">
        <w:rPr>
          <w:rFonts w:cs="Calibri"/>
          <w:i/>
          <w:sz w:val="20"/>
          <w:szCs w:val="20"/>
        </w:rPr>
        <w:t>na</w:t>
      </w:r>
      <w:proofErr w:type="spellEnd"/>
      <w:r w:rsidRPr="00D51983">
        <w:rPr>
          <w:rFonts w:cs="Calibri"/>
          <w:i/>
          <w:sz w:val="20"/>
          <w:szCs w:val="20"/>
        </w:rPr>
        <w:t xml:space="preserve"> </w:t>
      </w:r>
      <w:proofErr w:type="spellStart"/>
      <w:r w:rsidRPr="00D51983">
        <w:rPr>
          <w:rFonts w:cs="Calibri"/>
          <w:i/>
          <w:sz w:val="20"/>
          <w:szCs w:val="20"/>
        </w:rPr>
        <w:t>rizik</w:t>
      </w:r>
      <w:proofErr w:type="spellEnd"/>
      <w:r w:rsidRPr="00D51983">
        <w:rPr>
          <w:rFonts w:cs="Calibri"/>
          <w:i/>
          <w:sz w:val="20"/>
          <w:szCs w:val="20"/>
        </w:rPr>
        <w:t xml:space="preserve"> </w:t>
      </w:r>
      <w:proofErr w:type="spellStart"/>
      <w:r w:rsidRPr="00D51983">
        <w:rPr>
          <w:rFonts w:cs="Calibri"/>
          <w:i/>
          <w:sz w:val="20"/>
          <w:szCs w:val="20"/>
        </w:rPr>
        <w:t>i</w:t>
      </w:r>
      <w:proofErr w:type="spellEnd"/>
      <w:r w:rsidRPr="00D51983">
        <w:rPr>
          <w:rFonts w:cs="Calibri"/>
          <w:i/>
          <w:sz w:val="20"/>
          <w:szCs w:val="20"/>
        </w:rPr>
        <w:t xml:space="preserve"> </w:t>
      </w:r>
      <w:proofErr w:type="spellStart"/>
      <w:r w:rsidRPr="00D51983">
        <w:rPr>
          <w:rFonts w:cs="Calibri"/>
          <w:i/>
          <w:sz w:val="20"/>
          <w:szCs w:val="20"/>
        </w:rPr>
        <w:t>trošak</w:t>
      </w:r>
      <w:proofErr w:type="spellEnd"/>
      <w:r w:rsidRPr="00D51983">
        <w:rPr>
          <w:rFonts w:cs="Calibri"/>
          <w:i/>
          <w:sz w:val="20"/>
          <w:szCs w:val="20"/>
        </w:rPr>
        <w:t xml:space="preserve"> </w:t>
      </w:r>
      <w:proofErr w:type="spellStart"/>
      <w:r w:rsidRPr="00D51983">
        <w:rPr>
          <w:rFonts w:cs="Calibri"/>
          <w:i/>
          <w:sz w:val="20"/>
          <w:szCs w:val="20"/>
        </w:rPr>
        <w:t>Prodavca</w:t>
      </w:r>
      <w:proofErr w:type="spellEnd"/>
      <w:r w:rsidRPr="00D51983">
        <w:rPr>
          <w:rFonts w:cs="Calibri"/>
          <w:i/>
          <w:sz w:val="20"/>
          <w:szCs w:val="20"/>
        </w:rPr>
        <w:t xml:space="preserve"> </w:t>
      </w:r>
      <w:proofErr w:type="spellStart"/>
      <w:r w:rsidRPr="00D51983">
        <w:rPr>
          <w:rFonts w:cs="Calibri"/>
          <w:i/>
          <w:sz w:val="20"/>
          <w:szCs w:val="20"/>
        </w:rPr>
        <w:t>i</w:t>
      </w:r>
      <w:proofErr w:type="spellEnd"/>
      <w:r w:rsidRPr="00D51983">
        <w:rPr>
          <w:rFonts w:cs="Calibri"/>
          <w:i/>
          <w:sz w:val="20"/>
          <w:szCs w:val="20"/>
        </w:rPr>
        <w:t xml:space="preserve"> bez </w:t>
      </w:r>
      <w:proofErr w:type="spellStart"/>
      <w:r w:rsidRPr="00D51983">
        <w:rPr>
          <w:rFonts w:cs="Calibri"/>
          <w:i/>
          <w:sz w:val="20"/>
          <w:szCs w:val="20"/>
        </w:rPr>
        <w:t>ograničenja</w:t>
      </w:r>
      <w:proofErr w:type="spellEnd"/>
      <w:r w:rsidRPr="00D51983">
        <w:rPr>
          <w:rFonts w:cs="Calibri"/>
          <w:i/>
          <w:sz w:val="20"/>
          <w:szCs w:val="20"/>
        </w:rPr>
        <w:t xml:space="preserve"> </w:t>
      </w:r>
      <w:proofErr w:type="spellStart"/>
      <w:r w:rsidRPr="00D51983">
        <w:rPr>
          <w:rFonts w:cs="Calibri"/>
          <w:i/>
          <w:sz w:val="20"/>
          <w:szCs w:val="20"/>
        </w:rPr>
        <w:t>ostalih</w:t>
      </w:r>
      <w:proofErr w:type="spellEnd"/>
      <w:r w:rsidRPr="00D51983">
        <w:rPr>
          <w:rFonts w:cs="Calibri"/>
          <w:i/>
          <w:sz w:val="20"/>
          <w:szCs w:val="20"/>
        </w:rPr>
        <w:t xml:space="preserve"> </w:t>
      </w:r>
      <w:proofErr w:type="spellStart"/>
      <w:r w:rsidRPr="00D51983">
        <w:rPr>
          <w:rFonts w:cs="Calibri"/>
          <w:i/>
          <w:sz w:val="20"/>
          <w:szCs w:val="20"/>
        </w:rPr>
        <w:t>prava</w:t>
      </w:r>
      <w:proofErr w:type="spellEnd"/>
      <w:r w:rsidRPr="00D51983">
        <w:rPr>
          <w:rFonts w:cs="Calibri"/>
          <w:i/>
          <w:sz w:val="20"/>
          <w:szCs w:val="20"/>
        </w:rPr>
        <w:t xml:space="preserve"> </w:t>
      </w:r>
      <w:proofErr w:type="spellStart"/>
      <w:r w:rsidRPr="00D51983">
        <w:rPr>
          <w:rFonts w:cs="Calibri"/>
          <w:i/>
          <w:sz w:val="20"/>
          <w:szCs w:val="20"/>
        </w:rPr>
        <w:t>koja</w:t>
      </w:r>
      <w:proofErr w:type="spellEnd"/>
      <w:r w:rsidRPr="00D51983">
        <w:rPr>
          <w:rFonts w:cs="Calibri"/>
          <w:i/>
          <w:sz w:val="20"/>
          <w:szCs w:val="20"/>
        </w:rPr>
        <w:t xml:space="preserve"> </w:t>
      </w:r>
      <w:proofErr w:type="spellStart"/>
      <w:r w:rsidRPr="00D51983">
        <w:rPr>
          <w:rFonts w:cs="Calibri"/>
          <w:i/>
          <w:sz w:val="20"/>
          <w:szCs w:val="20"/>
        </w:rPr>
        <w:t>Ugovarač</w:t>
      </w:r>
      <w:proofErr w:type="spellEnd"/>
      <w:r w:rsidRPr="00D51983">
        <w:rPr>
          <w:rFonts w:cs="Calibri"/>
          <w:i/>
          <w:sz w:val="20"/>
          <w:szCs w:val="20"/>
        </w:rPr>
        <w:t xml:space="preserve"> </w:t>
      </w:r>
      <w:proofErr w:type="spellStart"/>
      <w:r w:rsidRPr="00D51983">
        <w:rPr>
          <w:rFonts w:cs="Calibri"/>
          <w:i/>
          <w:sz w:val="20"/>
          <w:szCs w:val="20"/>
        </w:rPr>
        <w:t>prema</w:t>
      </w:r>
      <w:proofErr w:type="spellEnd"/>
      <w:r w:rsidRPr="00D51983">
        <w:rPr>
          <w:rFonts w:cs="Calibri"/>
          <w:i/>
          <w:sz w:val="20"/>
          <w:szCs w:val="20"/>
        </w:rPr>
        <w:t xml:space="preserve"> </w:t>
      </w:r>
      <w:proofErr w:type="spellStart"/>
      <w:r w:rsidRPr="00D51983">
        <w:rPr>
          <w:rFonts w:cs="Calibri"/>
          <w:i/>
          <w:sz w:val="20"/>
          <w:szCs w:val="20"/>
        </w:rPr>
        <w:t>Prodavcu</w:t>
      </w:r>
      <w:proofErr w:type="spellEnd"/>
      <w:r w:rsidRPr="00D51983">
        <w:rPr>
          <w:rFonts w:cs="Calibri"/>
          <w:i/>
          <w:sz w:val="20"/>
          <w:szCs w:val="20"/>
        </w:rPr>
        <w:t xml:space="preserve"> </w:t>
      </w:r>
      <w:proofErr w:type="spellStart"/>
      <w:r w:rsidRPr="00D51983">
        <w:rPr>
          <w:rFonts w:cs="Calibri"/>
          <w:i/>
          <w:sz w:val="20"/>
          <w:szCs w:val="20"/>
        </w:rPr>
        <w:t>može</w:t>
      </w:r>
      <w:proofErr w:type="spellEnd"/>
      <w:r w:rsidRPr="00D51983">
        <w:rPr>
          <w:rFonts w:cs="Calibri"/>
          <w:i/>
          <w:sz w:val="20"/>
          <w:szCs w:val="20"/>
        </w:rPr>
        <w:t xml:space="preserve"> </w:t>
      </w:r>
      <w:proofErr w:type="spellStart"/>
      <w:r w:rsidRPr="00D51983">
        <w:rPr>
          <w:rFonts w:cs="Calibri"/>
          <w:i/>
          <w:sz w:val="20"/>
          <w:szCs w:val="20"/>
        </w:rPr>
        <w:t>imati</w:t>
      </w:r>
      <w:proofErr w:type="spellEnd"/>
      <w:r w:rsidRPr="00D51983">
        <w:rPr>
          <w:rFonts w:cs="Calibri"/>
          <w:i/>
          <w:sz w:val="20"/>
          <w:szCs w:val="20"/>
        </w:rPr>
        <w:t xml:space="preserve"> </w:t>
      </w:r>
      <w:proofErr w:type="spellStart"/>
      <w:r w:rsidRPr="00D51983">
        <w:rPr>
          <w:rFonts w:cs="Calibri"/>
          <w:i/>
          <w:sz w:val="20"/>
          <w:szCs w:val="20"/>
        </w:rPr>
        <w:t>prema</w:t>
      </w:r>
      <w:proofErr w:type="spellEnd"/>
      <w:r w:rsidRPr="00D51983">
        <w:rPr>
          <w:rFonts w:cs="Calibri"/>
          <w:i/>
          <w:sz w:val="20"/>
          <w:szCs w:val="20"/>
        </w:rPr>
        <w:t xml:space="preserve"> </w:t>
      </w:r>
      <w:proofErr w:type="spellStart"/>
      <w:r w:rsidRPr="00D51983">
        <w:rPr>
          <w:rFonts w:cs="Calibri"/>
          <w:i/>
          <w:sz w:val="20"/>
          <w:szCs w:val="20"/>
        </w:rPr>
        <w:t>Ugovoru</w:t>
      </w:r>
      <w:proofErr w:type="spellEnd"/>
      <w:r w:rsidRPr="00D51983">
        <w:rPr>
          <w:rFonts w:cs="Calibri"/>
          <w:i/>
          <w:sz w:val="20"/>
          <w:szCs w:val="20"/>
        </w:rPr>
        <w:t>.</w:t>
      </w:r>
    </w:p>
    <w:p w14:paraId="5EB8BC31" w14:textId="115D5B78" w:rsidR="00CA50EA" w:rsidRDefault="000221B6" w:rsidP="001670D9">
      <w:pPr>
        <w:widowControl/>
        <w:autoSpaceDE w:val="0"/>
        <w:autoSpaceDN w:val="0"/>
        <w:adjustRightInd w:val="0"/>
        <w:spacing w:before="0" w:after="80" w:line="276" w:lineRule="auto"/>
        <w:textboxTightWrap w:val="none"/>
        <w:rPr>
          <w:rFonts w:cs="Arial"/>
          <w:sz w:val="20"/>
          <w:szCs w:val="20"/>
          <w:lang w:val="en-GB" w:bidi="ar-SA"/>
        </w:rPr>
      </w:pPr>
      <w:r>
        <w:rPr>
          <w:rFonts w:cs="Arial"/>
          <w:sz w:val="20"/>
          <w:szCs w:val="20"/>
          <w:lang w:val="en-GB" w:bidi="ar-SA"/>
        </w:rPr>
        <w:t>5</w:t>
      </w:r>
      <w:r w:rsidR="00CB5BE6" w:rsidRPr="00CB5BE6">
        <w:rPr>
          <w:rFonts w:cs="Arial"/>
          <w:sz w:val="20"/>
          <w:szCs w:val="20"/>
          <w:lang w:val="en-GB" w:bidi="ar-SA"/>
        </w:rPr>
        <w:t>.4. The Seller shall indemnify and hold harmless the Contracting Authority from and against any and all suits, actions or administrative proceedings, claims and demands from third-parties, losses, damages, costs, and expenses of any nature, including legal fees and expenses, which the Contracting Authority may suffer as a result of any infringement by the Seller of the w</w:t>
      </w:r>
      <w:r w:rsidR="00F35018">
        <w:rPr>
          <w:rFonts w:cs="Arial"/>
          <w:sz w:val="20"/>
          <w:szCs w:val="20"/>
          <w:lang w:val="en-GB" w:bidi="ar-SA"/>
        </w:rPr>
        <w:t>arranties specified in article 5</w:t>
      </w:r>
      <w:r w:rsidR="00CB5BE6" w:rsidRPr="00CB5BE6">
        <w:rPr>
          <w:rFonts w:cs="Arial"/>
          <w:sz w:val="20"/>
          <w:szCs w:val="20"/>
          <w:lang w:val="en-GB" w:bidi="ar-SA"/>
        </w:rPr>
        <w:t>.1.</w:t>
      </w:r>
    </w:p>
    <w:p w14:paraId="4060805B" w14:textId="77777777" w:rsidR="00D51983" w:rsidRPr="00D51983" w:rsidRDefault="00D51983" w:rsidP="00D51983">
      <w:pPr>
        <w:tabs>
          <w:tab w:val="left" w:pos="516"/>
        </w:tabs>
        <w:spacing w:before="79" w:line="276" w:lineRule="auto"/>
        <w:ind w:right="143"/>
        <w:rPr>
          <w:rFonts w:cs="Calibri"/>
          <w:i/>
          <w:sz w:val="20"/>
          <w:szCs w:val="20"/>
        </w:rPr>
      </w:pPr>
      <w:proofErr w:type="spellStart"/>
      <w:r w:rsidRPr="00D51983">
        <w:rPr>
          <w:i/>
          <w:sz w:val="20"/>
        </w:rPr>
        <w:t>Prodavac</w:t>
      </w:r>
      <w:proofErr w:type="spellEnd"/>
      <w:r w:rsidRPr="00D51983">
        <w:rPr>
          <w:i/>
          <w:sz w:val="20"/>
        </w:rPr>
        <w:t xml:space="preserve"> </w:t>
      </w:r>
      <w:proofErr w:type="spellStart"/>
      <w:r w:rsidRPr="00D51983">
        <w:rPr>
          <w:i/>
          <w:sz w:val="20"/>
        </w:rPr>
        <w:t>će</w:t>
      </w:r>
      <w:proofErr w:type="spellEnd"/>
      <w:r w:rsidRPr="00D51983">
        <w:rPr>
          <w:i/>
          <w:sz w:val="20"/>
        </w:rPr>
        <w:t xml:space="preserve"> </w:t>
      </w:r>
      <w:proofErr w:type="spellStart"/>
      <w:r w:rsidRPr="00D51983">
        <w:rPr>
          <w:i/>
          <w:sz w:val="20"/>
        </w:rPr>
        <w:t>obeštetiti</w:t>
      </w:r>
      <w:proofErr w:type="spellEnd"/>
      <w:r w:rsidRPr="00D51983">
        <w:rPr>
          <w:i/>
          <w:sz w:val="20"/>
        </w:rPr>
        <w:t xml:space="preserve"> </w:t>
      </w:r>
      <w:proofErr w:type="spellStart"/>
      <w:r w:rsidRPr="00D51983">
        <w:rPr>
          <w:i/>
          <w:sz w:val="20"/>
        </w:rPr>
        <w:t>i</w:t>
      </w:r>
      <w:proofErr w:type="spellEnd"/>
      <w:r w:rsidRPr="00D51983">
        <w:rPr>
          <w:i/>
          <w:sz w:val="20"/>
        </w:rPr>
        <w:t xml:space="preserve"> </w:t>
      </w:r>
      <w:proofErr w:type="spellStart"/>
      <w:r w:rsidRPr="00D51983">
        <w:rPr>
          <w:i/>
          <w:sz w:val="20"/>
        </w:rPr>
        <w:t>neće</w:t>
      </w:r>
      <w:proofErr w:type="spellEnd"/>
      <w:r w:rsidRPr="00D51983">
        <w:rPr>
          <w:i/>
          <w:sz w:val="20"/>
        </w:rPr>
        <w:t xml:space="preserve"> </w:t>
      </w:r>
      <w:proofErr w:type="spellStart"/>
      <w:r w:rsidRPr="00D51983">
        <w:rPr>
          <w:i/>
          <w:sz w:val="20"/>
        </w:rPr>
        <w:t>teretiti</w:t>
      </w:r>
      <w:proofErr w:type="spellEnd"/>
      <w:r w:rsidRPr="00D51983">
        <w:rPr>
          <w:i/>
          <w:sz w:val="20"/>
        </w:rPr>
        <w:t xml:space="preserve"> </w:t>
      </w:r>
      <w:proofErr w:type="spellStart"/>
      <w:r w:rsidRPr="00D51983">
        <w:rPr>
          <w:i/>
          <w:sz w:val="20"/>
        </w:rPr>
        <w:t>Ugovarača</w:t>
      </w:r>
      <w:proofErr w:type="spellEnd"/>
      <w:r w:rsidRPr="00D51983">
        <w:rPr>
          <w:i/>
          <w:sz w:val="20"/>
        </w:rPr>
        <w:t xml:space="preserve"> u </w:t>
      </w:r>
      <w:proofErr w:type="spellStart"/>
      <w:r w:rsidRPr="00D51983">
        <w:rPr>
          <w:i/>
          <w:sz w:val="20"/>
        </w:rPr>
        <w:t>vezi</w:t>
      </w:r>
      <w:proofErr w:type="spellEnd"/>
      <w:r w:rsidRPr="00D51983">
        <w:rPr>
          <w:i/>
          <w:sz w:val="20"/>
        </w:rPr>
        <w:t xml:space="preserve"> </w:t>
      </w:r>
      <w:proofErr w:type="spellStart"/>
      <w:r w:rsidRPr="00D51983">
        <w:rPr>
          <w:i/>
          <w:sz w:val="20"/>
        </w:rPr>
        <w:t>svih</w:t>
      </w:r>
      <w:proofErr w:type="spellEnd"/>
      <w:r w:rsidRPr="00D51983">
        <w:rPr>
          <w:i/>
          <w:sz w:val="20"/>
        </w:rPr>
        <w:t xml:space="preserve"> </w:t>
      </w:r>
      <w:proofErr w:type="spellStart"/>
      <w:r w:rsidRPr="00D51983">
        <w:rPr>
          <w:i/>
          <w:sz w:val="20"/>
        </w:rPr>
        <w:t>eventualnih</w:t>
      </w:r>
      <w:proofErr w:type="spellEnd"/>
      <w:r w:rsidRPr="00D51983">
        <w:rPr>
          <w:i/>
          <w:sz w:val="20"/>
        </w:rPr>
        <w:t xml:space="preserve"> </w:t>
      </w:r>
      <w:proofErr w:type="spellStart"/>
      <w:r w:rsidRPr="00D51983">
        <w:rPr>
          <w:i/>
          <w:sz w:val="20"/>
        </w:rPr>
        <w:t>tužbi</w:t>
      </w:r>
      <w:proofErr w:type="spellEnd"/>
      <w:r w:rsidRPr="00D51983">
        <w:rPr>
          <w:i/>
          <w:sz w:val="20"/>
        </w:rPr>
        <w:t xml:space="preserve">, </w:t>
      </w:r>
      <w:proofErr w:type="spellStart"/>
      <w:r w:rsidRPr="00D51983">
        <w:rPr>
          <w:i/>
          <w:sz w:val="20"/>
        </w:rPr>
        <w:t>dela</w:t>
      </w:r>
      <w:proofErr w:type="spellEnd"/>
      <w:r w:rsidRPr="00D51983">
        <w:rPr>
          <w:i/>
          <w:sz w:val="20"/>
        </w:rPr>
        <w:t xml:space="preserve"> </w:t>
      </w:r>
      <w:proofErr w:type="spellStart"/>
      <w:r w:rsidRPr="00D51983">
        <w:rPr>
          <w:i/>
          <w:sz w:val="20"/>
        </w:rPr>
        <w:t>ili</w:t>
      </w:r>
      <w:proofErr w:type="spellEnd"/>
      <w:r w:rsidRPr="00D51983">
        <w:rPr>
          <w:i/>
          <w:sz w:val="20"/>
        </w:rPr>
        <w:t xml:space="preserve"> </w:t>
      </w:r>
      <w:proofErr w:type="spellStart"/>
      <w:r w:rsidRPr="00D51983">
        <w:rPr>
          <w:i/>
          <w:sz w:val="20"/>
        </w:rPr>
        <w:t>administrativnih</w:t>
      </w:r>
      <w:proofErr w:type="spellEnd"/>
      <w:r w:rsidRPr="00D51983">
        <w:rPr>
          <w:i/>
          <w:sz w:val="20"/>
        </w:rPr>
        <w:t xml:space="preserve"> </w:t>
      </w:r>
      <w:proofErr w:type="spellStart"/>
      <w:r w:rsidRPr="00D51983">
        <w:rPr>
          <w:i/>
          <w:sz w:val="20"/>
        </w:rPr>
        <w:t>postupaka</w:t>
      </w:r>
      <w:proofErr w:type="spellEnd"/>
      <w:r w:rsidRPr="00D51983">
        <w:rPr>
          <w:i/>
          <w:sz w:val="20"/>
        </w:rPr>
        <w:t xml:space="preserve">, </w:t>
      </w:r>
      <w:proofErr w:type="spellStart"/>
      <w:r w:rsidRPr="00D51983">
        <w:rPr>
          <w:i/>
          <w:sz w:val="20"/>
        </w:rPr>
        <w:t>potraživanja</w:t>
      </w:r>
      <w:proofErr w:type="spellEnd"/>
      <w:r w:rsidRPr="00D51983">
        <w:rPr>
          <w:i/>
          <w:sz w:val="20"/>
        </w:rPr>
        <w:t xml:space="preserve"> </w:t>
      </w:r>
      <w:proofErr w:type="spellStart"/>
      <w:r w:rsidRPr="00D51983">
        <w:rPr>
          <w:i/>
          <w:sz w:val="20"/>
        </w:rPr>
        <w:t>i</w:t>
      </w:r>
      <w:proofErr w:type="spellEnd"/>
      <w:r w:rsidRPr="00D51983">
        <w:rPr>
          <w:i/>
          <w:sz w:val="20"/>
        </w:rPr>
        <w:t xml:space="preserve"> </w:t>
      </w:r>
      <w:proofErr w:type="spellStart"/>
      <w:r w:rsidRPr="00D51983">
        <w:rPr>
          <w:i/>
          <w:sz w:val="20"/>
        </w:rPr>
        <w:t>zahteva</w:t>
      </w:r>
      <w:proofErr w:type="spellEnd"/>
      <w:r w:rsidRPr="00D51983">
        <w:rPr>
          <w:i/>
          <w:sz w:val="20"/>
        </w:rPr>
        <w:t xml:space="preserve"> </w:t>
      </w:r>
      <w:proofErr w:type="spellStart"/>
      <w:r w:rsidRPr="00D51983">
        <w:rPr>
          <w:i/>
          <w:sz w:val="20"/>
        </w:rPr>
        <w:t>trećih</w:t>
      </w:r>
      <w:proofErr w:type="spellEnd"/>
      <w:r w:rsidRPr="00D51983">
        <w:rPr>
          <w:i/>
          <w:sz w:val="20"/>
        </w:rPr>
        <w:t xml:space="preserve"> </w:t>
      </w:r>
      <w:proofErr w:type="spellStart"/>
      <w:r w:rsidRPr="00D51983">
        <w:rPr>
          <w:i/>
          <w:sz w:val="20"/>
        </w:rPr>
        <w:t>strana</w:t>
      </w:r>
      <w:proofErr w:type="spellEnd"/>
      <w:r w:rsidRPr="00D51983">
        <w:rPr>
          <w:i/>
          <w:sz w:val="20"/>
        </w:rPr>
        <w:t xml:space="preserve">, </w:t>
      </w:r>
      <w:proofErr w:type="spellStart"/>
      <w:r w:rsidRPr="00D51983">
        <w:rPr>
          <w:i/>
          <w:sz w:val="20"/>
        </w:rPr>
        <w:t>gubitaka</w:t>
      </w:r>
      <w:proofErr w:type="spellEnd"/>
      <w:r w:rsidRPr="00D51983">
        <w:rPr>
          <w:i/>
          <w:sz w:val="20"/>
        </w:rPr>
        <w:t xml:space="preserve">, </w:t>
      </w:r>
      <w:proofErr w:type="spellStart"/>
      <w:r w:rsidRPr="00D51983">
        <w:rPr>
          <w:i/>
          <w:sz w:val="20"/>
        </w:rPr>
        <w:t>oštećenja</w:t>
      </w:r>
      <w:proofErr w:type="spellEnd"/>
      <w:r w:rsidRPr="00D51983">
        <w:rPr>
          <w:i/>
          <w:sz w:val="20"/>
        </w:rPr>
        <w:t xml:space="preserve">, </w:t>
      </w:r>
      <w:proofErr w:type="spellStart"/>
      <w:r w:rsidRPr="00D51983">
        <w:rPr>
          <w:i/>
          <w:sz w:val="20"/>
        </w:rPr>
        <w:t>troškova</w:t>
      </w:r>
      <w:proofErr w:type="spellEnd"/>
      <w:r w:rsidRPr="00D51983">
        <w:rPr>
          <w:i/>
          <w:sz w:val="20"/>
        </w:rPr>
        <w:t xml:space="preserve"> </w:t>
      </w:r>
      <w:proofErr w:type="spellStart"/>
      <w:r w:rsidRPr="00D51983">
        <w:rPr>
          <w:i/>
          <w:sz w:val="20"/>
        </w:rPr>
        <w:t>bilo</w:t>
      </w:r>
      <w:proofErr w:type="spellEnd"/>
      <w:r w:rsidRPr="00D51983">
        <w:rPr>
          <w:i/>
          <w:sz w:val="20"/>
        </w:rPr>
        <w:t xml:space="preserve"> </w:t>
      </w:r>
      <w:proofErr w:type="spellStart"/>
      <w:r w:rsidRPr="00D51983">
        <w:rPr>
          <w:i/>
          <w:sz w:val="20"/>
        </w:rPr>
        <w:t>koje</w:t>
      </w:r>
      <w:proofErr w:type="spellEnd"/>
      <w:r w:rsidRPr="00D51983">
        <w:rPr>
          <w:i/>
          <w:sz w:val="20"/>
        </w:rPr>
        <w:t xml:space="preserve"> </w:t>
      </w:r>
      <w:proofErr w:type="spellStart"/>
      <w:r w:rsidRPr="00D51983">
        <w:rPr>
          <w:i/>
          <w:sz w:val="20"/>
        </w:rPr>
        <w:t>vrste</w:t>
      </w:r>
      <w:proofErr w:type="spellEnd"/>
      <w:r w:rsidRPr="00D51983">
        <w:rPr>
          <w:i/>
          <w:sz w:val="20"/>
        </w:rPr>
        <w:t xml:space="preserve">, </w:t>
      </w:r>
      <w:proofErr w:type="spellStart"/>
      <w:r w:rsidRPr="00D51983">
        <w:rPr>
          <w:i/>
          <w:sz w:val="20"/>
        </w:rPr>
        <w:t>uključujući</w:t>
      </w:r>
      <w:proofErr w:type="spellEnd"/>
      <w:r w:rsidRPr="00D51983">
        <w:rPr>
          <w:i/>
          <w:sz w:val="20"/>
        </w:rPr>
        <w:t xml:space="preserve"> </w:t>
      </w:r>
      <w:proofErr w:type="spellStart"/>
      <w:r w:rsidRPr="00D51983">
        <w:rPr>
          <w:i/>
          <w:sz w:val="20"/>
        </w:rPr>
        <w:t>pravne</w:t>
      </w:r>
      <w:proofErr w:type="spellEnd"/>
      <w:r w:rsidRPr="00D51983">
        <w:rPr>
          <w:i/>
          <w:sz w:val="20"/>
        </w:rPr>
        <w:t xml:space="preserve"> </w:t>
      </w:r>
      <w:proofErr w:type="spellStart"/>
      <w:r w:rsidRPr="00D51983">
        <w:rPr>
          <w:i/>
          <w:sz w:val="20"/>
        </w:rPr>
        <w:t>troškove</w:t>
      </w:r>
      <w:proofErr w:type="spellEnd"/>
      <w:r w:rsidRPr="00D51983">
        <w:rPr>
          <w:i/>
          <w:sz w:val="20"/>
        </w:rPr>
        <w:t xml:space="preserve">, koji </w:t>
      </w:r>
      <w:proofErr w:type="spellStart"/>
      <w:r w:rsidRPr="00D51983">
        <w:rPr>
          <w:i/>
          <w:sz w:val="20"/>
        </w:rPr>
        <w:t>mogu</w:t>
      </w:r>
      <w:proofErr w:type="spellEnd"/>
      <w:r w:rsidRPr="00D51983">
        <w:rPr>
          <w:i/>
          <w:sz w:val="20"/>
        </w:rPr>
        <w:t xml:space="preserve"> </w:t>
      </w:r>
      <w:proofErr w:type="spellStart"/>
      <w:r w:rsidRPr="00D51983">
        <w:rPr>
          <w:i/>
          <w:sz w:val="20"/>
        </w:rPr>
        <w:t>nastati</w:t>
      </w:r>
      <w:proofErr w:type="spellEnd"/>
      <w:r w:rsidRPr="00D51983">
        <w:rPr>
          <w:i/>
          <w:sz w:val="20"/>
        </w:rPr>
        <w:t xml:space="preserve"> </w:t>
      </w:r>
      <w:proofErr w:type="spellStart"/>
      <w:r w:rsidRPr="00D51983">
        <w:rPr>
          <w:i/>
          <w:sz w:val="20"/>
        </w:rPr>
        <w:t>kao</w:t>
      </w:r>
      <w:proofErr w:type="spellEnd"/>
      <w:r w:rsidRPr="00D51983">
        <w:rPr>
          <w:i/>
          <w:sz w:val="20"/>
        </w:rPr>
        <w:t xml:space="preserve"> </w:t>
      </w:r>
      <w:proofErr w:type="spellStart"/>
      <w:r w:rsidRPr="00D51983">
        <w:rPr>
          <w:i/>
          <w:sz w:val="20"/>
        </w:rPr>
        <w:t>rezultat</w:t>
      </w:r>
      <w:proofErr w:type="spellEnd"/>
      <w:r w:rsidRPr="00D51983">
        <w:rPr>
          <w:i/>
          <w:sz w:val="20"/>
        </w:rPr>
        <w:t xml:space="preserve"> </w:t>
      </w:r>
      <w:proofErr w:type="spellStart"/>
      <w:r w:rsidRPr="00D51983">
        <w:rPr>
          <w:i/>
          <w:sz w:val="20"/>
        </w:rPr>
        <w:t>bilo</w:t>
      </w:r>
      <w:proofErr w:type="spellEnd"/>
      <w:r w:rsidRPr="00D51983">
        <w:rPr>
          <w:i/>
          <w:sz w:val="20"/>
        </w:rPr>
        <w:t xml:space="preserve"> </w:t>
      </w:r>
      <w:proofErr w:type="spellStart"/>
      <w:r w:rsidRPr="00D51983">
        <w:rPr>
          <w:i/>
          <w:sz w:val="20"/>
        </w:rPr>
        <w:t>kakvog</w:t>
      </w:r>
      <w:proofErr w:type="spellEnd"/>
      <w:r w:rsidRPr="00D51983">
        <w:rPr>
          <w:i/>
          <w:sz w:val="20"/>
        </w:rPr>
        <w:t xml:space="preserve"> </w:t>
      </w:r>
      <w:proofErr w:type="spellStart"/>
      <w:r w:rsidRPr="00D51983">
        <w:rPr>
          <w:i/>
          <w:sz w:val="20"/>
        </w:rPr>
        <w:t>prekršaja</w:t>
      </w:r>
      <w:proofErr w:type="spellEnd"/>
      <w:r w:rsidRPr="00D51983">
        <w:rPr>
          <w:i/>
          <w:sz w:val="20"/>
        </w:rPr>
        <w:t xml:space="preserve"> </w:t>
      </w:r>
      <w:proofErr w:type="spellStart"/>
      <w:r w:rsidRPr="00D51983">
        <w:rPr>
          <w:i/>
          <w:sz w:val="20"/>
        </w:rPr>
        <w:t>garancija</w:t>
      </w:r>
      <w:proofErr w:type="spellEnd"/>
      <w:r w:rsidRPr="00D51983">
        <w:rPr>
          <w:i/>
          <w:sz w:val="20"/>
        </w:rPr>
        <w:t xml:space="preserve"> </w:t>
      </w:r>
      <w:proofErr w:type="spellStart"/>
      <w:r w:rsidRPr="00D51983">
        <w:rPr>
          <w:i/>
          <w:sz w:val="20"/>
        </w:rPr>
        <w:t>navedenih</w:t>
      </w:r>
      <w:proofErr w:type="spellEnd"/>
      <w:r w:rsidRPr="00D51983">
        <w:rPr>
          <w:i/>
          <w:sz w:val="20"/>
        </w:rPr>
        <w:t xml:space="preserve"> u </w:t>
      </w:r>
      <w:proofErr w:type="spellStart"/>
      <w:r w:rsidRPr="00D51983">
        <w:rPr>
          <w:i/>
          <w:sz w:val="20"/>
        </w:rPr>
        <w:t>članu</w:t>
      </w:r>
      <w:proofErr w:type="spellEnd"/>
      <w:r w:rsidRPr="00D51983">
        <w:rPr>
          <w:i/>
          <w:sz w:val="20"/>
        </w:rPr>
        <w:t xml:space="preserve"> 5.1. od </w:t>
      </w:r>
      <w:proofErr w:type="spellStart"/>
      <w:r w:rsidRPr="00D51983">
        <w:rPr>
          <w:i/>
          <w:sz w:val="20"/>
        </w:rPr>
        <w:t>strane</w:t>
      </w:r>
      <w:proofErr w:type="spellEnd"/>
      <w:r w:rsidRPr="00D51983">
        <w:rPr>
          <w:i/>
          <w:sz w:val="20"/>
        </w:rPr>
        <w:t xml:space="preserve"> </w:t>
      </w:r>
      <w:proofErr w:type="spellStart"/>
      <w:r w:rsidRPr="00D51983">
        <w:rPr>
          <w:i/>
          <w:sz w:val="20"/>
        </w:rPr>
        <w:t>Prodavca</w:t>
      </w:r>
      <w:proofErr w:type="spellEnd"/>
      <w:r w:rsidRPr="00D51983">
        <w:rPr>
          <w:i/>
          <w:sz w:val="20"/>
        </w:rPr>
        <w:t>.</w:t>
      </w:r>
    </w:p>
    <w:p w14:paraId="70189C22" w14:textId="093DE977" w:rsidR="00911218" w:rsidRPr="00D00E69" w:rsidRDefault="000221B6" w:rsidP="001670D9">
      <w:pPr>
        <w:pStyle w:val="Heading2"/>
        <w:numPr>
          <w:ilvl w:val="0"/>
          <w:numId w:val="0"/>
        </w:numPr>
        <w:pBdr>
          <w:bottom w:val="single" w:sz="8" w:space="1" w:color="auto"/>
        </w:pBdr>
        <w:spacing w:before="160" w:after="80" w:line="276" w:lineRule="auto"/>
        <w:ind w:left="851" w:hanging="851"/>
        <w:rPr>
          <w:rFonts w:cs="Arial"/>
          <w:bCs/>
          <w:sz w:val="24"/>
          <w:szCs w:val="24"/>
          <w:lang w:val="en-GB" w:bidi="ar-SA"/>
        </w:rPr>
      </w:pPr>
      <w:r>
        <w:rPr>
          <w:rFonts w:cs="Arial"/>
          <w:bCs/>
          <w:sz w:val="24"/>
          <w:szCs w:val="24"/>
          <w:lang w:val="en-GB" w:bidi="ar-SA"/>
        </w:rPr>
        <w:t>6</w:t>
      </w:r>
      <w:r w:rsidR="00CB5BE6">
        <w:rPr>
          <w:rFonts w:cs="Arial"/>
          <w:bCs/>
          <w:sz w:val="24"/>
          <w:szCs w:val="24"/>
          <w:lang w:val="en-GB" w:bidi="ar-SA"/>
        </w:rPr>
        <w:t xml:space="preserve"> After Sales Service</w:t>
      </w:r>
      <w:r w:rsidR="00D51983">
        <w:rPr>
          <w:rFonts w:cs="Arial"/>
          <w:bCs/>
          <w:sz w:val="24"/>
          <w:szCs w:val="24"/>
          <w:lang w:val="en-GB" w:bidi="ar-SA"/>
        </w:rPr>
        <w:t xml:space="preserve"> </w:t>
      </w:r>
      <w:r w:rsidR="00D51983" w:rsidRPr="00310FD5">
        <w:rPr>
          <w:rFonts w:cs="Arial"/>
          <w:bCs/>
          <w:sz w:val="24"/>
          <w:szCs w:val="24"/>
          <w:lang w:val="en-GB" w:bidi="ar-SA"/>
        </w:rPr>
        <w:t xml:space="preserve">/ </w:t>
      </w:r>
      <w:r w:rsidR="00D51983" w:rsidRPr="00310FD5">
        <w:rPr>
          <w:rFonts w:cs="Arial"/>
          <w:bCs/>
          <w:i/>
          <w:iCs/>
          <w:sz w:val="24"/>
          <w:szCs w:val="24"/>
          <w:lang w:val="en-GB" w:bidi="ar-SA"/>
        </w:rPr>
        <w:t>Post-</w:t>
      </w:r>
      <w:proofErr w:type="spellStart"/>
      <w:r w:rsidR="00D51983" w:rsidRPr="00310FD5">
        <w:rPr>
          <w:rFonts w:cs="Arial"/>
          <w:bCs/>
          <w:i/>
          <w:iCs/>
          <w:sz w:val="24"/>
          <w:szCs w:val="24"/>
          <w:lang w:val="en-GB" w:bidi="ar-SA"/>
        </w:rPr>
        <w:t>prodajne</w:t>
      </w:r>
      <w:proofErr w:type="spellEnd"/>
      <w:r w:rsidR="00D51983" w:rsidRPr="00310FD5">
        <w:rPr>
          <w:rFonts w:cs="Arial"/>
          <w:bCs/>
          <w:i/>
          <w:iCs/>
          <w:sz w:val="24"/>
          <w:szCs w:val="24"/>
          <w:lang w:val="en-GB" w:bidi="ar-SA"/>
        </w:rPr>
        <w:t xml:space="preserve"> </w:t>
      </w:r>
      <w:proofErr w:type="spellStart"/>
      <w:r w:rsidR="00D51983" w:rsidRPr="00310FD5">
        <w:rPr>
          <w:rFonts w:cs="Arial"/>
          <w:bCs/>
          <w:i/>
          <w:iCs/>
          <w:sz w:val="24"/>
          <w:szCs w:val="24"/>
          <w:lang w:val="en-GB" w:bidi="ar-SA"/>
        </w:rPr>
        <w:t>usluge</w:t>
      </w:r>
      <w:proofErr w:type="spellEnd"/>
    </w:p>
    <w:p w14:paraId="7B2AB99C" w14:textId="00F7144E" w:rsidR="00911218" w:rsidRDefault="00CB5BE6" w:rsidP="001670D9">
      <w:pPr>
        <w:widowControl/>
        <w:autoSpaceDE w:val="0"/>
        <w:autoSpaceDN w:val="0"/>
        <w:adjustRightInd w:val="0"/>
        <w:spacing w:before="0" w:after="80" w:line="276" w:lineRule="auto"/>
        <w:textboxTightWrap w:val="none"/>
        <w:rPr>
          <w:rFonts w:cs="Arial"/>
          <w:sz w:val="20"/>
          <w:szCs w:val="20"/>
          <w:lang w:val="en-GB" w:bidi="ar-SA"/>
        </w:rPr>
      </w:pPr>
      <w:r w:rsidRPr="00CB5BE6">
        <w:rPr>
          <w:rFonts w:cs="Arial"/>
          <w:sz w:val="20"/>
          <w:szCs w:val="20"/>
          <w:lang w:val="en-GB" w:bidi="ar-SA"/>
        </w:rPr>
        <w:t>The Seller shall be able to handle requests from the Contracting Authority for technical assistance, maintenance, service and repairs of the Goods supplied.</w:t>
      </w:r>
    </w:p>
    <w:p w14:paraId="12300614" w14:textId="77777777" w:rsidR="00310FD5" w:rsidRPr="0036463E" w:rsidRDefault="00310FD5" w:rsidP="00310FD5">
      <w:pPr>
        <w:pStyle w:val="BodyText0"/>
        <w:spacing w:line="278" w:lineRule="auto"/>
        <w:ind w:left="0" w:right="144"/>
        <w:rPr>
          <w:i/>
        </w:rPr>
      </w:pPr>
      <w:proofErr w:type="spellStart"/>
      <w:r w:rsidRPr="0036463E">
        <w:rPr>
          <w:i/>
        </w:rPr>
        <w:t>Prodavac</w:t>
      </w:r>
      <w:proofErr w:type="spellEnd"/>
      <w:r w:rsidRPr="0036463E">
        <w:rPr>
          <w:i/>
        </w:rPr>
        <w:t xml:space="preserve"> mora </w:t>
      </w:r>
      <w:proofErr w:type="spellStart"/>
      <w:r w:rsidRPr="0036463E">
        <w:rPr>
          <w:i/>
        </w:rPr>
        <w:t>biti</w:t>
      </w:r>
      <w:proofErr w:type="spellEnd"/>
      <w:r w:rsidRPr="0036463E">
        <w:rPr>
          <w:i/>
        </w:rPr>
        <w:t xml:space="preserve"> u </w:t>
      </w:r>
      <w:proofErr w:type="spellStart"/>
      <w:r w:rsidRPr="0036463E">
        <w:rPr>
          <w:i/>
        </w:rPr>
        <w:t>stanju</w:t>
      </w:r>
      <w:proofErr w:type="spellEnd"/>
      <w:r w:rsidRPr="0036463E">
        <w:rPr>
          <w:i/>
        </w:rPr>
        <w:t xml:space="preserve"> da </w:t>
      </w:r>
      <w:proofErr w:type="spellStart"/>
      <w:r w:rsidRPr="0036463E">
        <w:rPr>
          <w:i/>
        </w:rPr>
        <w:t>odgovori</w:t>
      </w:r>
      <w:proofErr w:type="spellEnd"/>
      <w:r w:rsidRPr="0036463E">
        <w:rPr>
          <w:i/>
        </w:rPr>
        <w:t xml:space="preserve"> </w:t>
      </w:r>
      <w:proofErr w:type="spellStart"/>
      <w:r w:rsidRPr="0036463E">
        <w:rPr>
          <w:i/>
        </w:rPr>
        <w:t>na</w:t>
      </w:r>
      <w:proofErr w:type="spellEnd"/>
      <w:r w:rsidRPr="0036463E">
        <w:rPr>
          <w:i/>
        </w:rPr>
        <w:t xml:space="preserve"> </w:t>
      </w:r>
      <w:proofErr w:type="spellStart"/>
      <w:r w:rsidRPr="0036463E">
        <w:rPr>
          <w:i/>
        </w:rPr>
        <w:t>zahteve</w:t>
      </w:r>
      <w:proofErr w:type="spellEnd"/>
      <w:r w:rsidRPr="0036463E">
        <w:rPr>
          <w:i/>
        </w:rPr>
        <w:t xml:space="preserve"> </w:t>
      </w:r>
      <w:proofErr w:type="spellStart"/>
      <w:r w:rsidRPr="0036463E">
        <w:rPr>
          <w:i/>
        </w:rPr>
        <w:t>Ugovarača</w:t>
      </w:r>
      <w:proofErr w:type="spellEnd"/>
      <w:r w:rsidRPr="0036463E">
        <w:rPr>
          <w:i/>
        </w:rPr>
        <w:t xml:space="preserve"> u </w:t>
      </w:r>
      <w:proofErr w:type="spellStart"/>
      <w:r w:rsidRPr="0036463E">
        <w:rPr>
          <w:i/>
        </w:rPr>
        <w:t>pogledu</w:t>
      </w:r>
      <w:proofErr w:type="spellEnd"/>
      <w:r w:rsidRPr="0036463E">
        <w:rPr>
          <w:i/>
        </w:rPr>
        <w:t xml:space="preserve"> </w:t>
      </w:r>
      <w:proofErr w:type="spellStart"/>
      <w:r w:rsidRPr="0036463E">
        <w:rPr>
          <w:i/>
        </w:rPr>
        <w:t>tehničke</w:t>
      </w:r>
      <w:proofErr w:type="spellEnd"/>
      <w:r w:rsidRPr="0036463E">
        <w:rPr>
          <w:i/>
        </w:rPr>
        <w:t xml:space="preserve"> </w:t>
      </w:r>
      <w:proofErr w:type="spellStart"/>
      <w:r w:rsidRPr="0036463E">
        <w:rPr>
          <w:i/>
        </w:rPr>
        <w:t>pomoći</w:t>
      </w:r>
      <w:proofErr w:type="spellEnd"/>
      <w:r w:rsidRPr="0036463E">
        <w:rPr>
          <w:i/>
        </w:rPr>
        <w:t xml:space="preserve">, </w:t>
      </w:r>
      <w:proofErr w:type="spellStart"/>
      <w:r w:rsidRPr="0036463E">
        <w:rPr>
          <w:i/>
        </w:rPr>
        <w:t>održavanja</w:t>
      </w:r>
      <w:proofErr w:type="spellEnd"/>
      <w:r w:rsidRPr="0036463E">
        <w:rPr>
          <w:i/>
        </w:rPr>
        <w:t xml:space="preserve">, </w:t>
      </w:r>
      <w:proofErr w:type="spellStart"/>
      <w:r w:rsidRPr="0036463E">
        <w:rPr>
          <w:i/>
        </w:rPr>
        <w:t>servisiranja</w:t>
      </w:r>
      <w:proofErr w:type="spellEnd"/>
      <w:r w:rsidRPr="0036463E">
        <w:rPr>
          <w:i/>
        </w:rPr>
        <w:t xml:space="preserve"> </w:t>
      </w:r>
      <w:proofErr w:type="spellStart"/>
      <w:r w:rsidRPr="0036463E">
        <w:rPr>
          <w:i/>
        </w:rPr>
        <w:t>i</w:t>
      </w:r>
      <w:proofErr w:type="spellEnd"/>
      <w:r w:rsidRPr="0036463E">
        <w:rPr>
          <w:i/>
        </w:rPr>
        <w:t xml:space="preserve"> </w:t>
      </w:r>
      <w:proofErr w:type="spellStart"/>
      <w:r w:rsidRPr="0036463E">
        <w:rPr>
          <w:i/>
        </w:rPr>
        <w:t>popravki</w:t>
      </w:r>
      <w:proofErr w:type="spellEnd"/>
      <w:r w:rsidRPr="0036463E">
        <w:rPr>
          <w:i/>
        </w:rPr>
        <w:t xml:space="preserve"> </w:t>
      </w:r>
      <w:proofErr w:type="spellStart"/>
      <w:r w:rsidRPr="0036463E">
        <w:rPr>
          <w:i/>
        </w:rPr>
        <w:t>isporučene</w:t>
      </w:r>
      <w:proofErr w:type="spellEnd"/>
      <w:r w:rsidRPr="0036463E">
        <w:rPr>
          <w:i/>
        </w:rPr>
        <w:t xml:space="preserve"> robe.</w:t>
      </w:r>
    </w:p>
    <w:p w14:paraId="311FA037" w14:textId="0D7296D3" w:rsidR="00C607D9" w:rsidRPr="00D00E69" w:rsidRDefault="000221B6" w:rsidP="001670D9">
      <w:pPr>
        <w:pStyle w:val="Heading2"/>
        <w:numPr>
          <w:ilvl w:val="0"/>
          <w:numId w:val="0"/>
        </w:numPr>
        <w:pBdr>
          <w:bottom w:val="single" w:sz="8" w:space="1" w:color="auto"/>
        </w:pBdr>
        <w:spacing w:before="160" w:after="80" w:line="276" w:lineRule="auto"/>
        <w:ind w:left="851" w:hanging="851"/>
        <w:rPr>
          <w:rFonts w:cs="Arial"/>
          <w:bCs/>
          <w:sz w:val="24"/>
          <w:szCs w:val="24"/>
          <w:lang w:val="en-GB" w:bidi="ar-SA"/>
        </w:rPr>
      </w:pPr>
      <w:r>
        <w:rPr>
          <w:rFonts w:cs="Arial"/>
          <w:bCs/>
          <w:sz w:val="24"/>
          <w:szCs w:val="24"/>
          <w:lang w:val="en-GB" w:bidi="ar-SA"/>
        </w:rPr>
        <w:t>7</w:t>
      </w:r>
      <w:r w:rsidR="00CB5BE6">
        <w:rPr>
          <w:rFonts w:cs="Arial"/>
          <w:bCs/>
          <w:sz w:val="24"/>
          <w:szCs w:val="24"/>
          <w:lang w:val="en-GB" w:bidi="ar-SA"/>
        </w:rPr>
        <w:t xml:space="preserve"> Liquidated Damages </w:t>
      </w:r>
      <w:r>
        <w:rPr>
          <w:rFonts w:cs="Arial"/>
          <w:bCs/>
          <w:sz w:val="24"/>
          <w:szCs w:val="24"/>
          <w:lang w:val="en-GB" w:bidi="ar-SA"/>
        </w:rPr>
        <w:t>for</w:t>
      </w:r>
      <w:r w:rsidR="00CB5BE6">
        <w:rPr>
          <w:rFonts w:cs="Arial"/>
          <w:bCs/>
          <w:sz w:val="24"/>
          <w:szCs w:val="24"/>
          <w:lang w:val="en-GB" w:bidi="ar-SA"/>
        </w:rPr>
        <w:t xml:space="preserve"> Delay</w:t>
      </w:r>
      <w:r w:rsidR="00310FD5">
        <w:rPr>
          <w:rFonts w:cs="Arial"/>
          <w:bCs/>
          <w:sz w:val="24"/>
          <w:szCs w:val="24"/>
          <w:lang w:val="en-GB" w:bidi="ar-SA"/>
        </w:rPr>
        <w:t xml:space="preserve"> </w:t>
      </w:r>
      <w:r w:rsidR="00310FD5" w:rsidRPr="00310FD5">
        <w:rPr>
          <w:rFonts w:cs="Arial"/>
          <w:bCs/>
          <w:sz w:val="24"/>
          <w:szCs w:val="24"/>
          <w:lang w:val="en-GB" w:bidi="ar-SA"/>
        </w:rPr>
        <w:t xml:space="preserve">/ </w:t>
      </w:r>
      <w:proofErr w:type="spellStart"/>
      <w:r w:rsidR="00310FD5" w:rsidRPr="00310FD5">
        <w:rPr>
          <w:rFonts w:cs="Arial"/>
          <w:bCs/>
          <w:i/>
          <w:iCs/>
          <w:sz w:val="24"/>
          <w:szCs w:val="24"/>
          <w:lang w:val="en-GB" w:bidi="ar-SA"/>
        </w:rPr>
        <w:t>Ugovorne</w:t>
      </w:r>
      <w:proofErr w:type="spellEnd"/>
      <w:r w:rsidR="00310FD5" w:rsidRPr="00310FD5">
        <w:rPr>
          <w:rFonts w:cs="Arial"/>
          <w:bCs/>
          <w:i/>
          <w:iCs/>
          <w:sz w:val="24"/>
          <w:szCs w:val="24"/>
          <w:lang w:val="en-GB" w:bidi="ar-SA"/>
        </w:rPr>
        <w:t xml:space="preserve"> </w:t>
      </w:r>
      <w:proofErr w:type="spellStart"/>
      <w:r w:rsidR="00310FD5" w:rsidRPr="00310FD5">
        <w:rPr>
          <w:rFonts w:cs="Arial"/>
          <w:bCs/>
          <w:i/>
          <w:iCs/>
          <w:sz w:val="24"/>
          <w:szCs w:val="24"/>
          <w:lang w:val="en-GB" w:bidi="ar-SA"/>
        </w:rPr>
        <w:t>kazne</w:t>
      </w:r>
      <w:proofErr w:type="spellEnd"/>
      <w:r w:rsidR="00310FD5" w:rsidRPr="00310FD5">
        <w:rPr>
          <w:rFonts w:cs="Arial"/>
          <w:bCs/>
          <w:i/>
          <w:iCs/>
          <w:sz w:val="24"/>
          <w:szCs w:val="24"/>
          <w:lang w:val="en-GB" w:bidi="ar-SA"/>
        </w:rPr>
        <w:t xml:space="preserve"> za </w:t>
      </w:r>
      <w:proofErr w:type="spellStart"/>
      <w:r w:rsidR="00310FD5" w:rsidRPr="00310FD5">
        <w:rPr>
          <w:rFonts w:cs="Arial"/>
          <w:bCs/>
          <w:i/>
          <w:iCs/>
          <w:sz w:val="24"/>
          <w:szCs w:val="24"/>
          <w:lang w:val="en-GB" w:bidi="ar-SA"/>
        </w:rPr>
        <w:t>kašnjenje</w:t>
      </w:r>
      <w:proofErr w:type="spellEnd"/>
    </w:p>
    <w:p w14:paraId="25523247" w14:textId="77777777" w:rsidR="00CB5BE6" w:rsidRPr="00CB5BE6" w:rsidRDefault="00CB5BE6" w:rsidP="001670D9">
      <w:pPr>
        <w:widowControl/>
        <w:autoSpaceDE w:val="0"/>
        <w:autoSpaceDN w:val="0"/>
        <w:adjustRightInd w:val="0"/>
        <w:spacing w:before="0" w:after="80" w:line="276" w:lineRule="auto"/>
        <w:textboxTightWrap w:val="none"/>
        <w:rPr>
          <w:rFonts w:cs="Arial"/>
          <w:sz w:val="20"/>
          <w:szCs w:val="20"/>
          <w:lang w:val="en-GB" w:bidi="ar-SA"/>
        </w:rPr>
      </w:pPr>
      <w:r w:rsidRPr="00CB5BE6">
        <w:rPr>
          <w:rFonts w:cs="Arial"/>
          <w:sz w:val="20"/>
          <w:szCs w:val="20"/>
          <w:lang w:val="en-GB" w:bidi="ar-SA"/>
        </w:rPr>
        <w:t xml:space="preserve">Subject to force majeure, if the Seller fails to deliver any of the Goods or to perform any of the services within the time period specified in the Contract, the Contracting Authority may, without prejudice to any other rights and remedies, deduct from the total price stipulated in the Contract an amount of 2.5% of the price of such goods for each commenced week of delay. </w:t>
      </w:r>
    </w:p>
    <w:p w14:paraId="5D5F8E88" w14:textId="5C62E9B3" w:rsidR="00C607D9" w:rsidRDefault="00CB5BE6" w:rsidP="001670D9">
      <w:pPr>
        <w:widowControl/>
        <w:autoSpaceDE w:val="0"/>
        <w:autoSpaceDN w:val="0"/>
        <w:adjustRightInd w:val="0"/>
        <w:spacing w:before="0" w:after="80" w:line="276" w:lineRule="auto"/>
        <w:textboxTightWrap w:val="none"/>
        <w:rPr>
          <w:rFonts w:cs="Arial"/>
          <w:sz w:val="20"/>
          <w:szCs w:val="20"/>
          <w:lang w:val="en-GB" w:bidi="ar-SA"/>
        </w:rPr>
      </w:pPr>
      <w:r w:rsidRPr="00CB5BE6">
        <w:rPr>
          <w:rFonts w:cs="Arial"/>
          <w:sz w:val="20"/>
          <w:szCs w:val="20"/>
          <w:lang w:val="en-GB" w:bidi="ar-SA"/>
        </w:rPr>
        <w:t>However, the ceiling of these penalties is 10% of the total Contract price.</w:t>
      </w:r>
    </w:p>
    <w:p w14:paraId="4500E9F9" w14:textId="3558CBC4" w:rsidR="00310FD5" w:rsidRDefault="00310FD5" w:rsidP="00310FD5">
      <w:pPr>
        <w:pStyle w:val="BodyText0"/>
        <w:spacing w:line="278" w:lineRule="auto"/>
        <w:ind w:left="0" w:right="144"/>
        <w:rPr>
          <w:i/>
        </w:rPr>
      </w:pPr>
      <w:proofErr w:type="spellStart"/>
      <w:r>
        <w:rPr>
          <w:i/>
        </w:rPr>
        <w:t>Izuzev</w:t>
      </w:r>
      <w:proofErr w:type="spellEnd"/>
      <w:r>
        <w:rPr>
          <w:i/>
        </w:rPr>
        <w:t xml:space="preserve"> u </w:t>
      </w:r>
      <w:proofErr w:type="spellStart"/>
      <w:r>
        <w:rPr>
          <w:i/>
        </w:rPr>
        <w:t>slučaju</w:t>
      </w:r>
      <w:proofErr w:type="spellEnd"/>
      <w:r>
        <w:rPr>
          <w:i/>
        </w:rPr>
        <w:t xml:space="preserve"> </w:t>
      </w:r>
      <w:proofErr w:type="spellStart"/>
      <w:r>
        <w:rPr>
          <w:i/>
        </w:rPr>
        <w:t>više</w:t>
      </w:r>
      <w:proofErr w:type="spellEnd"/>
      <w:r>
        <w:rPr>
          <w:i/>
        </w:rPr>
        <w:t xml:space="preserve"> </w:t>
      </w:r>
      <w:proofErr w:type="spellStart"/>
      <w:r>
        <w:rPr>
          <w:i/>
        </w:rPr>
        <w:t>sile</w:t>
      </w:r>
      <w:proofErr w:type="spellEnd"/>
      <w:r>
        <w:rPr>
          <w:i/>
        </w:rPr>
        <w:t xml:space="preserve">, </w:t>
      </w:r>
      <w:proofErr w:type="spellStart"/>
      <w:r>
        <w:rPr>
          <w:i/>
        </w:rPr>
        <w:t>ukoliko</w:t>
      </w:r>
      <w:proofErr w:type="spellEnd"/>
      <w:r>
        <w:rPr>
          <w:i/>
        </w:rPr>
        <w:t xml:space="preserve"> </w:t>
      </w:r>
      <w:proofErr w:type="spellStart"/>
      <w:r>
        <w:rPr>
          <w:i/>
        </w:rPr>
        <w:t>Prodavac</w:t>
      </w:r>
      <w:proofErr w:type="spellEnd"/>
      <w:r>
        <w:rPr>
          <w:i/>
        </w:rPr>
        <w:t xml:space="preserve"> ne </w:t>
      </w:r>
      <w:proofErr w:type="spellStart"/>
      <w:r>
        <w:rPr>
          <w:i/>
        </w:rPr>
        <w:t>isporuči</w:t>
      </w:r>
      <w:proofErr w:type="spellEnd"/>
      <w:r>
        <w:rPr>
          <w:i/>
        </w:rPr>
        <w:t xml:space="preserve"> </w:t>
      </w:r>
      <w:proofErr w:type="spellStart"/>
      <w:r>
        <w:rPr>
          <w:i/>
        </w:rPr>
        <w:t>bilo</w:t>
      </w:r>
      <w:proofErr w:type="spellEnd"/>
      <w:r>
        <w:rPr>
          <w:i/>
        </w:rPr>
        <w:t xml:space="preserve"> koji deo robe </w:t>
      </w:r>
      <w:proofErr w:type="spellStart"/>
      <w:r>
        <w:rPr>
          <w:i/>
        </w:rPr>
        <w:t>ili</w:t>
      </w:r>
      <w:proofErr w:type="spellEnd"/>
      <w:r>
        <w:rPr>
          <w:i/>
        </w:rPr>
        <w:t xml:space="preserve"> ne </w:t>
      </w:r>
      <w:proofErr w:type="spellStart"/>
      <w:r>
        <w:rPr>
          <w:i/>
        </w:rPr>
        <w:t>izvrši</w:t>
      </w:r>
      <w:proofErr w:type="spellEnd"/>
      <w:r>
        <w:rPr>
          <w:i/>
        </w:rPr>
        <w:t xml:space="preserve"> </w:t>
      </w:r>
      <w:proofErr w:type="spellStart"/>
      <w:r>
        <w:rPr>
          <w:i/>
        </w:rPr>
        <w:t>bilo</w:t>
      </w:r>
      <w:proofErr w:type="spellEnd"/>
      <w:r>
        <w:rPr>
          <w:i/>
        </w:rPr>
        <w:t xml:space="preserve"> </w:t>
      </w:r>
      <w:proofErr w:type="spellStart"/>
      <w:r>
        <w:rPr>
          <w:i/>
        </w:rPr>
        <w:t>koju</w:t>
      </w:r>
      <w:proofErr w:type="spellEnd"/>
      <w:r>
        <w:rPr>
          <w:i/>
        </w:rPr>
        <w:t xml:space="preserve"> </w:t>
      </w:r>
      <w:proofErr w:type="spellStart"/>
      <w:r>
        <w:rPr>
          <w:i/>
        </w:rPr>
        <w:t>od</w:t>
      </w:r>
      <w:proofErr w:type="spellEnd"/>
      <w:r>
        <w:rPr>
          <w:i/>
        </w:rPr>
        <w:t xml:space="preserve"> </w:t>
      </w:r>
      <w:proofErr w:type="spellStart"/>
      <w:r>
        <w:rPr>
          <w:i/>
        </w:rPr>
        <w:t>usluga</w:t>
      </w:r>
      <w:proofErr w:type="spellEnd"/>
      <w:r>
        <w:rPr>
          <w:i/>
        </w:rPr>
        <w:t xml:space="preserve"> u </w:t>
      </w:r>
      <w:proofErr w:type="spellStart"/>
      <w:r>
        <w:rPr>
          <w:i/>
        </w:rPr>
        <w:t>okviru</w:t>
      </w:r>
      <w:proofErr w:type="spellEnd"/>
      <w:r>
        <w:rPr>
          <w:i/>
        </w:rPr>
        <w:t xml:space="preserve"> </w:t>
      </w:r>
      <w:proofErr w:type="spellStart"/>
      <w:r>
        <w:rPr>
          <w:i/>
        </w:rPr>
        <w:t>vremenskog</w:t>
      </w:r>
      <w:proofErr w:type="spellEnd"/>
      <w:r>
        <w:rPr>
          <w:i/>
        </w:rPr>
        <w:t xml:space="preserve"> </w:t>
      </w:r>
      <w:proofErr w:type="spellStart"/>
      <w:r>
        <w:rPr>
          <w:i/>
        </w:rPr>
        <w:t>perioda</w:t>
      </w:r>
      <w:proofErr w:type="spellEnd"/>
      <w:r>
        <w:rPr>
          <w:i/>
        </w:rPr>
        <w:t xml:space="preserve"> </w:t>
      </w:r>
      <w:proofErr w:type="spellStart"/>
      <w:r>
        <w:rPr>
          <w:i/>
        </w:rPr>
        <w:t>navedenog</w:t>
      </w:r>
      <w:proofErr w:type="spellEnd"/>
      <w:r>
        <w:rPr>
          <w:i/>
        </w:rPr>
        <w:t xml:space="preserve"> u </w:t>
      </w:r>
      <w:proofErr w:type="spellStart"/>
      <w:r>
        <w:rPr>
          <w:i/>
        </w:rPr>
        <w:t>Ugovoru</w:t>
      </w:r>
      <w:proofErr w:type="spellEnd"/>
      <w:r>
        <w:rPr>
          <w:i/>
        </w:rPr>
        <w:t xml:space="preserve">, </w:t>
      </w:r>
      <w:proofErr w:type="spellStart"/>
      <w:r>
        <w:rPr>
          <w:i/>
        </w:rPr>
        <w:t>Ugovarač</w:t>
      </w:r>
      <w:proofErr w:type="spellEnd"/>
      <w:r>
        <w:rPr>
          <w:i/>
        </w:rPr>
        <w:t xml:space="preserve"> </w:t>
      </w:r>
      <w:proofErr w:type="spellStart"/>
      <w:r>
        <w:rPr>
          <w:i/>
        </w:rPr>
        <w:t>može</w:t>
      </w:r>
      <w:proofErr w:type="spellEnd"/>
      <w:r>
        <w:rPr>
          <w:i/>
        </w:rPr>
        <w:t xml:space="preserve">, bez </w:t>
      </w:r>
      <w:proofErr w:type="spellStart"/>
      <w:r>
        <w:rPr>
          <w:i/>
        </w:rPr>
        <w:t>ograničenja</w:t>
      </w:r>
      <w:proofErr w:type="spellEnd"/>
      <w:r>
        <w:rPr>
          <w:i/>
        </w:rPr>
        <w:t xml:space="preserve"> </w:t>
      </w:r>
      <w:proofErr w:type="spellStart"/>
      <w:r>
        <w:rPr>
          <w:i/>
        </w:rPr>
        <w:t>ostalih</w:t>
      </w:r>
      <w:proofErr w:type="spellEnd"/>
      <w:r>
        <w:rPr>
          <w:i/>
        </w:rPr>
        <w:t xml:space="preserve"> </w:t>
      </w:r>
      <w:proofErr w:type="spellStart"/>
      <w:r>
        <w:rPr>
          <w:i/>
        </w:rPr>
        <w:t>prava</w:t>
      </w:r>
      <w:proofErr w:type="spellEnd"/>
      <w:r>
        <w:rPr>
          <w:i/>
        </w:rPr>
        <w:t xml:space="preserve"> </w:t>
      </w:r>
      <w:proofErr w:type="spellStart"/>
      <w:r>
        <w:rPr>
          <w:i/>
        </w:rPr>
        <w:t>i</w:t>
      </w:r>
      <w:proofErr w:type="spellEnd"/>
      <w:r>
        <w:rPr>
          <w:i/>
        </w:rPr>
        <w:t xml:space="preserve"> </w:t>
      </w:r>
      <w:proofErr w:type="spellStart"/>
      <w:r>
        <w:rPr>
          <w:i/>
        </w:rPr>
        <w:t>pravnih</w:t>
      </w:r>
      <w:proofErr w:type="spellEnd"/>
      <w:r>
        <w:rPr>
          <w:i/>
        </w:rPr>
        <w:t xml:space="preserve"> </w:t>
      </w:r>
      <w:proofErr w:type="spellStart"/>
      <w:r>
        <w:rPr>
          <w:i/>
        </w:rPr>
        <w:t>lekova</w:t>
      </w:r>
      <w:proofErr w:type="spellEnd"/>
      <w:r>
        <w:rPr>
          <w:i/>
        </w:rPr>
        <w:t xml:space="preserve">, </w:t>
      </w:r>
      <w:proofErr w:type="spellStart"/>
      <w:r>
        <w:rPr>
          <w:i/>
        </w:rPr>
        <w:t>umanjiti</w:t>
      </w:r>
      <w:proofErr w:type="spellEnd"/>
      <w:r>
        <w:rPr>
          <w:i/>
        </w:rPr>
        <w:t xml:space="preserve"> </w:t>
      </w:r>
      <w:proofErr w:type="spellStart"/>
      <w:r>
        <w:rPr>
          <w:i/>
        </w:rPr>
        <w:t>ukupnu</w:t>
      </w:r>
      <w:proofErr w:type="spellEnd"/>
      <w:r>
        <w:rPr>
          <w:i/>
        </w:rPr>
        <w:t xml:space="preserve"> </w:t>
      </w:r>
      <w:proofErr w:type="spellStart"/>
      <w:r>
        <w:rPr>
          <w:i/>
        </w:rPr>
        <w:t>cenu</w:t>
      </w:r>
      <w:proofErr w:type="spellEnd"/>
      <w:r>
        <w:rPr>
          <w:i/>
        </w:rPr>
        <w:t xml:space="preserve"> </w:t>
      </w:r>
      <w:proofErr w:type="spellStart"/>
      <w:r>
        <w:rPr>
          <w:i/>
        </w:rPr>
        <w:t>iz</w:t>
      </w:r>
      <w:proofErr w:type="spellEnd"/>
      <w:r>
        <w:rPr>
          <w:i/>
        </w:rPr>
        <w:t xml:space="preserve"> </w:t>
      </w:r>
      <w:proofErr w:type="spellStart"/>
      <w:r>
        <w:rPr>
          <w:i/>
        </w:rPr>
        <w:t>Ugovora</w:t>
      </w:r>
      <w:proofErr w:type="spellEnd"/>
      <w:r>
        <w:rPr>
          <w:i/>
        </w:rPr>
        <w:t xml:space="preserve"> za 2,5% </w:t>
      </w:r>
      <w:proofErr w:type="spellStart"/>
      <w:r>
        <w:rPr>
          <w:i/>
        </w:rPr>
        <w:t>od</w:t>
      </w:r>
      <w:proofErr w:type="spellEnd"/>
      <w:r>
        <w:rPr>
          <w:i/>
        </w:rPr>
        <w:t xml:space="preserve"> </w:t>
      </w:r>
      <w:proofErr w:type="spellStart"/>
      <w:r>
        <w:rPr>
          <w:i/>
        </w:rPr>
        <w:t>vrednosti</w:t>
      </w:r>
      <w:proofErr w:type="spellEnd"/>
      <w:r>
        <w:rPr>
          <w:i/>
        </w:rPr>
        <w:t xml:space="preserve"> robe za </w:t>
      </w:r>
      <w:proofErr w:type="spellStart"/>
      <w:r>
        <w:rPr>
          <w:i/>
        </w:rPr>
        <w:t>svaku</w:t>
      </w:r>
      <w:proofErr w:type="spellEnd"/>
      <w:r>
        <w:rPr>
          <w:i/>
        </w:rPr>
        <w:t xml:space="preserve"> </w:t>
      </w:r>
      <w:proofErr w:type="spellStart"/>
      <w:r>
        <w:rPr>
          <w:i/>
        </w:rPr>
        <w:t>započetu</w:t>
      </w:r>
      <w:proofErr w:type="spellEnd"/>
      <w:r>
        <w:rPr>
          <w:i/>
        </w:rPr>
        <w:t xml:space="preserve"> </w:t>
      </w:r>
      <w:proofErr w:type="spellStart"/>
      <w:r>
        <w:rPr>
          <w:i/>
        </w:rPr>
        <w:t>nedelju</w:t>
      </w:r>
      <w:proofErr w:type="spellEnd"/>
      <w:r>
        <w:rPr>
          <w:i/>
        </w:rPr>
        <w:t xml:space="preserve"> </w:t>
      </w:r>
      <w:proofErr w:type="spellStart"/>
      <w:r>
        <w:rPr>
          <w:i/>
        </w:rPr>
        <w:t>kašnjenja</w:t>
      </w:r>
      <w:proofErr w:type="spellEnd"/>
      <w:r>
        <w:rPr>
          <w:i/>
        </w:rPr>
        <w:t>.</w:t>
      </w:r>
    </w:p>
    <w:p w14:paraId="4F1CCCBF" w14:textId="77777777" w:rsidR="00310FD5" w:rsidRDefault="00310FD5" w:rsidP="00310FD5">
      <w:pPr>
        <w:pStyle w:val="BodyText0"/>
        <w:spacing w:line="278" w:lineRule="auto"/>
        <w:ind w:left="0" w:right="144"/>
        <w:rPr>
          <w:i/>
        </w:rPr>
      </w:pPr>
      <w:proofErr w:type="spellStart"/>
      <w:r>
        <w:rPr>
          <w:i/>
        </w:rPr>
        <w:t>Međutim</w:t>
      </w:r>
      <w:proofErr w:type="spellEnd"/>
      <w:r>
        <w:rPr>
          <w:i/>
        </w:rPr>
        <w:t xml:space="preserve">, </w:t>
      </w:r>
      <w:proofErr w:type="spellStart"/>
      <w:r>
        <w:rPr>
          <w:i/>
        </w:rPr>
        <w:t>maksimalni</w:t>
      </w:r>
      <w:proofErr w:type="spellEnd"/>
      <w:r>
        <w:rPr>
          <w:i/>
        </w:rPr>
        <w:t xml:space="preserve"> </w:t>
      </w:r>
      <w:proofErr w:type="spellStart"/>
      <w:r>
        <w:rPr>
          <w:i/>
        </w:rPr>
        <w:t>iznos</w:t>
      </w:r>
      <w:proofErr w:type="spellEnd"/>
      <w:r>
        <w:rPr>
          <w:i/>
        </w:rPr>
        <w:t xml:space="preserve"> </w:t>
      </w:r>
      <w:proofErr w:type="spellStart"/>
      <w:r>
        <w:rPr>
          <w:i/>
        </w:rPr>
        <w:t>ovakvih</w:t>
      </w:r>
      <w:proofErr w:type="spellEnd"/>
      <w:r>
        <w:rPr>
          <w:i/>
        </w:rPr>
        <w:t xml:space="preserve"> </w:t>
      </w:r>
      <w:proofErr w:type="spellStart"/>
      <w:r>
        <w:rPr>
          <w:i/>
        </w:rPr>
        <w:t>ugovornih</w:t>
      </w:r>
      <w:proofErr w:type="spellEnd"/>
      <w:r>
        <w:rPr>
          <w:i/>
        </w:rPr>
        <w:t xml:space="preserve"> </w:t>
      </w:r>
      <w:proofErr w:type="spellStart"/>
      <w:r>
        <w:rPr>
          <w:i/>
        </w:rPr>
        <w:t>kazni</w:t>
      </w:r>
      <w:proofErr w:type="spellEnd"/>
      <w:r>
        <w:rPr>
          <w:i/>
        </w:rPr>
        <w:t xml:space="preserve"> je 10% </w:t>
      </w:r>
      <w:proofErr w:type="spellStart"/>
      <w:r>
        <w:rPr>
          <w:i/>
        </w:rPr>
        <w:t>ukupne</w:t>
      </w:r>
      <w:proofErr w:type="spellEnd"/>
      <w:r>
        <w:rPr>
          <w:i/>
        </w:rPr>
        <w:t xml:space="preserve"> </w:t>
      </w:r>
      <w:proofErr w:type="spellStart"/>
      <w:r>
        <w:rPr>
          <w:i/>
        </w:rPr>
        <w:t>vrednosti</w:t>
      </w:r>
      <w:proofErr w:type="spellEnd"/>
      <w:r>
        <w:rPr>
          <w:i/>
        </w:rPr>
        <w:t xml:space="preserve"> </w:t>
      </w:r>
      <w:proofErr w:type="spellStart"/>
      <w:r>
        <w:rPr>
          <w:i/>
        </w:rPr>
        <w:t>Ugovora</w:t>
      </w:r>
      <w:proofErr w:type="spellEnd"/>
      <w:r>
        <w:rPr>
          <w:i/>
        </w:rPr>
        <w:t>.</w:t>
      </w:r>
    </w:p>
    <w:p w14:paraId="35EBCED9" w14:textId="0B6F6E91" w:rsidR="005D6420" w:rsidRPr="00A45C34" w:rsidRDefault="000221B6" w:rsidP="00461E67">
      <w:pPr>
        <w:pStyle w:val="Heading2"/>
        <w:numPr>
          <w:ilvl w:val="0"/>
          <w:numId w:val="0"/>
        </w:numPr>
        <w:pBdr>
          <w:bottom w:val="single" w:sz="8" w:space="1" w:color="auto"/>
        </w:pBdr>
        <w:spacing w:before="150" w:after="80" w:line="276" w:lineRule="auto"/>
        <w:ind w:left="851" w:hanging="851"/>
        <w:rPr>
          <w:rFonts w:cs="Arial"/>
          <w:bCs/>
          <w:sz w:val="24"/>
          <w:szCs w:val="24"/>
          <w:lang w:val="en-GB" w:bidi="ar-SA"/>
        </w:rPr>
      </w:pPr>
      <w:r>
        <w:rPr>
          <w:rFonts w:cs="Arial"/>
          <w:bCs/>
          <w:sz w:val="24"/>
          <w:szCs w:val="24"/>
          <w:lang w:val="en-GB" w:bidi="ar-SA"/>
        </w:rPr>
        <w:t>8</w:t>
      </w:r>
      <w:r w:rsidR="00CB5BE6">
        <w:rPr>
          <w:rFonts w:cs="Arial"/>
          <w:bCs/>
          <w:sz w:val="24"/>
          <w:szCs w:val="24"/>
          <w:lang w:val="en-GB" w:bidi="ar-SA"/>
        </w:rPr>
        <w:t xml:space="preserve"> Force Majeure</w:t>
      </w:r>
      <w:r w:rsidR="00310FD5">
        <w:rPr>
          <w:rFonts w:cs="Arial"/>
          <w:bCs/>
          <w:sz w:val="24"/>
          <w:szCs w:val="24"/>
          <w:lang w:val="en-GB" w:bidi="ar-SA"/>
        </w:rPr>
        <w:t xml:space="preserve"> </w:t>
      </w:r>
      <w:r w:rsidR="00310FD5" w:rsidRPr="00310FD5">
        <w:rPr>
          <w:rFonts w:cs="Arial"/>
          <w:bCs/>
          <w:sz w:val="24"/>
          <w:szCs w:val="24"/>
          <w:lang w:val="en-GB" w:bidi="ar-SA"/>
        </w:rPr>
        <w:t xml:space="preserve">/ </w:t>
      </w:r>
      <w:proofErr w:type="spellStart"/>
      <w:r w:rsidR="00310FD5" w:rsidRPr="00310FD5">
        <w:rPr>
          <w:rFonts w:cs="Arial"/>
          <w:bCs/>
          <w:i/>
          <w:iCs/>
          <w:sz w:val="24"/>
          <w:szCs w:val="24"/>
          <w:lang w:val="en-GB" w:bidi="ar-SA"/>
        </w:rPr>
        <w:t>Viša</w:t>
      </w:r>
      <w:proofErr w:type="spellEnd"/>
      <w:r w:rsidR="00310FD5" w:rsidRPr="00310FD5">
        <w:rPr>
          <w:rFonts w:cs="Arial"/>
          <w:bCs/>
          <w:i/>
          <w:iCs/>
          <w:sz w:val="24"/>
          <w:szCs w:val="24"/>
          <w:lang w:val="en-GB" w:bidi="ar-SA"/>
        </w:rPr>
        <w:t xml:space="preserve"> </w:t>
      </w:r>
      <w:proofErr w:type="spellStart"/>
      <w:r w:rsidR="00310FD5" w:rsidRPr="00310FD5">
        <w:rPr>
          <w:rFonts w:cs="Arial"/>
          <w:bCs/>
          <w:i/>
          <w:iCs/>
          <w:sz w:val="24"/>
          <w:szCs w:val="24"/>
          <w:lang w:val="en-GB" w:bidi="ar-SA"/>
        </w:rPr>
        <w:t>sila</w:t>
      </w:r>
      <w:proofErr w:type="spellEnd"/>
    </w:p>
    <w:p w14:paraId="326B33B3" w14:textId="2E9096C0" w:rsidR="00CB5BE6" w:rsidRDefault="00CB5BE6" w:rsidP="001670D9">
      <w:pPr>
        <w:widowControl/>
        <w:autoSpaceDE w:val="0"/>
        <w:autoSpaceDN w:val="0"/>
        <w:adjustRightInd w:val="0"/>
        <w:spacing w:before="0" w:after="80" w:line="276" w:lineRule="auto"/>
        <w:textboxTightWrap w:val="none"/>
        <w:rPr>
          <w:rFonts w:cs="Arial"/>
          <w:sz w:val="20"/>
          <w:szCs w:val="20"/>
          <w:lang w:val="en-GB" w:bidi="ar-SA"/>
        </w:rPr>
      </w:pPr>
      <w:r w:rsidRPr="00CB5BE6">
        <w:rPr>
          <w:rFonts w:cs="Arial"/>
          <w:sz w:val="20"/>
          <w:szCs w:val="20"/>
          <w:lang w:val="en-GB" w:bidi="ar-SA"/>
        </w:rPr>
        <w:t>Neither Party shall be considered to be in default nor in breach of its obligations under the Contract if the performance of such obligations is prevented by any event of force majeure arising after the date of the Contract becomes effective.</w:t>
      </w:r>
    </w:p>
    <w:p w14:paraId="7BF41D23" w14:textId="2FBCCB22" w:rsidR="00310FD5" w:rsidRPr="00310FD5" w:rsidRDefault="00310FD5" w:rsidP="001670D9">
      <w:pPr>
        <w:widowControl/>
        <w:autoSpaceDE w:val="0"/>
        <w:autoSpaceDN w:val="0"/>
        <w:adjustRightInd w:val="0"/>
        <w:spacing w:before="0" w:after="80" w:line="276" w:lineRule="auto"/>
        <w:textboxTightWrap w:val="none"/>
        <w:rPr>
          <w:rFonts w:cs="Arial"/>
          <w:i/>
          <w:iCs/>
          <w:sz w:val="20"/>
          <w:szCs w:val="20"/>
          <w:lang w:val="en-GB" w:bidi="ar-SA"/>
        </w:rPr>
      </w:pPr>
      <w:r w:rsidRPr="00310FD5">
        <w:rPr>
          <w:rFonts w:cs="Arial"/>
          <w:i/>
          <w:iCs/>
          <w:sz w:val="20"/>
          <w:szCs w:val="20"/>
          <w:lang w:val="en-GB" w:bidi="ar-SA"/>
        </w:rPr>
        <w:t xml:space="preserve">Ni </w:t>
      </w:r>
      <w:proofErr w:type="spellStart"/>
      <w:r w:rsidRPr="00310FD5">
        <w:rPr>
          <w:rFonts w:cs="Arial"/>
          <w:i/>
          <w:iCs/>
          <w:sz w:val="20"/>
          <w:szCs w:val="20"/>
          <w:lang w:val="en-GB" w:bidi="ar-SA"/>
        </w:rPr>
        <w:t>jedna</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od</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Ugovornih</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strana</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neće</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biti</w:t>
      </w:r>
      <w:proofErr w:type="spellEnd"/>
      <w:r w:rsidRPr="00310FD5">
        <w:rPr>
          <w:rFonts w:cs="Arial"/>
          <w:i/>
          <w:iCs/>
          <w:sz w:val="20"/>
          <w:szCs w:val="20"/>
          <w:lang w:val="en-GB" w:bidi="ar-SA"/>
        </w:rPr>
        <w:t xml:space="preserve"> u </w:t>
      </w:r>
      <w:proofErr w:type="spellStart"/>
      <w:r w:rsidRPr="00310FD5">
        <w:rPr>
          <w:rFonts w:cs="Arial"/>
          <w:i/>
          <w:iCs/>
          <w:sz w:val="20"/>
          <w:szCs w:val="20"/>
          <w:lang w:val="en-GB" w:bidi="ar-SA"/>
        </w:rPr>
        <w:t>prekršaju</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svojih</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obaveza</w:t>
      </w:r>
      <w:proofErr w:type="spellEnd"/>
      <w:r w:rsidRPr="00310FD5">
        <w:rPr>
          <w:rFonts w:cs="Arial"/>
          <w:i/>
          <w:iCs/>
          <w:sz w:val="20"/>
          <w:szCs w:val="20"/>
          <w:lang w:val="en-GB" w:bidi="ar-SA"/>
        </w:rPr>
        <w:t xml:space="preserve"> po </w:t>
      </w:r>
      <w:proofErr w:type="spellStart"/>
      <w:r w:rsidRPr="00310FD5">
        <w:rPr>
          <w:rFonts w:cs="Arial"/>
          <w:i/>
          <w:iCs/>
          <w:sz w:val="20"/>
          <w:szCs w:val="20"/>
          <w:lang w:val="en-GB" w:bidi="ar-SA"/>
        </w:rPr>
        <w:t>Ugovoru</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ukoliko</w:t>
      </w:r>
      <w:proofErr w:type="spellEnd"/>
      <w:r w:rsidRPr="00310FD5">
        <w:rPr>
          <w:rFonts w:cs="Arial"/>
          <w:i/>
          <w:iCs/>
          <w:sz w:val="20"/>
          <w:szCs w:val="20"/>
          <w:lang w:val="en-GB" w:bidi="ar-SA"/>
        </w:rPr>
        <w:t xml:space="preserve"> je </w:t>
      </w:r>
      <w:proofErr w:type="spellStart"/>
      <w:r w:rsidRPr="00310FD5">
        <w:rPr>
          <w:rFonts w:cs="Arial"/>
          <w:i/>
          <w:iCs/>
          <w:sz w:val="20"/>
          <w:szCs w:val="20"/>
          <w:lang w:val="en-GB" w:bidi="ar-SA"/>
        </w:rPr>
        <w:t>izvršenje</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ovih</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obaveza</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onemogućeno</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bilo</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kojim</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događajem</w:t>
      </w:r>
      <w:proofErr w:type="spellEnd"/>
      <w:r w:rsidRPr="00310FD5">
        <w:rPr>
          <w:rFonts w:cs="Arial"/>
          <w:i/>
          <w:iCs/>
          <w:sz w:val="20"/>
          <w:szCs w:val="20"/>
          <w:lang w:val="en-GB" w:bidi="ar-SA"/>
        </w:rPr>
        <w:t xml:space="preserve"> koji se </w:t>
      </w:r>
      <w:proofErr w:type="spellStart"/>
      <w:r w:rsidRPr="00310FD5">
        <w:rPr>
          <w:rFonts w:cs="Arial"/>
          <w:i/>
          <w:iCs/>
          <w:sz w:val="20"/>
          <w:szCs w:val="20"/>
          <w:lang w:val="en-GB" w:bidi="ar-SA"/>
        </w:rPr>
        <w:t>može</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smatrati</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višom</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silom</w:t>
      </w:r>
      <w:proofErr w:type="spellEnd"/>
      <w:r w:rsidRPr="00310FD5">
        <w:rPr>
          <w:rFonts w:cs="Arial"/>
          <w:i/>
          <w:iCs/>
          <w:sz w:val="20"/>
          <w:szCs w:val="20"/>
          <w:lang w:val="en-GB" w:bidi="ar-SA"/>
        </w:rPr>
        <w:t xml:space="preserve">, a koji </w:t>
      </w:r>
      <w:proofErr w:type="spellStart"/>
      <w:r w:rsidRPr="00310FD5">
        <w:rPr>
          <w:rFonts w:cs="Arial"/>
          <w:i/>
          <w:iCs/>
          <w:sz w:val="20"/>
          <w:szCs w:val="20"/>
          <w:lang w:val="en-GB" w:bidi="ar-SA"/>
        </w:rPr>
        <w:t>nastupi</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nakon</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datuma</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stupanja</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Ugovora</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na</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snagu</w:t>
      </w:r>
      <w:proofErr w:type="spellEnd"/>
      <w:r w:rsidRPr="00310FD5">
        <w:rPr>
          <w:rFonts w:cs="Arial"/>
          <w:i/>
          <w:iCs/>
          <w:sz w:val="20"/>
          <w:szCs w:val="20"/>
          <w:lang w:val="en-GB" w:bidi="ar-SA"/>
        </w:rPr>
        <w:t>.</w:t>
      </w:r>
    </w:p>
    <w:p w14:paraId="55AB1DD6" w14:textId="43FE55A3" w:rsidR="00CB5BE6" w:rsidRDefault="00CB5BE6" w:rsidP="001670D9">
      <w:pPr>
        <w:widowControl/>
        <w:autoSpaceDE w:val="0"/>
        <w:autoSpaceDN w:val="0"/>
        <w:adjustRightInd w:val="0"/>
        <w:spacing w:before="0" w:after="80" w:line="276" w:lineRule="auto"/>
        <w:textboxTightWrap w:val="none"/>
        <w:rPr>
          <w:rFonts w:cs="Arial"/>
          <w:sz w:val="20"/>
          <w:szCs w:val="20"/>
          <w:lang w:val="en-GB" w:bidi="ar-SA"/>
        </w:rPr>
      </w:pPr>
      <w:r w:rsidRPr="00CB5BE6">
        <w:rPr>
          <w:rFonts w:cs="Arial"/>
          <w:sz w:val="20"/>
          <w:szCs w:val="20"/>
          <w:lang w:val="en-GB" w:bidi="ar-SA"/>
        </w:rPr>
        <w:t xml:space="preserve">For the purposes of this Article, the term "force majeure" means acts of God, strikes, lock-outs or other industrial disturbances, acts of the public enemy, wars whether declared or not, blockades, insurrection, riots, epidemics, </w:t>
      </w:r>
      <w:r w:rsidRPr="00CB5BE6">
        <w:rPr>
          <w:rFonts w:cs="Arial"/>
          <w:sz w:val="20"/>
          <w:szCs w:val="20"/>
          <w:lang w:val="en-GB" w:bidi="ar-SA"/>
        </w:rPr>
        <w:lastRenderedPageBreak/>
        <w:t>landslides, earthquakes, storms, lightning, floods, washouts, civil disturbances, explosions and any other similar unforeseeable events which are beyond the Parties' control and cannot be overcome by due diligence.</w:t>
      </w:r>
    </w:p>
    <w:p w14:paraId="0F281B05" w14:textId="10A14944" w:rsidR="00310FD5" w:rsidRPr="00310FD5" w:rsidRDefault="00310FD5" w:rsidP="001670D9">
      <w:pPr>
        <w:widowControl/>
        <w:autoSpaceDE w:val="0"/>
        <w:autoSpaceDN w:val="0"/>
        <w:adjustRightInd w:val="0"/>
        <w:spacing w:before="0" w:after="80" w:line="276" w:lineRule="auto"/>
        <w:textboxTightWrap w:val="none"/>
        <w:rPr>
          <w:rFonts w:cs="Arial"/>
          <w:i/>
          <w:iCs/>
          <w:sz w:val="20"/>
          <w:szCs w:val="20"/>
          <w:lang w:val="en-GB" w:bidi="ar-SA"/>
        </w:rPr>
      </w:pPr>
      <w:r w:rsidRPr="00310FD5">
        <w:rPr>
          <w:rFonts w:cs="Arial"/>
          <w:i/>
          <w:iCs/>
          <w:sz w:val="20"/>
          <w:szCs w:val="20"/>
          <w:lang w:val="en-GB" w:bidi="ar-SA"/>
        </w:rPr>
        <w:t xml:space="preserve">U </w:t>
      </w:r>
      <w:proofErr w:type="spellStart"/>
      <w:r w:rsidRPr="00310FD5">
        <w:rPr>
          <w:rFonts w:cs="Arial"/>
          <w:i/>
          <w:iCs/>
          <w:sz w:val="20"/>
          <w:szCs w:val="20"/>
          <w:lang w:val="en-GB" w:bidi="ar-SA"/>
        </w:rPr>
        <w:t>okviru</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ovog</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člana</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izraz</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viša</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sila</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odnosi</w:t>
      </w:r>
      <w:proofErr w:type="spellEnd"/>
      <w:r w:rsidRPr="00310FD5">
        <w:rPr>
          <w:rFonts w:cs="Arial"/>
          <w:i/>
          <w:iCs/>
          <w:sz w:val="20"/>
          <w:szCs w:val="20"/>
          <w:lang w:val="en-GB" w:bidi="ar-SA"/>
        </w:rPr>
        <w:t xml:space="preserve"> se </w:t>
      </w:r>
      <w:proofErr w:type="spellStart"/>
      <w:r w:rsidRPr="00310FD5">
        <w:rPr>
          <w:rFonts w:cs="Arial"/>
          <w:i/>
          <w:iCs/>
          <w:sz w:val="20"/>
          <w:szCs w:val="20"/>
          <w:lang w:val="en-GB" w:bidi="ar-SA"/>
        </w:rPr>
        <w:t>na</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prirodni</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događaj</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štrajkove</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blokadu</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radnih</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prostorija</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ili</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druge</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industrijske</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poremećaje</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činove</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državnog</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neprijatelja</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ratove</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bilo</w:t>
      </w:r>
      <w:proofErr w:type="spellEnd"/>
      <w:r w:rsidRPr="00310FD5">
        <w:rPr>
          <w:rFonts w:cs="Arial"/>
          <w:i/>
          <w:iCs/>
          <w:sz w:val="20"/>
          <w:szCs w:val="20"/>
          <w:lang w:val="en-GB" w:bidi="ar-SA"/>
        </w:rPr>
        <w:t xml:space="preserve"> da </w:t>
      </w:r>
      <w:proofErr w:type="spellStart"/>
      <w:r w:rsidRPr="00310FD5">
        <w:rPr>
          <w:rFonts w:cs="Arial"/>
          <w:i/>
          <w:iCs/>
          <w:sz w:val="20"/>
          <w:szCs w:val="20"/>
          <w:lang w:val="en-GB" w:bidi="ar-SA"/>
        </w:rPr>
        <w:t>su</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objavljeni</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ili</w:t>
      </w:r>
      <w:proofErr w:type="spellEnd"/>
      <w:r w:rsidRPr="00310FD5">
        <w:rPr>
          <w:rFonts w:cs="Arial"/>
          <w:i/>
          <w:iCs/>
          <w:sz w:val="20"/>
          <w:szCs w:val="20"/>
          <w:lang w:val="en-GB" w:bidi="ar-SA"/>
        </w:rPr>
        <w:t xml:space="preserve"> ne, </w:t>
      </w:r>
      <w:proofErr w:type="spellStart"/>
      <w:r w:rsidRPr="00310FD5">
        <w:rPr>
          <w:rFonts w:cs="Arial"/>
          <w:i/>
          <w:iCs/>
          <w:sz w:val="20"/>
          <w:szCs w:val="20"/>
          <w:lang w:val="en-GB" w:bidi="ar-SA"/>
        </w:rPr>
        <w:t>blokade</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ustanke</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pobune</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epidemije</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klizišta</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zemljotrese</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oluje</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udar</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groma</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poplave</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i</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njihove</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posledice</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građanske</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nemire</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eksplozije</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i</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ostale</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slične</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nepredvidive</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događaje</w:t>
      </w:r>
      <w:proofErr w:type="spellEnd"/>
      <w:r w:rsidRPr="00310FD5">
        <w:rPr>
          <w:rFonts w:cs="Arial"/>
          <w:i/>
          <w:iCs/>
          <w:sz w:val="20"/>
          <w:szCs w:val="20"/>
          <w:lang w:val="en-GB" w:bidi="ar-SA"/>
        </w:rPr>
        <w:t xml:space="preserve"> koji </w:t>
      </w:r>
      <w:proofErr w:type="spellStart"/>
      <w:r w:rsidRPr="00310FD5">
        <w:rPr>
          <w:rFonts w:cs="Arial"/>
          <w:i/>
          <w:iCs/>
          <w:sz w:val="20"/>
          <w:szCs w:val="20"/>
          <w:lang w:val="en-GB" w:bidi="ar-SA"/>
        </w:rPr>
        <w:t>su</w:t>
      </w:r>
      <w:proofErr w:type="spellEnd"/>
      <w:r w:rsidRPr="00310FD5">
        <w:rPr>
          <w:rFonts w:cs="Arial"/>
          <w:i/>
          <w:iCs/>
          <w:sz w:val="20"/>
          <w:szCs w:val="20"/>
          <w:lang w:val="en-GB" w:bidi="ar-SA"/>
        </w:rPr>
        <w:t xml:space="preserve"> van </w:t>
      </w:r>
      <w:proofErr w:type="spellStart"/>
      <w:r w:rsidRPr="00310FD5">
        <w:rPr>
          <w:rFonts w:cs="Arial"/>
          <w:i/>
          <w:iCs/>
          <w:sz w:val="20"/>
          <w:szCs w:val="20"/>
          <w:lang w:val="en-GB" w:bidi="ar-SA"/>
        </w:rPr>
        <w:t>kontrole</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Ugovornih</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strana</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i</w:t>
      </w:r>
      <w:proofErr w:type="spellEnd"/>
      <w:r w:rsidRPr="00310FD5">
        <w:rPr>
          <w:rFonts w:cs="Arial"/>
          <w:i/>
          <w:iCs/>
          <w:sz w:val="20"/>
          <w:szCs w:val="20"/>
          <w:lang w:val="en-GB" w:bidi="ar-SA"/>
        </w:rPr>
        <w:t xml:space="preserve"> ne </w:t>
      </w:r>
      <w:proofErr w:type="spellStart"/>
      <w:r w:rsidRPr="00310FD5">
        <w:rPr>
          <w:rFonts w:cs="Arial"/>
          <w:i/>
          <w:iCs/>
          <w:sz w:val="20"/>
          <w:szCs w:val="20"/>
          <w:lang w:val="en-GB" w:bidi="ar-SA"/>
        </w:rPr>
        <w:t>mogu</w:t>
      </w:r>
      <w:proofErr w:type="spellEnd"/>
      <w:r w:rsidRPr="00310FD5">
        <w:rPr>
          <w:rFonts w:cs="Arial"/>
          <w:i/>
          <w:iCs/>
          <w:sz w:val="20"/>
          <w:szCs w:val="20"/>
          <w:lang w:val="en-GB" w:bidi="ar-SA"/>
        </w:rPr>
        <w:t xml:space="preserve"> se </w:t>
      </w:r>
      <w:proofErr w:type="spellStart"/>
      <w:r w:rsidRPr="00310FD5">
        <w:rPr>
          <w:rFonts w:cs="Arial"/>
          <w:i/>
          <w:iCs/>
          <w:sz w:val="20"/>
          <w:szCs w:val="20"/>
          <w:lang w:val="en-GB" w:bidi="ar-SA"/>
        </w:rPr>
        <w:t>prevazići</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primenom</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principa</w:t>
      </w:r>
      <w:proofErr w:type="spellEnd"/>
      <w:r w:rsidRPr="00310FD5">
        <w:rPr>
          <w:rFonts w:cs="Arial"/>
          <w:i/>
          <w:iCs/>
          <w:sz w:val="20"/>
          <w:szCs w:val="20"/>
          <w:lang w:val="en-GB" w:bidi="ar-SA"/>
        </w:rPr>
        <w:t xml:space="preserve"> “due diligence”, </w:t>
      </w:r>
      <w:proofErr w:type="spellStart"/>
      <w:r w:rsidRPr="00310FD5">
        <w:rPr>
          <w:rFonts w:cs="Arial"/>
          <w:i/>
          <w:iCs/>
          <w:sz w:val="20"/>
          <w:szCs w:val="20"/>
          <w:lang w:val="en-GB" w:bidi="ar-SA"/>
        </w:rPr>
        <w:t>odnosno</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profesionalnog</w:t>
      </w:r>
      <w:proofErr w:type="spellEnd"/>
      <w:r w:rsidRPr="00310FD5">
        <w:rPr>
          <w:rFonts w:cs="Arial"/>
          <w:i/>
          <w:iCs/>
          <w:sz w:val="20"/>
          <w:szCs w:val="20"/>
          <w:lang w:val="en-GB" w:bidi="ar-SA"/>
        </w:rPr>
        <w:t xml:space="preserve"> </w:t>
      </w:r>
      <w:proofErr w:type="spellStart"/>
      <w:r w:rsidRPr="00310FD5">
        <w:rPr>
          <w:rFonts w:cs="Arial"/>
          <w:i/>
          <w:iCs/>
          <w:sz w:val="20"/>
          <w:szCs w:val="20"/>
          <w:lang w:val="en-GB" w:bidi="ar-SA"/>
        </w:rPr>
        <w:t>postupanja</w:t>
      </w:r>
      <w:proofErr w:type="spellEnd"/>
      <w:r w:rsidRPr="00310FD5">
        <w:rPr>
          <w:rFonts w:cs="Arial"/>
          <w:i/>
          <w:iCs/>
          <w:sz w:val="20"/>
          <w:szCs w:val="20"/>
          <w:lang w:val="en-GB" w:bidi="ar-SA"/>
        </w:rPr>
        <w:t>.</w:t>
      </w:r>
    </w:p>
    <w:p w14:paraId="20A48358" w14:textId="43E68FEB" w:rsidR="00CB5BE6" w:rsidRDefault="00CB5BE6" w:rsidP="001670D9">
      <w:pPr>
        <w:widowControl/>
        <w:autoSpaceDE w:val="0"/>
        <w:autoSpaceDN w:val="0"/>
        <w:adjustRightInd w:val="0"/>
        <w:spacing w:before="0" w:after="80" w:line="276" w:lineRule="auto"/>
        <w:textboxTightWrap w:val="none"/>
        <w:rPr>
          <w:rFonts w:cs="Arial"/>
          <w:sz w:val="20"/>
          <w:szCs w:val="20"/>
          <w:lang w:val="en-GB" w:bidi="ar-SA"/>
        </w:rPr>
      </w:pPr>
      <w:r w:rsidRPr="00CB5BE6">
        <w:rPr>
          <w:rFonts w:cs="Arial"/>
          <w:sz w:val="20"/>
          <w:szCs w:val="20"/>
          <w:lang w:val="en-GB" w:bidi="ar-SA"/>
        </w:rPr>
        <w:t>If either Party considers that any circumstances of force majeure have occurred which may affect performance of its obligations, it shall promptly notify the other Party and the Contracting Authority, giving details of the nature, the probable duration and the likely effect of the circumstances.</w:t>
      </w:r>
    </w:p>
    <w:p w14:paraId="541AFAC6" w14:textId="77777777" w:rsidR="00310FD5" w:rsidRPr="006C3849" w:rsidRDefault="00310FD5" w:rsidP="00310FD5">
      <w:pPr>
        <w:pStyle w:val="BodyText0"/>
        <w:spacing w:before="79" w:line="278" w:lineRule="auto"/>
        <w:ind w:left="0" w:right="143"/>
        <w:jc w:val="both"/>
        <w:rPr>
          <w:i/>
        </w:rPr>
      </w:pPr>
      <w:proofErr w:type="spellStart"/>
      <w:r w:rsidRPr="006C3849">
        <w:rPr>
          <w:i/>
        </w:rPr>
        <w:t>Ukoliko</w:t>
      </w:r>
      <w:proofErr w:type="spellEnd"/>
      <w:r w:rsidRPr="006C3849">
        <w:rPr>
          <w:i/>
        </w:rPr>
        <w:t xml:space="preserve"> </w:t>
      </w:r>
      <w:proofErr w:type="spellStart"/>
      <w:r w:rsidRPr="006C3849">
        <w:rPr>
          <w:i/>
        </w:rPr>
        <w:t>bilo</w:t>
      </w:r>
      <w:proofErr w:type="spellEnd"/>
      <w:r w:rsidRPr="006C3849">
        <w:rPr>
          <w:i/>
        </w:rPr>
        <w:t xml:space="preserve"> </w:t>
      </w:r>
      <w:proofErr w:type="spellStart"/>
      <w:r w:rsidRPr="006C3849">
        <w:rPr>
          <w:i/>
        </w:rPr>
        <w:t>koja</w:t>
      </w:r>
      <w:proofErr w:type="spellEnd"/>
      <w:r w:rsidRPr="006C3849">
        <w:rPr>
          <w:i/>
        </w:rPr>
        <w:t xml:space="preserve"> od </w:t>
      </w:r>
      <w:proofErr w:type="spellStart"/>
      <w:r w:rsidRPr="006C3849">
        <w:rPr>
          <w:i/>
        </w:rPr>
        <w:t>Ugovornih</w:t>
      </w:r>
      <w:proofErr w:type="spellEnd"/>
      <w:r w:rsidRPr="006C3849">
        <w:rPr>
          <w:i/>
        </w:rPr>
        <w:t xml:space="preserve"> </w:t>
      </w:r>
      <w:proofErr w:type="spellStart"/>
      <w:r w:rsidRPr="006C3849">
        <w:rPr>
          <w:i/>
        </w:rPr>
        <w:t>strana</w:t>
      </w:r>
      <w:proofErr w:type="spellEnd"/>
      <w:r w:rsidRPr="006C3849">
        <w:rPr>
          <w:i/>
        </w:rPr>
        <w:t xml:space="preserve"> </w:t>
      </w:r>
      <w:proofErr w:type="spellStart"/>
      <w:r w:rsidRPr="006C3849">
        <w:rPr>
          <w:i/>
        </w:rPr>
        <w:t>smatra</w:t>
      </w:r>
      <w:proofErr w:type="spellEnd"/>
      <w:r w:rsidRPr="006C3849">
        <w:rPr>
          <w:i/>
        </w:rPr>
        <w:t xml:space="preserve"> da je </w:t>
      </w:r>
      <w:proofErr w:type="spellStart"/>
      <w:r w:rsidRPr="006C3849">
        <w:rPr>
          <w:i/>
        </w:rPr>
        <w:t>nastao</w:t>
      </w:r>
      <w:proofErr w:type="spellEnd"/>
      <w:r w:rsidRPr="006C3849">
        <w:rPr>
          <w:i/>
        </w:rPr>
        <w:t xml:space="preserve"> </w:t>
      </w:r>
      <w:proofErr w:type="spellStart"/>
      <w:r w:rsidRPr="006C3849">
        <w:rPr>
          <w:i/>
        </w:rPr>
        <w:t>bilo</w:t>
      </w:r>
      <w:proofErr w:type="spellEnd"/>
      <w:r w:rsidRPr="006C3849">
        <w:rPr>
          <w:i/>
        </w:rPr>
        <w:t xml:space="preserve"> koji </w:t>
      </w:r>
      <w:proofErr w:type="spellStart"/>
      <w:r w:rsidRPr="006C3849">
        <w:rPr>
          <w:i/>
        </w:rPr>
        <w:t>slučaj</w:t>
      </w:r>
      <w:proofErr w:type="spellEnd"/>
      <w:r w:rsidRPr="006C3849">
        <w:rPr>
          <w:i/>
        </w:rPr>
        <w:t xml:space="preserve"> </w:t>
      </w:r>
      <w:proofErr w:type="spellStart"/>
      <w:r w:rsidRPr="006C3849">
        <w:rPr>
          <w:i/>
        </w:rPr>
        <w:t>više</w:t>
      </w:r>
      <w:proofErr w:type="spellEnd"/>
      <w:r w:rsidRPr="006C3849">
        <w:rPr>
          <w:i/>
        </w:rPr>
        <w:t xml:space="preserve"> </w:t>
      </w:r>
      <w:proofErr w:type="spellStart"/>
      <w:r w:rsidRPr="006C3849">
        <w:rPr>
          <w:i/>
        </w:rPr>
        <w:t>sile</w:t>
      </w:r>
      <w:proofErr w:type="spellEnd"/>
      <w:r w:rsidRPr="006C3849">
        <w:rPr>
          <w:i/>
        </w:rPr>
        <w:t xml:space="preserve"> koji </w:t>
      </w:r>
      <w:proofErr w:type="spellStart"/>
      <w:r w:rsidRPr="006C3849">
        <w:rPr>
          <w:i/>
        </w:rPr>
        <w:t>može</w:t>
      </w:r>
      <w:proofErr w:type="spellEnd"/>
      <w:r w:rsidRPr="006C3849">
        <w:rPr>
          <w:i/>
        </w:rPr>
        <w:t xml:space="preserve"> </w:t>
      </w:r>
      <w:proofErr w:type="spellStart"/>
      <w:r w:rsidRPr="006C3849">
        <w:rPr>
          <w:i/>
        </w:rPr>
        <w:t>uticati</w:t>
      </w:r>
      <w:proofErr w:type="spellEnd"/>
      <w:r w:rsidRPr="006C3849">
        <w:rPr>
          <w:i/>
        </w:rPr>
        <w:t xml:space="preserve"> </w:t>
      </w:r>
      <w:proofErr w:type="spellStart"/>
      <w:r w:rsidRPr="006C3849">
        <w:rPr>
          <w:i/>
        </w:rPr>
        <w:t>na</w:t>
      </w:r>
      <w:proofErr w:type="spellEnd"/>
      <w:r w:rsidRPr="006C3849">
        <w:rPr>
          <w:i/>
        </w:rPr>
        <w:t xml:space="preserve"> </w:t>
      </w:r>
      <w:proofErr w:type="spellStart"/>
      <w:r w:rsidRPr="006C3849">
        <w:rPr>
          <w:i/>
        </w:rPr>
        <w:t>izvršenje</w:t>
      </w:r>
      <w:proofErr w:type="spellEnd"/>
      <w:r w:rsidRPr="006C3849">
        <w:rPr>
          <w:i/>
        </w:rPr>
        <w:t xml:space="preserve"> </w:t>
      </w:r>
      <w:proofErr w:type="spellStart"/>
      <w:r w:rsidRPr="006C3849">
        <w:rPr>
          <w:i/>
        </w:rPr>
        <w:t>njenih</w:t>
      </w:r>
      <w:proofErr w:type="spellEnd"/>
      <w:r w:rsidRPr="006C3849">
        <w:rPr>
          <w:i/>
        </w:rPr>
        <w:t xml:space="preserve"> </w:t>
      </w:r>
      <w:proofErr w:type="spellStart"/>
      <w:r w:rsidRPr="006C3849">
        <w:rPr>
          <w:i/>
        </w:rPr>
        <w:t>obaveza</w:t>
      </w:r>
      <w:proofErr w:type="spellEnd"/>
      <w:r w:rsidRPr="006C3849">
        <w:rPr>
          <w:i/>
        </w:rPr>
        <w:t xml:space="preserve">, o tome </w:t>
      </w:r>
      <w:proofErr w:type="spellStart"/>
      <w:r w:rsidRPr="006C3849">
        <w:rPr>
          <w:i/>
        </w:rPr>
        <w:t>će</w:t>
      </w:r>
      <w:proofErr w:type="spellEnd"/>
      <w:r w:rsidRPr="006C3849">
        <w:rPr>
          <w:i/>
        </w:rPr>
        <w:t xml:space="preserve"> </w:t>
      </w:r>
      <w:proofErr w:type="spellStart"/>
      <w:r w:rsidRPr="006C3849">
        <w:rPr>
          <w:i/>
        </w:rPr>
        <w:t>hitno</w:t>
      </w:r>
      <w:proofErr w:type="spellEnd"/>
      <w:r w:rsidRPr="006C3849">
        <w:rPr>
          <w:i/>
        </w:rPr>
        <w:t xml:space="preserve"> </w:t>
      </w:r>
      <w:proofErr w:type="spellStart"/>
      <w:r w:rsidRPr="006C3849">
        <w:rPr>
          <w:i/>
        </w:rPr>
        <w:t>obavestiti</w:t>
      </w:r>
      <w:proofErr w:type="spellEnd"/>
      <w:r w:rsidRPr="006C3849">
        <w:rPr>
          <w:i/>
        </w:rPr>
        <w:t xml:space="preserve"> </w:t>
      </w:r>
      <w:proofErr w:type="spellStart"/>
      <w:r w:rsidRPr="006C3849">
        <w:rPr>
          <w:i/>
        </w:rPr>
        <w:t>drugu</w:t>
      </w:r>
      <w:proofErr w:type="spellEnd"/>
      <w:r w:rsidRPr="006C3849">
        <w:rPr>
          <w:i/>
        </w:rPr>
        <w:t xml:space="preserve"> </w:t>
      </w:r>
      <w:proofErr w:type="spellStart"/>
      <w:r w:rsidRPr="006C3849">
        <w:rPr>
          <w:i/>
        </w:rPr>
        <w:t>stranu</w:t>
      </w:r>
      <w:proofErr w:type="spellEnd"/>
      <w:r w:rsidRPr="006C3849">
        <w:rPr>
          <w:i/>
        </w:rPr>
        <w:t xml:space="preserve"> </w:t>
      </w:r>
      <w:proofErr w:type="spellStart"/>
      <w:r w:rsidRPr="006C3849">
        <w:rPr>
          <w:i/>
        </w:rPr>
        <w:t>i</w:t>
      </w:r>
      <w:proofErr w:type="spellEnd"/>
      <w:r w:rsidRPr="006C3849">
        <w:rPr>
          <w:i/>
        </w:rPr>
        <w:t xml:space="preserve"> </w:t>
      </w:r>
      <w:proofErr w:type="spellStart"/>
      <w:r w:rsidRPr="006C3849">
        <w:rPr>
          <w:i/>
        </w:rPr>
        <w:t>Ugovarača</w:t>
      </w:r>
      <w:proofErr w:type="spellEnd"/>
      <w:r w:rsidRPr="006C3849">
        <w:rPr>
          <w:i/>
        </w:rPr>
        <w:t xml:space="preserve">, </w:t>
      </w:r>
      <w:proofErr w:type="spellStart"/>
      <w:r w:rsidRPr="006C3849">
        <w:rPr>
          <w:i/>
        </w:rPr>
        <w:t>pri</w:t>
      </w:r>
      <w:proofErr w:type="spellEnd"/>
      <w:r w:rsidRPr="006C3849">
        <w:rPr>
          <w:i/>
        </w:rPr>
        <w:t xml:space="preserve"> </w:t>
      </w:r>
      <w:proofErr w:type="spellStart"/>
      <w:r w:rsidRPr="006C3849">
        <w:rPr>
          <w:i/>
        </w:rPr>
        <w:t>čemu</w:t>
      </w:r>
      <w:proofErr w:type="spellEnd"/>
      <w:r w:rsidRPr="006C3849">
        <w:rPr>
          <w:i/>
        </w:rPr>
        <w:t xml:space="preserve"> </w:t>
      </w:r>
      <w:proofErr w:type="spellStart"/>
      <w:r w:rsidRPr="006C3849">
        <w:rPr>
          <w:i/>
        </w:rPr>
        <w:t>će</w:t>
      </w:r>
      <w:proofErr w:type="spellEnd"/>
      <w:r w:rsidRPr="006C3849">
        <w:rPr>
          <w:i/>
        </w:rPr>
        <w:t xml:space="preserve"> </w:t>
      </w:r>
      <w:proofErr w:type="spellStart"/>
      <w:r w:rsidRPr="006C3849">
        <w:rPr>
          <w:i/>
        </w:rPr>
        <w:t>navesti</w:t>
      </w:r>
      <w:proofErr w:type="spellEnd"/>
      <w:r w:rsidRPr="006C3849">
        <w:rPr>
          <w:i/>
        </w:rPr>
        <w:t xml:space="preserve"> </w:t>
      </w:r>
      <w:proofErr w:type="spellStart"/>
      <w:r w:rsidRPr="006C3849">
        <w:rPr>
          <w:i/>
        </w:rPr>
        <w:t>detalje</w:t>
      </w:r>
      <w:proofErr w:type="spellEnd"/>
      <w:r w:rsidRPr="006C3849">
        <w:rPr>
          <w:i/>
        </w:rPr>
        <w:t xml:space="preserve"> u </w:t>
      </w:r>
      <w:proofErr w:type="spellStart"/>
      <w:r w:rsidRPr="006C3849">
        <w:rPr>
          <w:i/>
        </w:rPr>
        <w:t>vezi</w:t>
      </w:r>
      <w:proofErr w:type="spellEnd"/>
      <w:r w:rsidRPr="006C3849">
        <w:rPr>
          <w:i/>
        </w:rPr>
        <w:t xml:space="preserve"> </w:t>
      </w:r>
      <w:proofErr w:type="spellStart"/>
      <w:r w:rsidRPr="006C3849">
        <w:rPr>
          <w:i/>
        </w:rPr>
        <w:t>prirode</w:t>
      </w:r>
      <w:proofErr w:type="spellEnd"/>
      <w:r w:rsidRPr="006C3849">
        <w:rPr>
          <w:i/>
        </w:rPr>
        <w:t xml:space="preserve">, </w:t>
      </w:r>
      <w:proofErr w:type="spellStart"/>
      <w:r w:rsidRPr="006C3849">
        <w:rPr>
          <w:i/>
        </w:rPr>
        <w:t>očekivanog</w:t>
      </w:r>
      <w:proofErr w:type="spellEnd"/>
      <w:r w:rsidRPr="006C3849">
        <w:rPr>
          <w:i/>
        </w:rPr>
        <w:t xml:space="preserve"> </w:t>
      </w:r>
      <w:proofErr w:type="spellStart"/>
      <w:r w:rsidRPr="006C3849">
        <w:rPr>
          <w:i/>
        </w:rPr>
        <w:t>trajanja</w:t>
      </w:r>
      <w:proofErr w:type="spellEnd"/>
      <w:r w:rsidRPr="006C3849">
        <w:rPr>
          <w:i/>
        </w:rPr>
        <w:t xml:space="preserve"> </w:t>
      </w:r>
      <w:proofErr w:type="spellStart"/>
      <w:r w:rsidRPr="006C3849">
        <w:rPr>
          <w:i/>
        </w:rPr>
        <w:t>i</w:t>
      </w:r>
      <w:proofErr w:type="spellEnd"/>
      <w:r w:rsidRPr="006C3849">
        <w:rPr>
          <w:i/>
        </w:rPr>
        <w:t xml:space="preserve"> </w:t>
      </w:r>
      <w:proofErr w:type="spellStart"/>
      <w:r w:rsidRPr="006C3849">
        <w:rPr>
          <w:i/>
        </w:rPr>
        <w:t>mogućeg</w:t>
      </w:r>
      <w:proofErr w:type="spellEnd"/>
      <w:r w:rsidRPr="006C3849">
        <w:rPr>
          <w:i/>
        </w:rPr>
        <w:t xml:space="preserve"> </w:t>
      </w:r>
      <w:proofErr w:type="spellStart"/>
      <w:r w:rsidRPr="006C3849">
        <w:rPr>
          <w:i/>
        </w:rPr>
        <w:t>efekta</w:t>
      </w:r>
      <w:proofErr w:type="spellEnd"/>
      <w:r w:rsidRPr="006C3849">
        <w:rPr>
          <w:i/>
        </w:rPr>
        <w:t xml:space="preserve"> </w:t>
      </w:r>
      <w:proofErr w:type="spellStart"/>
      <w:r w:rsidRPr="006C3849">
        <w:rPr>
          <w:i/>
        </w:rPr>
        <w:t>ovih</w:t>
      </w:r>
      <w:proofErr w:type="spellEnd"/>
      <w:r w:rsidRPr="006C3849">
        <w:rPr>
          <w:i/>
        </w:rPr>
        <w:t xml:space="preserve"> </w:t>
      </w:r>
      <w:proofErr w:type="spellStart"/>
      <w:r w:rsidRPr="006C3849">
        <w:rPr>
          <w:i/>
        </w:rPr>
        <w:t>okolnosti</w:t>
      </w:r>
      <w:proofErr w:type="spellEnd"/>
      <w:r w:rsidRPr="006C3849">
        <w:rPr>
          <w:i/>
        </w:rPr>
        <w:t>.</w:t>
      </w:r>
    </w:p>
    <w:p w14:paraId="624F9052" w14:textId="21A251DC" w:rsidR="005D1ACF" w:rsidRDefault="00CB5BE6" w:rsidP="001670D9">
      <w:pPr>
        <w:widowControl/>
        <w:autoSpaceDE w:val="0"/>
        <w:autoSpaceDN w:val="0"/>
        <w:adjustRightInd w:val="0"/>
        <w:spacing w:before="0" w:after="80" w:line="276" w:lineRule="auto"/>
        <w:textboxTightWrap w:val="none"/>
        <w:rPr>
          <w:rFonts w:cs="Arial"/>
          <w:sz w:val="20"/>
          <w:szCs w:val="20"/>
          <w:lang w:val="en-GB" w:bidi="ar-SA"/>
        </w:rPr>
      </w:pPr>
      <w:r w:rsidRPr="00CB5BE6">
        <w:rPr>
          <w:rFonts w:cs="Arial"/>
          <w:sz w:val="20"/>
          <w:szCs w:val="20"/>
          <w:lang w:val="en-GB" w:bidi="ar-SA"/>
        </w:rPr>
        <w:t>Unless otherwise directed by the Contracting Authority in writing, the Seller shall continue to perform its obligations under the Contract as far as is reasonably practicable, and shall employ every reasonable alternative means to perform any obligations that the event of force majeure does not prevent it from performing. The Seller shall not employ such alternative means unless directed to do so by the Contracting Authority.</w:t>
      </w:r>
    </w:p>
    <w:p w14:paraId="6B2B33AB" w14:textId="49E69350" w:rsidR="00310FD5" w:rsidRPr="00310FD5" w:rsidRDefault="00310FD5" w:rsidP="001670D9">
      <w:pPr>
        <w:widowControl/>
        <w:autoSpaceDE w:val="0"/>
        <w:autoSpaceDN w:val="0"/>
        <w:adjustRightInd w:val="0"/>
        <w:spacing w:before="0" w:after="80" w:line="276" w:lineRule="auto"/>
        <w:textboxTightWrap w:val="none"/>
        <w:rPr>
          <w:rFonts w:ascii="Calibri" w:eastAsia="Calibri" w:hAnsi="Calibri" w:cs="Times New Roman"/>
          <w:i/>
          <w:sz w:val="20"/>
          <w:szCs w:val="20"/>
          <w:lang w:bidi="ar-SA"/>
        </w:rPr>
      </w:pPr>
      <w:proofErr w:type="spellStart"/>
      <w:r w:rsidRPr="00310FD5">
        <w:rPr>
          <w:rFonts w:ascii="Calibri" w:eastAsia="Calibri" w:hAnsi="Calibri" w:cs="Times New Roman"/>
          <w:i/>
          <w:sz w:val="20"/>
          <w:szCs w:val="20"/>
          <w:lang w:bidi="ar-SA"/>
        </w:rPr>
        <w:t>Ukoliko</w:t>
      </w:r>
      <w:proofErr w:type="spellEnd"/>
      <w:r w:rsidRPr="00310FD5">
        <w:rPr>
          <w:rFonts w:ascii="Calibri" w:eastAsia="Calibri" w:hAnsi="Calibri" w:cs="Times New Roman"/>
          <w:i/>
          <w:sz w:val="20"/>
          <w:szCs w:val="20"/>
          <w:lang w:bidi="ar-SA"/>
        </w:rPr>
        <w:t xml:space="preserve"> </w:t>
      </w:r>
      <w:proofErr w:type="spellStart"/>
      <w:r w:rsidRPr="00310FD5">
        <w:rPr>
          <w:rFonts w:ascii="Calibri" w:eastAsia="Calibri" w:hAnsi="Calibri" w:cs="Times New Roman"/>
          <w:i/>
          <w:sz w:val="20"/>
          <w:szCs w:val="20"/>
          <w:lang w:bidi="ar-SA"/>
        </w:rPr>
        <w:t>Ugovarač</w:t>
      </w:r>
      <w:proofErr w:type="spellEnd"/>
      <w:r w:rsidRPr="00310FD5">
        <w:rPr>
          <w:rFonts w:ascii="Calibri" w:eastAsia="Calibri" w:hAnsi="Calibri" w:cs="Times New Roman"/>
          <w:i/>
          <w:sz w:val="20"/>
          <w:szCs w:val="20"/>
          <w:lang w:bidi="ar-SA"/>
        </w:rPr>
        <w:t xml:space="preserve"> </w:t>
      </w:r>
      <w:proofErr w:type="spellStart"/>
      <w:r w:rsidRPr="00310FD5">
        <w:rPr>
          <w:rFonts w:ascii="Calibri" w:eastAsia="Calibri" w:hAnsi="Calibri" w:cs="Times New Roman"/>
          <w:i/>
          <w:sz w:val="20"/>
          <w:szCs w:val="20"/>
          <w:lang w:bidi="ar-SA"/>
        </w:rPr>
        <w:t>nije</w:t>
      </w:r>
      <w:proofErr w:type="spellEnd"/>
      <w:r w:rsidRPr="00310FD5">
        <w:rPr>
          <w:rFonts w:ascii="Calibri" w:eastAsia="Calibri" w:hAnsi="Calibri" w:cs="Times New Roman"/>
          <w:i/>
          <w:sz w:val="20"/>
          <w:szCs w:val="20"/>
          <w:lang w:bidi="ar-SA"/>
        </w:rPr>
        <w:t xml:space="preserve"> </w:t>
      </w:r>
      <w:proofErr w:type="spellStart"/>
      <w:r w:rsidRPr="00310FD5">
        <w:rPr>
          <w:rFonts w:ascii="Calibri" w:eastAsia="Calibri" w:hAnsi="Calibri" w:cs="Times New Roman"/>
          <w:i/>
          <w:sz w:val="20"/>
          <w:szCs w:val="20"/>
          <w:lang w:bidi="ar-SA"/>
        </w:rPr>
        <w:t>dostavio</w:t>
      </w:r>
      <w:proofErr w:type="spellEnd"/>
      <w:r w:rsidRPr="00310FD5">
        <w:rPr>
          <w:rFonts w:ascii="Calibri" w:eastAsia="Calibri" w:hAnsi="Calibri" w:cs="Times New Roman"/>
          <w:i/>
          <w:sz w:val="20"/>
          <w:szCs w:val="20"/>
          <w:lang w:bidi="ar-SA"/>
        </w:rPr>
        <w:t xml:space="preserve"> </w:t>
      </w:r>
      <w:proofErr w:type="spellStart"/>
      <w:r w:rsidRPr="00310FD5">
        <w:rPr>
          <w:rFonts w:ascii="Calibri" w:eastAsia="Calibri" w:hAnsi="Calibri" w:cs="Times New Roman"/>
          <w:i/>
          <w:sz w:val="20"/>
          <w:szCs w:val="20"/>
          <w:lang w:bidi="ar-SA"/>
        </w:rPr>
        <w:t>drugačiji</w:t>
      </w:r>
      <w:proofErr w:type="spellEnd"/>
      <w:r w:rsidRPr="00310FD5">
        <w:rPr>
          <w:rFonts w:ascii="Calibri" w:eastAsia="Calibri" w:hAnsi="Calibri" w:cs="Times New Roman"/>
          <w:i/>
          <w:sz w:val="20"/>
          <w:szCs w:val="20"/>
          <w:lang w:bidi="ar-SA"/>
        </w:rPr>
        <w:t xml:space="preserve"> </w:t>
      </w:r>
      <w:proofErr w:type="spellStart"/>
      <w:r w:rsidRPr="00310FD5">
        <w:rPr>
          <w:rFonts w:ascii="Calibri" w:eastAsia="Calibri" w:hAnsi="Calibri" w:cs="Times New Roman"/>
          <w:i/>
          <w:sz w:val="20"/>
          <w:szCs w:val="20"/>
          <w:lang w:bidi="ar-SA"/>
        </w:rPr>
        <w:t>pisani</w:t>
      </w:r>
      <w:proofErr w:type="spellEnd"/>
      <w:r w:rsidRPr="00310FD5">
        <w:rPr>
          <w:rFonts w:ascii="Calibri" w:eastAsia="Calibri" w:hAnsi="Calibri" w:cs="Times New Roman"/>
          <w:i/>
          <w:sz w:val="20"/>
          <w:szCs w:val="20"/>
          <w:lang w:bidi="ar-SA"/>
        </w:rPr>
        <w:t xml:space="preserve"> </w:t>
      </w:r>
      <w:proofErr w:type="spellStart"/>
      <w:r w:rsidRPr="00310FD5">
        <w:rPr>
          <w:rFonts w:ascii="Calibri" w:eastAsia="Calibri" w:hAnsi="Calibri" w:cs="Times New Roman"/>
          <w:i/>
          <w:sz w:val="20"/>
          <w:szCs w:val="20"/>
          <w:lang w:bidi="ar-SA"/>
        </w:rPr>
        <w:t>zahtev</w:t>
      </w:r>
      <w:proofErr w:type="spellEnd"/>
      <w:r w:rsidRPr="00310FD5">
        <w:rPr>
          <w:rFonts w:ascii="Calibri" w:eastAsia="Calibri" w:hAnsi="Calibri" w:cs="Times New Roman"/>
          <w:i/>
          <w:sz w:val="20"/>
          <w:szCs w:val="20"/>
          <w:lang w:bidi="ar-SA"/>
        </w:rPr>
        <w:t xml:space="preserve">, </w:t>
      </w:r>
      <w:proofErr w:type="spellStart"/>
      <w:r w:rsidRPr="00310FD5">
        <w:rPr>
          <w:rFonts w:ascii="Calibri" w:eastAsia="Calibri" w:hAnsi="Calibri" w:cs="Times New Roman"/>
          <w:i/>
          <w:sz w:val="20"/>
          <w:szCs w:val="20"/>
          <w:lang w:bidi="ar-SA"/>
        </w:rPr>
        <w:t>Prodavac</w:t>
      </w:r>
      <w:proofErr w:type="spellEnd"/>
      <w:r w:rsidRPr="00310FD5">
        <w:rPr>
          <w:rFonts w:ascii="Calibri" w:eastAsia="Calibri" w:hAnsi="Calibri" w:cs="Times New Roman"/>
          <w:i/>
          <w:sz w:val="20"/>
          <w:szCs w:val="20"/>
          <w:lang w:bidi="ar-SA"/>
        </w:rPr>
        <w:t xml:space="preserve"> </w:t>
      </w:r>
      <w:proofErr w:type="spellStart"/>
      <w:r w:rsidRPr="00310FD5">
        <w:rPr>
          <w:rFonts w:ascii="Calibri" w:eastAsia="Calibri" w:hAnsi="Calibri" w:cs="Times New Roman"/>
          <w:i/>
          <w:sz w:val="20"/>
          <w:szCs w:val="20"/>
          <w:lang w:bidi="ar-SA"/>
        </w:rPr>
        <w:t>će</w:t>
      </w:r>
      <w:proofErr w:type="spellEnd"/>
      <w:r w:rsidRPr="00310FD5">
        <w:rPr>
          <w:rFonts w:ascii="Calibri" w:eastAsia="Calibri" w:hAnsi="Calibri" w:cs="Times New Roman"/>
          <w:i/>
          <w:sz w:val="20"/>
          <w:szCs w:val="20"/>
          <w:lang w:bidi="ar-SA"/>
        </w:rPr>
        <w:t xml:space="preserve"> </w:t>
      </w:r>
      <w:proofErr w:type="spellStart"/>
      <w:r w:rsidRPr="00310FD5">
        <w:rPr>
          <w:rFonts w:ascii="Calibri" w:eastAsia="Calibri" w:hAnsi="Calibri" w:cs="Times New Roman"/>
          <w:i/>
          <w:sz w:val="20"/>
          <w:szCs w:val="20"/>
          <w:lang w:bidi="ar-SA"/>
        </w:rPr>
        <w:t>nastaviti</w:t>
      </w:r>
      <w:proofErr w:type="spellEnd"/>
      <w:r w:rsidRPr="00310FD5">
        <w:rPr>
          <w:rFonts w:ascii="Calibri" w:eastAsia="Calibri" w:hAnsi="Calibri" w:cs="Times New Roman"/>
          <w:i/>
          <w:sz w:val="20"/>
          <w:szCs w:val="20"/>
          <w:lang w:bidi="ar-SA"/>
        </w:rPr>
        <w:t xml:space="preserve"> da </w:t>
      </w:r>
      <w:proofErr w:type="spellStart"/>
      <w:r w:rsidRPr="00310FD5">
        <w:rPr>
          <w:rFonts w:ascii="Calibri" w:eastAsia="Calibri" w:hAnsi="Calibri" w:cs="Times New Roman"/>
          <w:i/>
          <w:sz w:val="20"/>
          <w:szCs w:val="20"/>
          <w:lang w:bidi="ar-SA"/>
        </w:rPr>
        <w:t>ispunjava</w:t>
      </w:r>
      <w:proofErr w:type="spellEnd"/>
      <w:r w:rsidRPr="00310FD5">
        <w:rPr>
          <w:rFonts w:ascii="Calibri" w:eastAsia="Calibri" w:hAnsi="Calibri" w:cs="Times New Roman"/>
          <w:i/>
          <w:sz w:val="20"/>
          <w:szCs w:val="20"/>
          <w:lang w:bidi="ar-SA"/>
        </w:rPr>
        <w:t xml:space="preserve"> </w:t>
      </w:r>
      <w:proofErr w:type="spellStart"/>
      <w:r w:rsidRPr="00310FD5">
        <w:rPr>
          <w:rFonts w:ascii="Calibri" w:eastAsia="Calibri" w:hAnsi="Calibri" w:cs="Times New Roman"/>
          <w:i/>
          <w:sz w:val="20"/>
          <w:szCs w:val="20"/>
          <w:lang w:bidi="ar-SA"/>
        </w:rPr>
        <w:t>svoje</w:t>
      </w:r>
      <w:proofErr w:type="spellEnd"/>
      <w:r w:rsidRPr="00310FD5">
        <w:rPr>
          <w:rFonts w:ascii="Calibri" w:eastAsia="Calibri" w:hAnsi="Calibri" w:cs="Times New Roman"/>
          <w:i/>
          <w:sz w:val="20"/>
          <w:szCs w:val="20"/>
          <w:lang w:bidi="ar-SA"/>
        </w:rPr>
        <w:t xml:space="preserve"> </w:t>
      </w:r>
      <w:proofErr w:type="spellStart"/>
      <w:r w:rsidRPr="00310FD5">
        <w:rPr>
          <w:rFonts w:ascii="Calibri" w:eastAsia="Calibri" w:hAnsi="Calibri" w:cs="Times New Roman"/>
          <w:i/>
          <w:sz w:val="20"/>
          <w:szCs w:val="20"/>
          <w:lang w:bidi="ar-SA"/>
        </w:rPr>
        <w:t>obaveze</w:t>
      </w:r>
      <w:proofErr w:type="spellEnd"/>
      <w:r w:rsidRPr="00310FD5">
        <w:rPr>
          <w:rFonts w:ascii="Calibri" w:eastAsia="Calibri" w:hAnsi="Calibri" w:cs="Times New Roman"/>
          <w:i/>
          <w:sz w:val="20"/>
          <w:szCs w:val="20"/>
          <w:lang w:bidi="ar-SA"/>
        </w:rPr>
        <w:t xml:space="preserve"> po </w:t>
      </w:r>
      <w:proofErr w:type="spellStart"/>
      <w:r w:rsidRPr="00310FD5">
        <w:rPr>
          <w:rFonts w:ascii="Calibri" w:eastAsia="Calibri" w:hAnsi="Calibri" w:cs="Times New Roman"/>
          <w:i/>
          <w:sz w:val="20"/>
          <w:szCs w:val="20"/>
          <w:lang w:bidi="ar-SA"/>
        </w:rPr>
        <w:t>Ugovoru</w:t>
      </w:r>
      <w:proofErr w:type="spellEnd"/>
      <w:r w:rsidRPr="00310FD5">
        <w:rPr>
          <w:rFonts w:ascii="Calibri" w:eastAsia="Calibri" w:hAnsi="Calibri" w:cs="Times New Roman"/>
          <w:i/>
          <w:sz w:val="20"/>
          <w:szCs w:val="20"/>
          <w:lang w:bidi="ar-SA"/>
        </w:rPr>
        <w:t xml:space="preserve"> u meri u </w:t>
      </w:r>
      <w:proofErr w:type="spellStart"/>
      <w:r w:rsidRPr="00310FD5">
        <w:rPr>
          <w:rFonts w:ascii="Calibri" w:eastAsia="Calibri" w:hAnsi="Calibri" w:cs="Times New Roman"/>
          <w:i/>
          <w:sz w:val="20"/>
          <w:szCs w:val="20"/>
          <w:lang w:bidi="ar-SA"/>
        </w:rPr>
        <w:t>kojoj</w:t>
      </w:r>
      <w:proofErr w:type="spellEnd"/>
      <w:r w:rsidRPr="00310FD5">
        <w:rPr>
          <w:rFonts w:ascii="Calibri" w:eastAsia="Calibri" w:hAnsi="Calibri" w:cs="Times New Roman"/>
          <w:i/>
          <w:sz w:val="20"/>
          <w:szCs w:val="20"/>
          <w:lang w:bidi="ar-SA"/>
        </w:rPr>
        <w:t xml:space="preserve"> je to </w:t>
      </w:r>
      <w:proofErr w:type="spellStart"/>
      <w:r w:rsidRPr="00310FD5">
        <w:rPr>
          <w:rFonts w:ascii="Calibri" w:eastAsia="Calibri" w:hAnsi="Calibri" w:cs="Times New Roman"/>
          <w:i/>
          <w:sz w:val="20"/>
          <w:szCs w:val="20"/>
          <w:lang w:bidi="ar-SA"/>
        </w:rPr>
        <w:t>razumno</w:t>
      </w:r>
      <w:proofErr w:type="spellEnd"/>
      <w:r w:rsidRPr="00310FD5">
        <w:rPr>
          <w:rFonts w:ascii="Calibri" w:eastAsia="Calibri" w:hAnsi="Calibri" w:cs="Times New Roman"/>
          <w:i/>
          <w:sz w:val="20"/>
          <w:szCs w:val="20"/>
          <w:lang w:bidi="ar-SA"/>
        </w:rPr>
        <w:t xml:space="preserve"> </w:t>
      </w:r>
      <w:proofErr w:type="spellStart"/>
      <w:r w:rsidRPr="00310FD5">
        <w:rPr>
          <w:rFonts w:ascii="Calibri" w:eastAsia="Calibri" w:hAnsi="Calibri" w:cs="Times New Roman"/>
          <w:i/>
          <w:sz w:val="20"/>
          <w:szCs w:val="20"/>
          <w:lang w:bidi="ar-SA"/>
        </w:rPr>
        <w:t>moguće</w:t>
      </w:r>
      <w:proofErr w:type="spellEnd"/>
      <w:r w:rsidRPr="00310FD5">
        <w:rPr>
          <w:rFonts w:ascii="Calibri" w:eastAsia="Calibri" w:hAnsi="Calibri" w:cs="Times New Roman"/>
          <w:i/>
          <w:sz w:val="20"/>
          <w:szCs w:val="20"/>
          <w:lang w:bidi="ar-SA"/>
        </w:rPr>
        <w:t xml:space="preserve"> </w:t>
      </w:r>
      <w:proofErr w:type="spellStart"/>
      <w:r w:rsidRPr="00310FD5">
        <w:rPr>
          <w:rFonts w:ascii="Calibri" w:eastAsia="Calibri" w:hAnsi="Calibri" w:cs="Times New Roman"/>
          <w:i/>
          <w:sz w:val="20"/>
          <w:szCs w:val="20"/>
          <w:lang w:bidi="ar-SA"/>
        </w:rPr>
        <w:t>i</w:t>
      </w:r>
      <w:proofErr w:type="spellEnd"/>
      <w:r w:rsidRPr="00310FD5">
        <w:rPr>
          <w:rFonts w:ascii="Calibri" w:eastAsia="Calibri" w:hAnsi="Calibri" w:cs="Times New Roman"/>
          <w:i/>
          <w:sz w:val="20"/>
          <w:szCs w:val="20"/>
          <w:lang w:bidi="ar-SA"/>
        </w:rPr>
        <w:t xml:space="preserve"> </w:t>
      </w:r>
      <w:proofErr w:type="spellStart"/>
      <w:r w:rsidRPr="00310FD5">
        <w:rPr>
          <w:rFonts w:ascii="Calibri" w:eastAsia="Calibri" w:hAnsi="Calibri" w:cs="Times New Roman"/>
          <w:i/>
          <w:sz w:val="20"/>
          <w:szCs w:val="20"/>
          <w:lang w:bidi="ar-SA"/>
        </w:rPr>
        <w:t>iskoristiće</w:t>
      </w:r>
      <w:proofErr w:type="spellEnd"/>
      <w:r w:rsidRPr="00310FD5">
        <w:rPr>
          <w:rFonts w:ascii="Calibri" w:eastAsia="Calibri" w:hAnsi="Calibri" w:cs="Times New Roman"/>
          <w:i/>
          <w:sz w:val="20"/>
          <w:szCs w:val="20"/>
          <w:lang w:bidi="ar-SA"/>
        </w:rPr>
        <w:t xml:space="preserve"> </w:t>
      </w:r>
      <w:proofErr w:type="spellStart"/>
      <w:r w:rsidRPr="00310FD5">
        <w:rPr>
          <w:rFonts w:ascii="Calibri" w:eastAsia="Calibri" w:hAnsi="Calibri" w:cs="Times New Roman"/>
          <w:i/>
          <w:sz w:val="20"/>
          <w:szCs w:val="20"/>
          <w:lang w:bidi="ar-SA"/>
        </w:rPr>
        <w:t>svaku</w:t>
      </w:r>
      <w:proofErr w:type="spellEnd"/>
      <w:r w:rsidRPr="00310FD5">
        <w:rPr>
          <w:rFonts w:ascii="Calibri" w:eastAsia="Calibri" w:hAnsi="Calibri" w:cs="Times New Roman"/>
          <w:i/>
          <w:sz w:val="20"/>
          <w:szCs w:val="20"/>
          <w:lang w:bidi="ar-SA"/>
        </w:rPr>
        <w:t xml:space="preserve"> </w:t>
      </w:r>
      <w:proofErr w:type="spellStart"/>
      <w:r w:rsidRPr="00310FD5">
        <w:rPr>
          <w:rFonts w:ascii="Calibri" w:eastAsia="Calibri" w:hAnsi="Calibri" w:cs="Times New Roman"/>
          <w:i/>
          <w:sz w:val="20"/>
          <w:szCs w:val="20"/>
          <w:lang w:bidi="ar-SA"/>
        </w:rPr>
        <w:t>razumnu</w:t>
      </w:r>
      <w:proofErr w:type="spellEnd"/>
      <w:r w:rsidRPr="00310FD5">
        <w:rPr>
          <w:rFonts w:ascii="Calibri" w:eastAsia="Calibri" w:hAnsi="Calibri" w:cs="Times New Roman"/>
          <w:i/>
          <w:sz w:val="20"/>
          <w:szCs w:val="20"/>
          <w:lang w:bidi="ar-SA"/>
        </w:rPr>
        <w:t xml:space="preserve"> </w:t>
      </w:r>
      <w:proofErr w:type="spellStart"/>
      <w:r w:rsidRPr="00310FD5">
        <w:rPr>
          <w:rFonts w:ascii="Calibri" w:eastAsia="Calibri" w:hAnsi="Calibri" w:cs="Times New Roman"/>
          <w:i/>
          <w:sz w:val="20"/>
          <w:szCs w:val="20"/>
          <w:lang w:bidi="ar-SA"/>
        </w:rPr>
        <w:t>alternativu</w:t>
      </w:r>
      <w:proofErr w:type="spellEnd"/>
      <w:r w:rsidRPr="00310FD5">
        <w:rPr>
          <w:rFonts w:ascii="Calibri" w:eastAsia="Calibri" w:hAnsi="Calibri" w:cs="Times New Roman"/>
          <w:i/>
          <w:sz w:val="20"/>
          <w:szCs w:val="20"/>
          <w:lang w:bidi="ar-SA"/>
        </w:rPr>
        <w:t xml:space="preserve"> </w:t>
      </w:r>
      <w:proofErr w:type="spellStart"/>
      <w:r w:rsidRPr="00310FD5">
        <w:rPr>
          <w:rFonts w:ascii="Calibri" w:eastAsia="Calibri" w:hAnsi="Calibri" w:cs="Times New Roman"/>
          <w:i/>
          <w:sz w:val="20"/>
          <w:szCs w:val="20"/>
          <w:lang w:bidi="ar-SA"/>
        </w:rPr>
        <w:t>kako</w:t>
      </w:r>
      <w:proofErr w:type="spellEnd"/>
      <w:r w:rsidRPr="00310FD5">
        <w:rPr>
          <w:rFonts w:ascii="Calibri" w:eastAsia="Calibri" w:hAnsi="Calibri" w:cs="Times New Roman"/>
          <w:i/>
          <w:sz w:val="20"/>
          <w:szCs w:val="20"/>
          <w:lang w:bidi="ar-SA"/>
        </w:rPr>
        <w:t xml:space="preserve"> bi </w:t>
      </w:r>
      <w:proofErr w:type="spellStart"/>
      <w:r w:rsidRPr="00310FD5">
        <w:rPr>
          <w:rFonts w:ascii="Calibri" w:eastAsia="Calibri" w:hAnsi="Calibri" w:cs="Times New Roman"/>
          <w:i/>
          <w:sz w:val="20"/>
          <w:szCs w:val="20"/>
          <w:lang w:bidi="ar-SA"/>
        </w:rPr>
        <w:t>izvršio</w:t>
      </w:r>
      <w:proofErr w:type="spellEnd"/>
      <w:r w:rsidRPr="00310FD5">
        <w:rPr>
          <w:rFonts w:ascii="Calibri" w:eastAsia="Calibri" w:hAnsi="Calibri" w:cs="Times New Roman"/>
          <w:i/>
          <w:sz w:val="20"/>
          <w:szCs w:val="20"/>
          <w:lang w:bidi="ar-SA"/>
        </w:rPr>
        <w:t xml:space="preserve"> </w:t>
      </w:r>
      <w:proofErr w:type="spellStart"/>
      <w:r w:rsidRPr="00310FD5">
        <w:rPr>
          <w:rFonts w:ascii="Calibri" w:eastAsia="Calibri" w:hAnsi="Calibri" w:cs="Times New Roman"/>
          <w:i/>
          <w:sz w:val="20"/>
          <w:szCs w:val="20"/>
          <w:lang w:bidi="ar-SA"/>
        </w:rPr>
        <w:t>bilo</w:t>
      </w:r>
      <w:proofErr w:type="spellEnd"/>
      <w:r w:rsidRPr="00310FD5">
        <w:rPr>
          <w:rFonts w:ascii="Calibri" w:eastAsia="Calibri" w:hAnsi="Calibri" w:cs="Times New Roman"/>
          <w:i/>
          <w:sz w:val="20"/>
          <w:szCs w:val="20"/>
          <w:lang w:bidi="ar-SA"/>
        </w:rPr>
        <w:t xml:space="preserve"> </w:t>
      </w:r>
      <w:proofErr w:type="spellStart"/>
      <w:r w:rsidRPr="00310FD5">
        <w:rPr>
          <w:rFonts w:ascii="Calibri" w:eastAsia="Calibri" w:hAnsi="Calibri" w:cs="Times New Roman"/>
          <w:i/>
          <w:sz w:val="20"/>
          <w:szCs w:val="20"/>
          <w:lang w:bidi="ar-SA"/>
        </w:rPr>
        <w:t>koju</w:t>
      </w:r>
      <w:proofErr w:type="spellEnd"/>
      <w:r w:rsidRPr="00310FD5">
        <w:rPr>
          <w:rFonts w:ascii="Calibri" w:eastAsia="Calibri" w:hAnsi="Calibri" w:cs="Times New Roman"/>
          <w:i/>
          <w:sz w:val="20"/>
          <w:szCs w:val="20"/>
          <w:lang w:bidi="ar-SA"/>
        </w:rPr>
        <w:t xml:space="preserve"> </w:t>
      </w:r>
      <w:proofErr w:type="spellStart"/>
      <w:r w:rsidRPr="00310FD5">
        <w:rPr>
          <w:rFonts w:ascii="Calibri" w:eastAsia="Calibri" w:hAnsi="Calibri" w:cs="Times New Roman"/>
          <w:i/>
          <w:sz w:val="20"/>
          <w:szCs w:val="20"/>
          <w:lang w:bidi="ar-SA"/>
        </w:rPr>
        <w:t>obavezu</w:t>
      </w:r>
      <w:proofErr w:type="spellEnd"/>
      <w:r w:rsidRPr="00310FD5">
        <w:rPr>
          <w:rFonts w:ascii="Calibri" w:eastAsia="Calibri" w:hAnsi="Calibri" w:cs="Times New Roman"/>
          <w:i/>
          <w:sz w:val="20"/>
          <w:szCs w:val="20"/>
          <w:lang w:bidi="ar-SA"/>
        </w:rPr>
        <w:t xml:space="preserve"> </w:t>
      </w:r>
      <w:proofErr w:type="spellStart"/>
      <w:r w:rsidRPr="00310FD5">
        <w:rPr>
          <w:rFonts w:ascii="Calibri" w:eastAsia="Calibri" w:hAnsi="Calibri" w:cs="Times New Roman"/>
          <w:i/>
          <w:sz w:val="20"/>
          <w:szCs w:val="20"/>
          <w:lang w:bidi="ar-SA"/>
        </w:rPr>
        <w:t>čije</w:t>
      </w:r>
      <w:proofErr w:type="spellEnd"/>
      <w:r w:rsidRPr="00310FD5">
        <w:rPr>
          <w:rFonts w:ascii="Calibri" w:eastAsia="Calibri" w:hAnsi="Calibri" w:cs="Times New Roman"/>
          <w:i/>
          <w:sz w:val="20"/>
          <w:szCs w:val="20"/>
          <w:lang w:bidi="ar-SA"/>
        </w:rPr>
        <w:t xml:space="preserve"> </w:t>
      </w:r>
      <w:proofErr w:type="spellStart"/>
      <w:r w:rsidRPr="00310FD5">
        <w:rPr>
          <w:rFonts w:ascii="Calibri" w:eastAsia="Calibri" w:hAnsi="Calibri" w:cs="Times New Roman"/>
          <w:i/>
          <w:sz w:val="20"/>
          <w:szCs w:val="20"/>
          <w:lang w:bidi="ar-SA"/>
        </w:rPr>
        <w:t>ispunjenje</w:t>
      </w:r>
      <w:proofErr w:type="spellEnd"/>
      <w:r w:rsidRPr="00310FD5">
        <w:rPr>
          <w:rFonts w:ascii="Calibri" w:eastAsia="Calibri" w:hAnsi="Calibri" w:cs="Times New Roman"/>
          <w:i/>
          <w:sz w:val="20"/>
          <w:szCs w:val="20"/>
          <w:lang w:bidi="ar-SA"/>
        </w:rPr>
        <w:t xml:space="preserve"> </w:t>
      </w:r>
      <w:proofErr w:type="spellStart"/>
      <w:r w:rsidRPr="00310FD5">
        <w:rPr>
          <w:rFonts w:ascii="Calibri" w:eastAsia="Calibri" w:hAnsi="Calibri" w:cs="Times New Roman"/>
          <w:i/>
          <w:sz w:val="20"/>
          <w:szCs w:val="20"/>
          <w:lang w:bidi="ar-SA"/>
        </w:rPr>
        <w:t>nije</w:t>
      </w:r>
      <w:proofErr w:type="spellEnd"/>
      <w:r w:rsidRPr="00310FD5">
        <w:rPr>
          <w:rFonts w:ascii="Calibri" w:eastAsia="Calibri" w:hAnsi="Calibri" w:cs="Times New Roman"/>
          <w:i/>
          <w:sz w:val="20"/>
          <w:szCs w:val="20"/>
          <w:lang w:bidi="ar-SA"/>
        </w:rPr>
        <w:t xml:space="preserve"> </w:t>
      </w:r>
      <w:proofErr w:type="spellStart"/>
      <w:r w:rsidRPr="00310FD5">
        <w:rPr>
          <w:rFonts w:ascii="Calibri" w:eastAsia="Calibri" w:hAnsi="Calibri" w:cs="Times New Roman"/>
          <w:i/>
          <w:sz w:val="20"/>
          <w:szCs w:val="20"/>
          <w:lang w:bidi="ar-SA"/>
        </w:rPr>
        <w:t>onemogućeno</w:t>
      </w:r>
      <w:proofErr w:type="spellEnd"/>
      <w:r w:rsidRPr="00310FD5">
        <w:rPr>
          <w:rFonts w:ascii="Calibri" w:eastAsia="Calibri" w:hAnsi="Calibri" w:cs="Times New Roman"/>
          <w:i/>
          <w:sz w:val="20"/>
          <w:szCs w:val="20"/>
          <w:lang w:bidi="ar-SA"/>
        </w:rPr>
        <w:t xml:space="preserve"> </w:t>
      </w:r>
      <w:proofErr w:type="spellStart"/>
      <w:r w:rsidRPr="00310FD5">
        <w:rPr>
          <w:rFonts w:ascii="Calibri" w:eastAsia="Calibri" w:hAnsi="Calibri" w:cs="Times New Roman"/>
          <w:i/>
          <w:sz w:val="20"/>
          <w:szCs w:val="20"/>
          <w:lang w:bidi="ar-SA"/>
        </w:rPr>
        <w:t>nastupanjem</w:t>
      </w:r>
      <w:proofErr w:type="spellEnd"/>
      <w:r w:rsidRPr="00310FD5">
        <w:rPr>
          <w:rFonts w:ascii="Calibri" w:eastAsia="Calibri" w:hAnsi="Calibri" w:cs="Times New Roman"/>
          <w:i/>
          <w:sz w:val="20"/>
          <w:szCs w:val="20"/>
          <w:lang w:bidi="ar-SA"/>
        </w:rPr>
        <w:t xml:space="preserve"> </w:t>
      </w:r>
      <w:proofErr w:type="spellStart"/>
      <w:r w:rsidRPr="00310FD5">
        <w:rPr>
          <w:rFonts w:ascii="Calibri" w:eastAsia="Calibri" w:hAnsi="Calibri" w:cs="Times New Roman"/>
          <w:i/>
          <w:sz w:val="20"/>
          <w:szCs w:val="20"/>
          <w:lang w:bidi="ar-SA"/>
        </w:rPr>
        <w:t>više</w:t>
      </w:r>
      <w:proofErr w:type="spellEnd"/>
      <w:r w:rsidRPr="00310FD5">
        <w:rPr>
          <w:rFonts w:ascii="Calibri" w:eastAsia="Calibri" w:hAnsi="Calibri" w:cs="Times New Roman"/>
          <w:i/>
          <w:sz w:val="20"/>
          <w:szCs w:val="20"/>
          <w:lang w:bidi="ar-SA"/>
        </w:rPr>
        <w:t xml:space="preserve"> </w:t>
      </w:r>
      <w:proofErr w:type="spellStart"/>
      <w:r w:rsidRPr="00310FD5">
        <w:rPr>
          <w:rFonts w:ascii="Calibri" w:eastAsia="Calibri" w:hAnsi="Calibri" w:cs="Times New Roman"/>
          <w:i/>
          <w:sz w:val="20"/>
          <w:szCs w:val="20"/>
          <w:lang w:bidi="ar-SA"/>
        </w:rPr>
        <w:t>sile</w:t>
      </w:r>
      <w:proofErr w:type="spellEnd"/>
      <w:r w:rsidRPr="00310FD5">
        <w:rPr>
          <w:rFonts w:ascii="Calibri" w:eastAsia="Calibri" w:hAnsi="Calibri" w:cs="Times New Roman"/>
          <w:i/>
          <w:sz w:val="20"/>
          <w:szCs w:val="20"/>
          <w:lang w:bidi="ar-SA"/>
        </w:rPr>
        <w:t xml:space="preserve">. </w:t>
      </w:r>
      <w:proofErr w:type="spellStart"/>
      <w:r w:rsidRPr="00310FD5">
        <w:rPr>
          <w:rFonts w:ascii="Calibri" w:eastAsia="Calibri" w:hAnsi="Calibri" w:cs="Times New Roman"/>
          <w:i/>
          <w:sz w:val="20"/>
          <w:szCs w:val="20"/>
          <w:lang w:bidi="ar-SA"/>
        </w:rPr>
        <w:t>Prodavac</w:t>
      </w:r>
      <w:proofErr w:type="spellEnd"/>
      <w:r w:rsidRPr="00310FD5">
        <w:rPr>
          <w:rFonts w:ascii="Calibri" w:eastAsia="Calibri" w:hAnsi="Calibri" w:cs="Times New Roman"/>
          <w:i/>
          <w:sz w:val="20"/>
          <w:szCs w:val="20"/>
          <w:lang w:bidi="ar-SA"/>
        </w:rPr>
        <w:t xml:space="preserve"> </w:t>
      </w:r>
      <w:proofErr w:type="spellStart"/>
      <w:r w:rsidRPr="00310FD5">
        <w:rPr>
          <w:rFonts w:ascii="Calibri" w:eastAsia="Calibri" w:hAnsi="Calibri" w:cs="Times New Roman"/>
          <w:i/>
          <w:sz w:val="20"/>
          <w:szCs w:val="20"/>
          <w:lang w:bidi="ar-SA"/>
        </w:rPr>
        <w:t>neće</w:t>
      </w:r>
      <w:proofErr w:type="spellEnd"/>
      <w:r w:rsidRPr="00310FD5">
        <w:rPr>
          <w:rFonts w:ascii="Calibri" w:eastAsia="Calibri" w:hAnsi="Calibri" w:cs="Times New Roman"/>
          <w:i/>
          <w:sz w:val="20"/>
          <w:szCs w:val="20"/>
          <w:lang w:bidi="ar-SA"/>
        </w:rPr>
        <w:t xml:space="preserve"> </w:t>
      </w:r>
      <w:proofErr w:type="spellStart"/>
      <w:r w:rsidRPr="00310FD5">
        <w:rPr>
          <w:rFonts w:ascii="Calibri" w:eastAsia="Calibri" w:hAnsi="Calibri" w:cs="Times New Roman"/>
          <w:i/>
          <w:sz w:val="20"/>
          <w:szCs w:val="20"/>
          <w:lang w:bidi="ar-SA"/>
        </w:rPr>
        <w:t>primenjivati</w:t>
      </w:r>
      <w:proofErr w:type="spellEnd"/>
      <w:r w:rsidRPr="00310FD5">
        <w:rPr>
          <w:rFonts w:ascii="Calibri" w:eastAsia="Calibri" w:hAnsi="Calibri" w:cs="Times New Roman"/>
          <w:i/>
          <w:sz w:val="20"/>
          <w:szCs w:val="20"/>
          <w:lang w:bidi="ar-SA"/>
        </w:rPr>
        <w:t xml:space="preserve"> </w:t>
      </w:r>
      <w:proofErr w:type="spellStart"/>
      <w:r w:rsidRPr="00310FD5">
        <w:rPr>
          <w:rFonts w:ascii="Calibri" w:eastAsia="Calibri" w:hAnsi="Calibri" w:cs="Times New Roman"/>
          <w:i/>
          <w:sz w:val="20"/>
          <w:szCs w:val="20"/>
          <w:lang w:bidi="ar-SA"/>
        </w:rPr>
        <w:t>ovakve</w:t>
      </w:r>
      <w:proofErr w:type="spellEnd"/>
      <w:r w:rsidRPr="00310FD5">
        <w:rPr>
          <w:rFonts w:ascii="Calibri" w:eastAsia="Calibri" w:hAnsi="Calibri" w:cs="Times New Roman"/>
          <w:i/>
          <w:sz w:val="20"/>
          <w:szCs w:val="20"/>
          <w:lang w:bidi="ar-SA"/>
        </w:rPr>
        <w:t xml:space="preserve"> </w:t>
      </w:r>
      <w:proofErr w:type="spellStart"/>
      <w:r w:rsidRPr="00310FD5">
        <w:rPr>
          <w:rFonts w:ascii="Calibri" w:eastAsia="Calibri" w:hAnsi="Calibri" w:cs="Times New Roman"/>
          <w:i/>
          <w:sz w:val="20"/>
          <w:szCs w:val="20"/>
          <w:lang w:bidi="ar-SA"/>
        </w:rPr>
        <w:t>alternativne</w:t>
      </w:r>
      <w:proofErr w:type="spellEnd"/>
      <w:r w:rsidRPr="00310FD5">
        <w:rPr>
          <w:rFonts w:ascii="Calibri" w:eastAsia="Calibri" w:hAnsi="Calibri" w:cs="Times New Roman"/>
          <w:i/>
          <w:sz w:val="20"/>
          <w:szCs w:val="20"/>
          <w:lang w:bidi="ar-SA"/>
        </w:rPr>
        <w:t xml:space="preserve"> </w:t>
      </w:r>
      <w:proofErr w:type="spellStart"/>
      <w:r w:rsidRPr="00310FD5">
        <w:rPr>
          <w:rFonts w:ascii="Calibri" w:eastAsia="Calibri" w:hAnsi="Calibri" w:cs="Times New Roman"/>
          <w:i/>
          <w:sz w:val="20"/>
          <w:szCs w:val="20"/>
          <w:lang w:bidi="ar-SA"/>
        </w:rPr>
        <w:t>metode</w:t>
      </w:r>
      <w:proofErr w:type="spellEnd"/>
      <w:r w:rsidRPr="00310FD5">
        <w:rPr>
          <w:rFonts w:ascii="Calibri" w:eastAsia="Calibri" w:hAnsi="Calibri" w:cs="Times New Roman"/>
          <w:i/>
          <w:sz w:val="20"/>
          <w:szCs w:val="20"/>
          <w:lang w:bidi="ar-SA"/>
        </w:rPr>
        <w:t xml:space="preserve"> pre </w:t>
      </w:r>
      <w:proofErr w:type="spellStart"/>
      <w:r w:rsidRPr="00310FD5">
        <w:rPr>
          <w:rFonts w:ascii="Calibri" w:eastAsia="Calibri" w:hAnsi="Calibri" w:cs="Times New Roman"/>
          <w:i/>
          <w:sz w:val="20"/>
          <w:szCs w:val="20"/>
          <w:lang w:bidi="ar-SA"/>
        </w:rPr>
        <w:t>nego</w:t>
      </w:r>
      <w:proofErr w:type="spellEnd"/>
      <w:r w:rsidRPr="00310FD5">
        <w:rPr>
          <w:rFonts w:ascii="Calibri" w:eastAsia="Calibri" w:hAnsi="Calibri" w:cs="Times New Roman"/>
          <w:i/>
          <w:sz w:val="20"/>
          <w:szCs w:val="20"/>
          <w:lang w:bidi="ar-SA"/>
        </w:rPr>
        <w:t xml:space="preserve"> </w:t>
      </w:r>
      <w:proofErr w:type="spellStart"/>
      <w:r w:rsidRPr="00310FD5">
        <w:rPr>
          <w:rFonts w:ascii="Calibri" w:eastAsia="Calibri" w:hAnsi="Calibri" w:cs="Times New Roman"/>
          <w:i/>
          <w:sz w:val="20"/>
          <w:szCs w:val="20"/>
          <w:lang w:bidi="ar-SA"/>
        </w:rPr>
        <w:t>što</w:t>
      </w:r>
      <w:proofErr w:type="spellEnd"/>
      <w:r w:rsidRPr="00310FD5">
        <w:rPr>
          <w:rFonts w:ascii="Calibri" w:eastAsia="Calibri" w:hAnsi="Calibri" w:cs="Times New Roman"/>
          <w:i/>
          <w:sz w:val="20"/>
          <w:szCs w:val="20"/>
          <w:lang w:bidi="ar-SA"/>
        </w:rPr>
        <w:t xml:space="preserve"> mu </w:t>
      </w:r>
      <w:proofErr w:type="spellStart"/>
      <w:r w:rsidRPr="00310FD5">
        <w:rPr>
          <w:rFonts w:ascii="Calibri" w:eastAsia="Calibri" w:hAnsi="Calibri" w:cs="Times New Roman"/>
          <w:i/>
          <w:sz w:val="20"/>
          <w:szCs w:val="20"/>
          <w:lang w:bidi="ar-SA"/>
        </w:rPr>
        <w:t>Ugovarač</w:t>
      </w:r>
      <w:proofErr w:type="spellEnd"/>
      <w:r w:rsidRPr="00310FD5">
        <w:rPr>
          <w:rFonts w:ascii="Calibri" w:eastAsia="Calibri" w:hAnsi="Calibri" w:cs="Times New Roman"/>
          <w:i/>
          <w:sz w:val="20"/>
          <w:szCs w:val="20"/>
          <w:lang w:bidi="ar-SA"/>
        </w:rPr>
        <w:t xml:space="preserve"> to ne </w:t>
      </w:r>
      <w:proofErr w:type="spellStart"/>
      <w:r w:rsidRPr="00310FD5">
        <w:rPr>
          <w:rFonts w:ascii="Calibri" w:eastAsia="Calibri" w:hAnsi="Calibri" w:cs="Times New Roman"/>
          <w:i/>
          <w:sz w:val="20"/>
          <w:szCs w:val="20"/>
          <w:lang w:bidi="ar-SA"/>
        </w:rPr>
        <w:t>naloži</w:t>
      </w:r>
      <w:proofErr w:type="spellEnd"/>
      <w:r w:rsidRPr="00310FD5">
        <w:rPr>
          <w:rFonts w:ascii="Calibri" w:eastAsia="Calibri" w:hAnsi="Calibri" w:cs="Times New Roman"/>
          <w:i/>
          <w:sz w:val="20"/>
          <w:szCs w:val="20"/>
          <w:lang w:bidi="ar-SA"/>
        </w:rPr>
        <w:t>.</w:t>
      </w:r>
    </w:p>
    <w:p w14:paraId="21609353" w14:textId="556D4512" w:rsidR="005D6420" w:rsidRPr="00A45C34" w:rsidRDefault="000221B6" w:rsidP="00461E67">
      <w:pPr>
        <w:pStyle w:val="Heading2"/>
        <w:numPr>
          <w:ilvl w:val="0"/>
          <w:numId w:val="0"/>
        </w:numPr>
        <w:pBdr>
          <w:bottom w:val="single" w:sz="8" w:space="1" w:color="auto"/>
        </w:pBdr>
        <w:spacing w:before="150" w:after="80" w:line="276" w:lineRule="auto"/>
        <w:ind w:left="851" w:hanging="851"/>
        <w:rPr>
          <w:rFonts w:cs="Arial"/>
          <w:bCs/>
          <w:sz w:val="24"/>
          <w:szCs w:val="24"/>
          <w:lang w:val="en-GB" w:bidi="ar-SA"/>
        </w:rPr>
      </w:pPr>
      <w:r>
        <w:rPr>
          <w:rFonts w:cs="Arial"/>
          <w:bCs/>
          <w:sz w:val="24"/>
          <w:szCs w:val="24"/>
          <w:lang w:val="en-GB" w:bidi="ar-SA"/>
        </w:rPr>
        <w:t>9</w:t>
      </w:r>
      <w:r w:rsidR="00CB5BE6">
        <w:rPr>
          <w:rFonts w:cs="Arial"/>
          <w:bCs/>
          <w:sz w:val="24"/>
          <w:szCs w:val="24"/>
          <w:lang w:val="en-GB" w:bidi="ar-SA"/>
        </w:rPr>
        <w:t xml:space="preserve"> Termination </w:t>
      </w:r>
      <w:r>
        <w:rPr>
          <w:rFonts w:cs="Arial"/>
          <w:bCs/>
          <w:sz w:val="24"/>
          <w:szCs w:val="24"/>
          <w:lang w:val="en-GB" w:bidi="ar-SA"/>
        </w:rPr>
        <w:t>for</w:t>
      </w:r>
      <w:r w:rsidR="00CB5BE6">
        <w:rPr>
          <w:rFonts w:cs="Arial"/>
          <w:bCs/>
          <w:sz w:val="24"/>
          <w:szCs w:val="24"/>
          <w:lang w:val="en-GB" w:bidi="ar-SA"/>
        </w:rPr>
        <w:t xml:space="preserve"> Convenience</w:t>
      </w:r>
      <w:r w:rsidR="00310FD5">
        <w:rPr>
          <w:rFonts w:cs="Arial"/>
          <w:bCs/>
          <w:sz w:val="24"/>
          <w:szCs w:val="24"/>
          <w:lang w:val="en-GB" w:bidi="ar-SA"/>
        </w:rPr>
        <w:t xml:space="preserve"> </w:t>
      </w:r>
      <w:r w:rsidR="00310FD5" w:rsidRPr="00310FD5">
        <w:rPr>
          <w:rFonts w:cs="Arial"/>
          <w:bCs/>
          <w:sz w:val="24"/>
          <w:szCs w:val="24"/>
          <w:lang w:val="en-GB" w:bidi="ar-SA"/>
        </w:rPr>
        <w:t xml:space="preserve">/ </w:t>
      </w:r>
      <w:proofErr w:type="spellStart"/>
      <w:r w:rsidR="00310FD5" w:rsidRPr="00310FD5">
        <w:rPr>
          <w:rFonts w:cs="Arial"/>
          <w:bCs/>
          <w:i/>
          <w:iCs/>
          <w:sz w:val="24"/>
          <w:szCs w:val="24"/>
          <w:lang w:val="en-GB" w:bidi="ar-SA"/>
        </w:rPr>
        <w:t>Jednostrani</w:t>
      </w:r>
      <w:proofErr w:type="spellEnd"/>
      <w:r w:rsidR="00310FD5" w:rsidRPr="00310FD5">
        <w:rPr>
          <w:rFonts w:cs="Arial"/>
          <w:bCs/>
          <w:i/>
          <w:iCs/>
          <w:sz w:val="24"/>
          <w:szCs w:val="24"/>
          <w:lang w:val="en-GB" w:bidi="ar-SA"/>
        </w:rPr>
        <w:t xml:space="preserve"> </w:t>
      </w:r>
      <w:proofErr w:type="spellStart"/>
      <w:r w:rsidR="00310FD5" w:rsidRPr="00310FD5">
        <w:rPr>
          <w:rFonts w:cs="Arial"/>
          <w:bCs/>
          <w:i/>
          <w:iCs/>
          <w:sz w:val="24"/>
          <w:szCs w:val="24"/>
          <w:lang w:val="en-GB" w:bidi="ar-SA"/>
        </w:rPr>
        <w:t>raskid</w:t>
      </w:r>
      <w:proofErr w:type="spellEnd"/>
      <w:r w:rsidR="00310FD5" w:rsidRPr="00310FD5">
        <w:rPr>
          <w:rFonts w:cs="Arial"/>
          <w:bCs/>
          <w:i/>
          <w:iCs/>
          <w:sz w:val="24"/>
          <w:szCs w:val="24"/>
          <w:lang w:val="en-GB" w:bidi="ar-SA"/>
        </w:rPr>
        <w:t xml:space="preserve"> </w:t>
      </w:r>
      <w:proofErr w:type="spellStart"/>
      <w:r w:rsidR="00310FD5" w:rsidRPr="00310FD5">
        <w:rPr>
          <w:rFonts w:cs="Arial"/>
          <w:bCs/>
          <w:i/>
          <w:iCs/>
          <w:sz w:val="24"/>
          <w:szCs w:val="24"/>
          <w:lang w:val="en-GB" w:bidi="ar-SA"/>
        </w:rPr>
        <w:t>ugovora</w:t>
      </w:r>
      <w:proofErr w:type="spellEnd"/>
      <w:r w:rsidR="00310FD5" w:rsidRPr="00310FD5">
        <w:rPr>
          <w:rFonts w:cs="Arial"/>
          <w:bCs/>
          <w:i/>
          <w:iCs/>
          <w:sz w:val="24"/>
          <w:szCs w:val="24"/>
          <w:lang w:val="en-GB" w:bidi="ar-SA"/>
        </w:rPr>
        <w:t xml:space="preserve"> </w:t>
      </w:r>
      <w:proofErr w:type="spellStart"/>
      <w:r w:rsidR="00310FD5" w:rsidRPr="00310FD5">
        <w:rPr>
          <w:rFonts w:cs="Arial"/>
          <w:bCs/>
          <w:i/>
          <w:iCs/>
          <w:sz w:val="24"/>
          <w:szCs w:val="24"/>
          <w:lang w:val="en-GB" w:bidi="ar-SA"/>
        </w:rPr>
        <w:t>od</w:t>
      </w:r>
      <w:proofErr w:type="spellEnd"/>
      <w:r w:rsidR="00310FD5" w:rsidRPr="00310FD5">
        <w:rPr>
          <w:rFonts w:cs="Arial"/>
          <w:bCs/>
          <w:i/>
          <w:iCs/>
          <w:sz w:val="24"/>
          <w:szCs w:val="24"/>
          <w:lang w:val="en-GB" w:bidi="ar-SA"/>
        </w:rPr>
        <w:t xml:space="preserve"> </w:t>
      </w:r>
      <w:proofErr w:type="spellStart"/>
      <w:r w:rsidR="00310FD5" w:rsidRPr="00310FD5">
        <w:rPr>
          <w:rFonts w:cs="Arial"/>
          <w:bCs/>
          <w:i/>
          <w:iCs/>
          <w:sz w:val="24"/>
          <w:szCs w:val="24"/>
          <w:lang w:val="en-GB" w:bidi="ar-SA"/>
        </w:rPr>
        <w:t>strane</w:t>
      </w:r>
      <w:proofErr w:type="spellEnd"/>
      <w:r w:rsidR="00310FD5" w:rsidRPr="00310FD5">
        <w:rPr>
          <w:rFonts w:cs="Arial"/>
          <w:bCs/>
          <w:i/>
          <w:iCs/>
          <w:sz w:val="24"/>
          <w:szCs w:val="24"/>
          <w:lang w:val="en-GB" w:bidi="ar-SA"/>
        </w:rPr>
        <w:t xml:space="preserve"> </w:t>
      </w:r>
      <w:proofErr w:type="spellStart"/>
      <w:r w:rsidR="00310FD5" w:rsidRPr="00310FD5">
        <w:rPr>
          <w:rFonts w:cs="Arial"/>
          <w:bCs/>
          <w:i/>
          <w:iCs/>
          <w:sz w:val="24"/>
          <w:szCs w:val="24"/>
          <w:lang w:val="en-GB" w:bidi="ar-SA"/>
        </w:rPr>
        <w:t>Ugovarača</w:t>
      </w:r>
      <w:proofErr w:type="spellEnd"/>
    </w:p>
    <w:p w14:paraId="1100A275" w14:textId="308B4FFA" w:rsidR="00411C44" w:rsidRDefault="00CB5BE6" w:rsidP="001670D9">
      <w:pPr>
        <w:widowControl/>
        <w:autoSpaceDE w:val="0"/>
        <w:autoSpaceDN w:val="0"/>
        <w:adjustRightInd w:val="0"/>
        <w:spacing w:before="0" w:after="80" w:line="276" w:lineRule="auto"/>
        <w:textboxTightWrap w:val="none"/>
        <w:rPr>
          <w:rFonts w:cs="Arial"/>
          <w:sz w:val="20"/>
          <w:szCs w:val="20"/>
          <w:lang w:val="en-GB" w:bidi="ar-SA"/>
        </w:rPr>
      </w:pPr>
      <w:r w:rsidRPr="00CB5BE6">
        <w:rPr>
          <w:rFonts w:cs="Arial"/>
          <w:sz w:val="20"/>
          <w:szCs w:val="20"/>
          <w:lang w:val="en-GB" w:bidi="ar-SA"/>
        </w:rPr>
        <w:t>The Contracting Authority may, for its own convenience and without charge, cancel all or any part of the Contract. If the Contracting Authority terminate this Contract in whole or in part upon written notice to the Seller. The Contracting Authority shall be responsible for the actual costs incurred by the Seller as a direct result of such termination which are not recoverable by either (</w:t>
      </w:r>
      <w:proofErr w:type="spellStart"/>
      <w:r w:rsidRPr="00CB5BE6">
        <w:rPr>
          <w:rFonts w:cs="Arial"/>
          <w:sz w:val="20"/>
          <w:szCs w:val="20"/>
          <w:lang w:val="en-GB" w:bidi="ar-SA"/>
        </w:rPr>
        <w:t>i</w:t>
      </w:r>
      <w:proofErr w:type="spellEnd"/>
      <w:r w:rsidRPr="00CB5BE6">
        <w:rPr>
          <w:rFonts w:cs="Arial"/>
          <w:sz w:val="20"/>
          <w:szCs w:val="20"/>
          <w:lang w:val="en-GB" w:bidi="ar-SA"/>
        </w:rPr>
        <w:t>) the sale of the goods affected to other parties within a reasonable time, or (ii) the exercise by the Seller, in a commercially reasonable manner, of other mitigation measures. Any claim by the Seller for such actual costs shall be deemed waived by the Seller unless submitted in writing to the Contracting Authority within thirty (30) calendar days after the Contracting Authority notified the Seller of the termination.</w:t>
      </w:r>
    </w:p>
    <w:p w14:paraId="1B4E7E58" w14:textId="77777777" w:rsidR="00310FD5" w:rsidRPr="001C63A2" w:rsidRDefault="00310FD5" w:rsidP="00310FD5">
      <w:pPr>
        <w:pStyle w:val="BodyText0"/>
        <w:spacing w:line="276" w:lineRule="auto"/>
        <w:ind w:left="0" w:right="144"/>
        <w:jc w:val="both"/>
        <w:rPr>
          <w:i/>
        </w:rPr>
      </w:pPr>
      <w:proofErr w:type="spellStart"/>
      <w:r w:rsidRPr="001C63A2">
        <w:rPr>
          <w:i/>
        </w:rPr>
        <w:t>Ugovarač</w:t>
      </w:r>
      <w:proofErr w:type="spellEnd"/>
      <w:r w:rsidRPr="001C63A2">
        <w:rPr>
          <w:i/>
        </w:rPr>
        <w:t xml:space="preserve"> </w:t>
      </w:r>
      <w:proofErr w:type="spellStart"/>
      <w:r w:rsidRPr="001C63A2">
        <w:rPr>
          <w:i/>
        </w:rPr>
        <w:t>može</w:t>
      </w:r>
      <w:proofErr w:type="spellEnd"/>
      <w:r w:rsidRPr="001C63A2">
        <w:rPr>
          <w:i/>
        </w:rPr>
        <w:t xml:space="preserve">, </w:t>
      </w:r>
      <w:proofErr w:type="spellStart"/>
      <w:r w:rsidRPr="001C63A2">
        <w:rPr>
          <w:i/>
        </w:rPr>
        <w:t>iz</w:t>
      </w:r>
      <w:proofErr w:type="spellEnd"/>
      <w:r w:rsidRPr="001C63A2">
        <w:rPr>
          <w:i/>
        </w:rPr>
        <w:t xml:space="preserve"> </w:t>
      </w:r>
      <w:proofErr w:type="spellStart"/>
      <w:r w:rsidRPr="001C63A2">
        <w:rPr>
          <w:i/>
        </w:rPr>
        <w:t>razloga</w:t>
      </w:r>
      <w:proofErr w:type="spellEnd"/>
      <w:r w:rsidRPr="001C63A2">
        <w:rPr>
          <w:i/>
        </w:rPr>
        <w:t xml:space="preserve"> </w:t>
      </w:r>
      <w:proofErr w:type="spellStart"/>
      <w:r w:rsidRPr="001C63A2">
        <w:rPr>
          <w:i/>
        </w:rPr>
        <w:t>sopstvene</w:t>
      </w:r>
      <w:proofErr w:type="spellEnd"/>
      <w:r w:rsidRPr="001C63A2">
        <w:rPr>
          <w:i/>
        </w:rPr>
        <w:t xml:space="preserve"> </w:t>
      </w:r>
      <w:proofErr w:type="spellStart"/>
      <w:r w:rsidRPr="001C63A2">
        <w:rPr>
          <w:i/>
        </w:rPr>
        <w:t>pogodnosti</w:t>
      </w:r>
      <w:proofErr w:type="spellEnd"/>
      <w:r w:rsidRPr="001C63A2">
        <w:rPr>
          <w:i/>
        </w:rPr>
        <w:t xml:space="preserve"> </w:t>
      </w:r>
      <w:proofErr w:type="spellStart"/>
      <w:r w:rsidRPr="001C63A2">
        <w:rPr>
          <w:i/>
        </w:rPr>
        <w:t>i</w:t>
      </w:r>
      <w:proofErr w:type="spellEnd"/>
      <w:r w:rsidRPr="001C63A2">
        <w:rPr>
          <w:i/>
        </w:rPr>
        <w:t xml:space="preserve"> bez </w:t>
      </w:r>
      <w:proofErr w:type="spellStart"/>
      <w:r w:rsidRPr="001C63A2">
        <w:rPr>
          <w:i/>
        </w:rPr>
        <w:t>dodatnih</w:t>
      </w:r>
      <w:proofErr w:type="spellEnd"/>
      <w:r w:rsidRPr="001C63A2">
        <w:rPr>
          <w:i/>
        </w:rPr>
        <w:t xml:space="preserve"> </w:t>
      </w:r>
      <w:proofErr w:type="spellStart"/>
      <w:r w:rsidRPr="001C63A2">
        <w:rPr>
          <w:i/>
        </w:rPr>
        <w:t>troškova</w:t>
      </w:r>
      <w:proofErr w:type="spellEnd"/>
      <w:r w:rsidRPr="001C63A2">
        <w:rPr>
          <w:i/>
        </w:rPr>
        <w:t xml:space="preserve">, </w:t>
      </w:r>
      <w:proofErr w:type="spellStart"/>
      <w:r w:rsidRPr="001C63A2">
        <w:rPr>
          <w:i/>
        </w:rPr>
        <w:t>raskinuti</w:t>
      </w:r>
      <w:proofErr w:type="spellEnd"/>
      <w:r w:rsidRPr="001C63A2">
        <w:rPr>
          <w:i/>
        </w:rPr>
        <w:t xml:space="preserve"> </w:t>
      </w:r>
      <w:proofErr w:type="spellStart"/>
      <w:r w:rsidRPr="001C63A2">
        <w:rPr>
          <w:i/>
        </w:rPr>
        <w:t>Ugovor</w:t>
      </w:r>
      <w:proofErr w:type="spellEnd"/>
      <w:r w:rsidRPr="001C63A2">
        <w:rPr>
          <w:i/>
        </w:rPr>
        <w:t xml:space="preserve"> u </w:t>
      </w:r>
      <w:proofErr w:type="spellStart"/>
      <w:r w:rsidRPr="001C63A2">
        <w:rPr>
          <w:i/>
        </w:rPr>
        <w:t>celosti</w:t>
      </w:r>
      <w:proofErr w:type="spellEnd"/>
      <w:r w:rsidRPr="001C63A2">
        <w:rPr>
          <w:i/>
        </w:rPr>
        <w:t xml:space="preserve"> </w:t>
      </w:r>
      <w:proofErr w:type="spellStart"/>
      <w:r w:rsidRPr="001C63A2">
        <w:rPr>
          <w:i/>
        </w:rPr>
        <w:t>ili</w:t>
      </w:r>
      <w:proofErr w:type="spellEnd"/>
      <w:r w:rsidRPr="001C63A2">
        <w:rPr>
          <w:i/>
        </w:rPr>
        <w:t xml:space="preserve"> </w:t>
      </w:r>
      <w:proofErr w:type="spellStart"/>
      <w:r w:rsidRPr="001C63A2">
        <w:rPr>
          <w:i/>
        </w:rPr>
        <w:t>određene</w:t>
      </w:r>
      <w:proofErr w:type="spellEnd"/>
      <w:r w:rsidRPr="001C63A2">
        <w:rPr>
          <w:i/>
        </w:rPr>
        <w:t xml:space="preserve"> </w:t>
      </w:r>
      <w:proofErr w:type="spellStart"/>
      <w:r w:rsidRPr="001C63A2">
        <w:rPr>
          <w:i/>
        </w:rPr>
        <w:t>njegove</w:t>
      </w:r>
      <w:proofErr w:type="spellEnd"/>
      <w:r w:rsidRPr="001C63A2">
        <w:rPr>
          <w:i/>
        </w:rPr>
        <w:t xml:space="preserve"> </w:t>
      </w:r>
      <w:proofErr w:type="spellStart"/>
      <w:r w:rsidRPr="001C63A2">
        <w:rPr>
          <w:i/>
        </w:rPr>
        <w:t>delove</w:t>
      </w:r>
      <w:proofErr w:type="spellEnd"/>
      <w:r w:rsidRPr="001C63A2">
        <w:rPr>
          <w:i/>
        </w:rPr>
        <w:t xml:space="preserve">, </w:t>
      </w:r>
      <w:proofErr w:type="spellStart"/>
      <w:r w:rsidRPr="001C63A2">
        <w:rPr>
          <w:i/>
        </w:rPr>
        <w:t>dostavljajući</w:t>
      </w:r>
      <w:proofErr w:type="spellEnd"/>
      <w:r w:rsidRPr="001C63A2">
        <w:rPr>
          <w:i/>
        </w:rPr>
        <w:t xml:space="preserve"> o tome </w:t>
      </w:r>
      <w:proofErr w:type="spellStart"/>
      <w:r w:rsidRPr="001C63A2">
        <w:rPr>
          <w:i/>
        </w:rPr>
        <w:t>pisano</w:t>
      </w:r>
      <w:proofErr w:type="spellEnd"/>
      <w:r w:rsidRPr="001C63A2">
        <w:rPr>
          <w:i/>
        </w:rPr>
        <w:t xml:space="preserve"> </w:t>
      </w:r>
      <w:proofErr w:type="spellStart"/>
      <w:r w:rsidRPr="001C63A2">
        <w:rPr>
          <w:i/>
        </w:rPr>
        <w:t>obaveštenje</w:t>
      </w:r>
      <w:proofErr w:type="spellEnd"/>
      <w:r w:rsidRPr="001C63A2">
        <w:rPr>
          <w:i/>
        </w:rPr>
        <w:t xml:space="preserve"> </w:t>
      </w:r>
      <w:proofErr w:type="spellStart"/>
      <w:r w:rsidRPr="001C63A2">
        <w:rPr>
          <w:i/>
        </w:rPr>
        <w:t>Prodavcu</w:t>
      </w:r>
      <w:proofErr w:type="spellEnd"/>
      <w:r w:rsidRPr="001C63A2">
        <w:rPr>
          <w:i/>
        </w:rPr>
        <w:t xml:space="preserve">. </w:t>
      </w:r>
      <w:proofErr w:type="spellStart"/>
      <w:r w:rsidRPr="001C63A2">
        <w:rPr>
          <w:i/>
        </w:rPr>
        <w:t>Ugovarač</w:t>
      </w:r>
      <w:proofErr w:type="spellEnd"/>
      <w:r w:rsidRPr="001C63A2">
        <w:rPr>
          <w:i/>
        </w:rPr>
        <w:t xml:space="preserve"> </w:t>
      </w:r>
      <w:proofErr w:type="spellStart"/>
      <w:r w:rsidRPr="001C63A2">
        <w:rPr>
          <w:i/>
        </w:rPr>
        <w:t>će</w:t>
      </w:r>
      <w:proofErr w:type="spellEnd"/>
      <w:r w:rsidRPr="001C63A2">
        <w:rPr>
          <w:i/>
        </w:rPr>
        <w:t xml:space="preserve"> </w:t>
      </w:r>
      <w:proofErr w:type="spellStart"/>
      <w:r w:rsidRPr="001C63A2">
        <w:rPr>
          <w:i/>
        </w:rPr>
        <w:t>preuzeti</w:t>
      </w:r>
      <w:proofErr w:type="spellEnd"/>
      <w:r w:rsidRPr="001C63A2">
        <w:rPr>
          <w:i/>
        </w:rPr>
        <w:t xml:space="preserve"> </w:t>
      </w:r>
      <w:proofErr w:type="spellStart"/>
      <w:r w:rsidRPr="001C63A2">
        <w:rPr>
          <w:i/>
        </w:rPr>
        <w:t>obavezu</w:t>
      </w:r>
      <w:proofErr w:type="spellEnd"/>
      <w:r w:rsidRPr="001C63A2">
        <w:rPr>
          <w:i/>
        </w:rPr>
        <w:t xml:space="preserve"> </w:t>
      </w:r>
      <w:proofErr w:type="spellStart"/>
      <w:r w:rsidRPr="001C63A2">
        <w:rPr>
          <w:i/>
        </w:rPr>
        <w:t>naknade</w:t>
      </w:r>
      <w:proofErr w:type="spellEnd"/>
      <w:r w:rsidRPr="001C63A2">
        <w:rPr>
          <w:i/>
        </w:rPr>
        <w:t xml:space="preserve"> </w:t>
      </w:r>
      <w:proofErr w:type="spellStart"/>
      <w:r w:rsidRPr="001C63A2">
        <w:rPr>
          <w:i/>
        </w:rPr>
        <w:t>stvarnih</w:t>
      </w:r>
      <w:proofErr w:type="spellEnd"/>
      <w:r w:rsidRPr="001C63A2">
        <w:rPr>
          <w:i/>
        </w:rPr>
        <w:t xml:space="preserve"> </w:t>
      </w:r>
      <w:proofErr w:type="spellStart"/>
      <w:r w:rsidRPr="001C63A2">
        <w:rPr>
          <w:i/>
        </w:rPr>
        <w:t>troškova</w:t>
      </w:r>
      <w:proofErr w:type="spellEnd"/>
      <w:r w:rsidRPr="001C63A2">
        <w:rPr>
          <w:i/>
        </w:rPr>
        <w:t xml:space="preserve"> </w:t>
      </w:r>
      <w:proofErr w:type="spellStart"/>
      <w:r w:rsidRPr="001C63A2">
        <w:rPr>
          <w:i/>
        </w:rPr>
        <w:t>koje</w:t>
      </w:r>
      <w:proofErr w:type="spellEnd"/>
      <w:r w:rsidRPr="001C63A2">
        <w:rPr>
          <w:i/>
        </w:rPr>
        <w:t xml:space="preserve"> je </w:t>
      </w:r>
      <w:proofErr w:type="spellStart"/>
      <w:r w:rsidRPr="001C63A2">
        <w:rPr>
          <w:i/>
        </w:rPr>
        <w:t>Prodavac</w:t>
      </w:r>
      <w:proofErr w:type="spellEnd"/>
      <w:r w:rsidRPr="001C63A2">
        <w:rPr>
          <w:i/>
        </w:rPr>
        <w:t xml:space="preserve"> </w:t>
      </w:r>
      <w:proofErr w:type="spellStart"/>
      <w:r w:rsidRPr="001C63A2">
        <w:rPr>
          <w:i/>
        </w:rPr>
        <w:t>imao</w:t>
      </w:r>
      <w:proofErr w:type="spellEnd"/>
      <w:r w:rsidRPr="001C63A2">
        <w:rPr>
          <w:i/>
        </w:rPr>
        <w:t xml:space="preserve"> </w:t>
      </w:r>
      <w:proofErr w:type="spellStart"/>
      <w:r w:rsidRPr="001C63A2">
        <w:rPr>
          <w:i/>
        </w:rPr>
        <w:t>kao</w:t>
      </w:r>
      <w:proofErr w:type="spellEnd"/>
      <w:r w:rsidRPr="001C63A2">
        <w:rPr>
          <w:i/>
        </w:rPr>
        <w:t xml:space="preserve"> </w:t>
      </w:r>
      <w:proofErr w:type="spellStart"/>
      <w:r w:rsidRPr="001C63A2">
        <w:rPr>
          <w:i/>
        </w:rPr>
        <w:t>direktan</w:t>
      </w:r>
      <w:proofErr w:type="spellEnd"/>
      <w:r w:rsidRPr="001C63A2">
        <w:rPr>
          <w:i/>
        </w:rPr>
        <w:t xml:space="preserve"> </w:t>
      </w:r>
      <w:proofErr w:type="spellStart"/>
      <w:r w:rsidRPr="001C63A2">
        <w:rPr>
          <w:i/>
        </w:rPr>
        <w:t>rezultat</w:t>
      </w:r>
      <w:proofErr w:type="spellEnd"/>
      <w:r w:rsidRPr="001C63A2">
        <w:rPr>
          <w:i/>
        </w:rPr>
        <w:t xml:space="preserve"> </w:t>
      </w:r>
      <w:proofErr w:type="spellStart"/>
      <w:r w:rsidRPr="001C63A2">
        <w:rPr>
          <w:i/>
        </w:rPr>
        <w:t>ovakvog</w:t>
      </w:r>
      <w:proofErr w:type="spellEnd"/>
      <w:r w:rsidRPr="001C63A2">
        <w:rPr>
          <w:i/>
        </w:rPr>
        <w:t xml:space="preserve"> </w:t>
      </w:r>
      <w:proofErr w:type="spellStart"/>
      <w:r w:rsidRPr="001C63A2">
        <w:rPr>
          <w:i/>
        </w:rPr>
        <w:t>raskida</w:t>
      </w:r>
      <w:proofErr w:type="spellEnd"/>
      <w:r w:rsidRPr="001C63A2">
        <w:rPr>
          <w:i/>
        </w:rPr>
        <w:t xml:space="preserve">, a koji se ne </w:t>
      </w:r>
      <w:proofErr w:type="spellStart"/>
      <w:r w:rsidRPr="001C63A2">
        <w:rPr>
          <w:i/>
        </w:rPr>
        <w:t>mogu</w:t>
      </w:r>
      <w:proofErr w:type="spellEnd"/>
      <w:r w:rsidRPr="001C63A2">
        <w:rPr>
          <w:i/>
        </w:rPr>
        <w:t xml:space="preserve"> </w:t>
      </w:r>
      <w:proofErr w:type="spellStart"/>
      <w:r w:rsidRPr="001C63A2">
        <w:rPr>
          <w:i/>
        </w:rPr>
        <w:t>nadoknaditi</w:t>
      </w:r>
      <w:proofErr w:type="spellEnd"/>
      <w:r w:rsidRPr="001C63A2">
        <w:rPr>
          <w:i/>
        </w:rPr>
        <w:t xml:space="preserve"> </w:t>
      </w:r>
      <w:proofErr w:type="spellStart"/>
      <w:r w:rsidRPr="001C63A2">
        <w:rPr>
          <w:i/>
        </w:rPr>
        <w:t>bilo</w:t>
      </w:r>
      <w:proofErr w:type="spellEnd"/>
      <w:r w:rsidRPr="001C63A2">
        <w:rPr>
          <w:i/>
        </w:rPr>
        <w:t xml:space="preserve"> (</w:t>
      </w:r>
      <w:proofErr w:type="spellStart"/>
      <w:r w:rsidRPr="001C63A2">
        <w:rPr>
          <w:i/>
        </w:rPr>
        <w:t>i</w:t>
      </w:r>
      <w:proofErr w:type="spellEnd"/>
      <w:r w:rsidRPr="001C63A2">
        <w:rPr>
          <w:i/>
        </w:rPr>
        <w:t xml:space="preserve">) </w:t>
      </w:r>
      <w:proofErr w:type="spellStart"/>
      <w:r w:rsidRPr="001C63A2">
        <w:rPr>
          <w:i/>
        </w:rPr>
        <w:t>prodajom</w:t>
      </w:r>
      <w:proofErr w:type="spellEnd"/>
      <w:r w:rsidRPr="001C63A2">
        <w:rPr>
          <w:i/>
        </w:rPr>
        <w:t xml:space="preserve"> robe u </w:t>
      </w:r>
      <w:proofErr w:type="spellStart"/>
      <w:r w:rsidRPr="001C63A2">
        <w:rPr>
          <w:i/>
        </w:rPr>
        <w:t>pitanju</w:t>
      </w:r>
      <w:proofErr w:type="spellEnd"/>
      <w:r w:rsidRPr="001C63A2">
        <w:rPr>
          <w:i/>
        </w:rPr>
        <w:t xml:space="preserve"> </w:t>
      </w:r>
      <w:proofErr w:type="spellStart"/>
      <w:r w:rsidRPr="001C63A2">
        <w:rPr>
          <w:i/>
        </w:rPr>
        <w:t>drugim</w:t>
      </w:r>
      <w:proofErr w:type="spellEnd"/>
      <w:r w:rsidRPr="001C63A2">
        <w:rPr>
          <w:i/>
        </w:rPr>
        <w:t xml:space="preserve"> </w:t>
      </w:r>
      <w:proofErr w:type="spellStart"/>
      <w:r w:rsidRPr="001C63A2">
        <w:rPr>
          <w:i/>
        </w:rPr>
        <w:t>stranama</w:t>
      </w:r>
      <w:proofErr w:type="spellEnd"/>
      <w:r w:rsidRPr="001C63A2">
        <w:rPr>
          <w:i/>
        </w:rPr>
        <w:t xml:space="preserve"> u </w:t>
      </w:r>
      <w:proofErr w:type="spellStart"/>
      <w:r w:rsidRPr="001C63A2">
        <w:rPr>
          <w:i/>
        </w:rPr>
        <w:t>razumnom</w:t>
      </w:r>
      <w:proofErr w:type="spellEnd"/>
      <w:r w:rsidRPr="001C63A2">
        <w:rPr>
          <w:i/>
        </w:rPr>
        <w:t xml:space="preserve"> </w:t>
      </w:r>
      <w:proofErr w:type="spellStart"/>
      <w:r w:rsidRPr="001C63A2">
        <w:rPr>
          <w:i/>
        </w:rPr>
        <w:t>vremenskom</w:t>
      </w:r>
      <w:proofErr w:type="spellEnd"/>
      <w:r w:rsidRPr="001C63A2">
        <w:rPr>
          <w:i/>
        </w:rPr>
        <w:t xml:space="preserve"> </w:t>
      </w:r>
      <w:proofErr w:type="spellStart"/>
      <w:r w:rsidRPr="001C63A2">
        <w:rPr>
          <w:i/>
        </w:rPr>
        <w:t>roku</w:t>
      </w:r>
      <w:proofErr w:type="spellEnd"/>
      <w:r w:rsidRPr="001C63A2">
        <w:rPr>
          <w:i/>
        </w:rPr>
        <w:t xml:space="preserve">, </w:t>
      </w:r>
      <w:proofErr w:type="spellStart"/>
      <w:r w:rsidRPr="001C63A2">
        <w:rPr>
          <w:i/>
        </w:rPr>
        <w:t>ili</w:t>
      </w:r>
      <w:proofErr w:type="spellEnd"/>
      <w:r w:rsidRPr="001C63A2">
        <w:rPr>
          <w:i/>
        </w:rPr>
        <w:t xml:space="preserve"> (ii) </w:t>
      </w:r>
      <w:proofErr w:type="spellStart"/>
      <w:r w:rsidRPr="001C63A2">
        <w:rPr>
          <w:i/>
        </w:rPr>
        <w:t>sprovođenjem</w:t>
      </w:r>
      <w:proofErr w:type="spellEnd"/>
      <w:r w:rsidRPr="001C63A2">
        <w:rPr>
          <w:i/>
        </w:rPr>
        <w:t xml:space="preserve"> </w:t>
      </w:r>
      <w:proofErr w:type="spellStart"/>
      <w:r w:rsidRPr="001C63A2">
        <w:rPr>
          <w:i/>
        </w:rPr>
        <w:t>drugih</w:t>
      </w:r>
      <w:proofErr w:type="spellEnd"/>
      <w:r w:rsidRPr="001C63A2">
        <w:rPr>
          <w:i/>
        </w:rPr>
        <w:t xml:space="preserve"> </w:t>
      </w:r>
      <w:proofErr w:type="spellStart"/>
      <w:r w:rsidRPr="001C63A2">
        <w:rPr>
          <w:i/>
        </w:rPr>
        <w:t>korektivnih</w:t>
      </w:r>
      <w:proofErr w:type="spellEnd"/>
      <w:r w:rsidRPr="001C63A2">
        <w:rPr>
          <w:i/>
        </w:rPr>
        <w:t xml:space="preserve"> </w:t>
      </w:r>
      <w:proofErr w:type="spellStart"/>
      <w:r w:rsidRPr="001C63A2">
        <w:rPr>
          <w:i/>
        </w:rPr>
        <w:t>mera</w:t>
      </w:r>
      <w:proofErr w:type="spellEnd"/>
      <w:r w:rsidRPr="001C63A2">
        <w:rPr>
          <w:i/>
        </w:rPr>
        <w:t xml:space="preserve"> </w:t>
      </w:r>
      <w:proofErr w:type="spellStart"/>
      <w:r w:rsidRPr="001C63A2">
        <w:rPr>
          <w:i/>
        </w:rPr>
        <w:t>od</w:t>
      </w:r>
      <w:proofErr w:type="spellEnd"/>
      <w:r w:rsidRPr="001C63A2">
        <w:rPr>
          <w:i/>
        </w:rPr>
        <w:t xml:space="preserve"> </w:t>
      </w:r>
      <w:proofErr w:type="spellStart"/>
      <w:r w:rsidRPr="001C63A2">
        <w:rPr>
          <w:i/>
        </w:rPr>
        <w:t>strane</w:t>
      </w:r>
      <w:proofErr w:type="spellEnd"/>
      <w:r w:rsidRPr="001C63A2">
        <w:rPr>
          <w:i/>
        </w:rPr>
        <w:t xml:space="preserve"> </w:t>
      </w:r>
      <w:proofErr w:type="spellStart"/>
      <w:r w:rsidRPr="001C63A2">
        <w:rPr>
          <w:i/>
        </w:rPr>
        <w:t>Prodavca</w:t>
      </w:r>
      <w:proofErr w:type="spellEnd"/>
      <w:r w:rsidRPr="001C63A2">
        <w:rPr>
          <w:i/>
        </w:rPr>
        <w:t xml:space="preserve">, </w:t>
      </w:r>
      <w:proofErr w:type="spellStart"/>
      <w:r w:rsidRPr="001C63A2">
        <w:rPr>
          <w:i/>
        </w:rPr>
        <w:t>na</w:t>
      </w:r>
      <w:proofErr w:type="spellEnd"/>
      <w:r w:rsidRPr="001C63A2">
        <w:rPr>
          <w:i/>
        </w:rPr>
        <w:t xml:space="preserve"> </w:t>
      </w:r>
      <w:proofErr w:type="spellStart"/>
      <w:r w:rsidRPr="001C63A2">
        <w:rPr>
          <w:i/>
        </w:rPr>
        <w:t>komercijalno</w:t>
      </w:r>
      <w:proofErr w:type="spellEnd"/>
      <w:r w:rsidRPr="001C63A2">
        <w:rPr>
          <w:i/>
        </w:rPr>
        <w:t xml:space="preserve"> </w:t>
      </w:r>
      <w:proofErr w:type="spellStart"/>
      <w:r w:rsidRPr="001C63A2">
        <w:rPr>
          <w:i/>
        </w:rPr>
        <w:t>razuman</w:t>
      </w:r>
      <w:proofErr w:type="spellEnd"/>
      <w:r w:rsidRPr="001C63A2">
        <w:rPr>
          <w:i/>
        </w:rPr>
        <w:t xml:space="preserve"> </w:t>
      </w:r>
      <w:proofErr w:type="spellStart"/>
      <w:r w:rsidRPr="001C63A2">
        <w:rPr>
          <w:i/>
        </w:rPr>
        <w:t>način</w:t>
      </w:r>
      <w:proofErr w:type="spellEnd"/>
      <w:r w:rsidRPr="001C63A2">
        <w:rPr>
          <w:i/>
        </w:rPr>
        <w:t xml:space="preserve">. </w:t>
      </w:r>
      <w:proofErr w:type="spellStart"/>
      <w:r w:rsidRPr="001C63A2">
        <w:rPr>
          <w:i/>
        </w:rPr>
        <w:t>Smatraće</w:t>
      </w:r>
      <w:proofErr w:type="spellEnd"/>
      <w:r w:rsidRPr="001C63A2">
        <w:rPr>
          <w:i/>
        </w:rPr>
        <w:t xml:space="preserve"> se da se </w:t>
      </w:r>
      <w:proofErr w:type="spellStart"/>
      <w:r w:rsidRPr="001C63A2">
        <w:rPr>
          <w:i/>
        </w:rPr>
        <w:t>Prodavac</w:t>
      </w:r>
      <w:proofErr w:type="spellEnd"/>
      <w:r w:rsidRPr="001C63A2">
        <w:rPr>
          <w:i/>
        </w:rPr>
        <w:t xml:space="preserve"> </w:t>
      </w:r>
      <w:proofErr w:type="spellStart"/>
      <w:r w:rsidRPr="001C63A2">
        <w:rPr>
          <w:i/>
        </w:rPr>
        <w:t>odrekao</w:t>
      </w:r>
      <w:proofErr w:type="spellEnd"/>
      <w:r w:rsidRPr="001C63A2">
        <w:rPr>
          <w:i/>
        </w:rPr>
        <w:t xml:space="preserve"> </w:t>
      </w:r>
      <w:proofErr w:type="spellStart"/>
      <w:r w:rsidRPr="001C63A2">
        <w:rPr>
          <w:i/>
        </w:rPr>
        <w:t>bilo</w:t>
      </w:r>
      <w:proofErr w:type="spellEnd"/>
      <w:r w:rsidRPr="001C63A2">
        <w:rPr>
          <w:i/>
        </w:rPr>
        <w:t xml:space="preserve"> </w:t>
      </w:r>
      <w:proofErr w:type="spellStart"/>
      <w:r w:rsidRPr="001C63A2">
        <w:rPr>
          <w:i/>
        </w:rPr>
        <w:t>kakvog</w:t>
      </w:r>
      <w:proofErr w:type="spellEnd"/>
      <w:r w:rsidRPr="001C63A2">
        <w:rPr>
          <w:i/>
        </w:rPr>
        <w:t xml:space="preserve"> </w:t>
      </w:r>
      <w:proofErr w:type="spellStart"/>
      <w:r w:rsidRPr="001C63A2">
        <w:rPr>
          <w:i/>
        </w:rPr>
        <w:t>zahteva</w:t>
      </w:r>
      <w:proofErr w:type="spellEnd"/>
      <w:r w:rsidRPr="001C63A2">
        <w:rPr>
          <w:i/>
        </w:rPr>
        <w:t xml:space="preserve"> za </w:t>
      </w:r>
      <w:proofErr w:type="spellStart"/>
      <w:r w:rsidRPr="001C63A2">
        <w:rPr>
          <w:i/>
        </w:rPr>
        <w:t>nadoknadu</w:t>
      </w:r>
      <w:proofErr w:type="spellEnd"/>
      <w:r w:rsidRPr="001C63A2">
        <w:rPr>
          <w:i/>
        </w:rPr>
        <w:t xml:space="preserve"> </w:t>
      </w:r>
      <w:proofErr w:type="spellStart"/>
      <w:r w:rsidRPr="001C63A2">
        <w:rPr>
          <w:i/>
        </w:rPr>
        <w:t>ovakvih</w:t>
      </w:r>
      <w:proofErr w:type="spellEnd"/>
      <w:r w:rsidRPr="001C63A2">
        <w:rPr>
          <w:i/>
        </w:rPr>
        <w:t xml:space="preserve"> </w:t>
      </w:r>
      <w:proofErr w:type="spellStart"/>
      <w:r w:rsidRPr="001C63A2">
        <w:rPr>
          <w:i/>
        </w:rPr>
        <w:t>troškova</w:t>
      </w:r>
      <w:proofErr w:type="spellEnd"/>
      <w:r w:rsidRPr="001C63A2">
        <w:rPr>
          <w:i/>
        </w:rPr>
        <w:t xml:space="preserve"> </w:t>
      </w:r>
      <w:proofErr w:type="spellStart"/>
      <w:r w:rsidRPr="001C63A2">
        <w:rPr>
          <w:i/>
        </w:rPr>
        <w:t>ukoliko</w:t>
      </w:r>
      <w:proofErr w:type="spellEnd"/>
      <w:r w:rsidRPr="001C63A2">
        <w:rPr>
          <w:i/>
        </w:rPr>
        <w:t xml:space="preserve"> </w:t>
      </w:r>
      <w:proofErr w:type="spellStart"/>
      <w:r w:rsidRPr="001C63A2">
        <w:rPr>
          <w:i/>
        </w:rPr>
        <w:t>ga</w:t>
      </w:r>
      <w:proofErr w:type="spellEnd"/>
      <w:r w:rsidRPr="001C63A2">
        <w:rPr>
          <w:i/>
        </w:rPr>
        <w:t xml:space="preserve"> </w:t>
      </w:r>
      <w:proofErr w:type="spellStart"/>
      <w:r w:rsidRPr="001C63A2">
        <w:rPr>
          <w:i/>
        </w:rPr>
        <w:t>nije</w:t>
      </w:r>
      <w:proofErr w:type="spellEnd"/>
      <w:r w:rsidRPr="001C63A2">
        <w:rPr>
          <w:i/>
        </w:rPr>
        <w:t xml:space="preserve"> </w:t>
      </w:r>
      <w:proofErr w:type="spellStart"/>
      <w:r w:rsidRPr="001C63A2">
        <w:rPr>
          <w:i/>
        </w:rPr>
        <w:t>dostavio</w:t>
      </w:r>
      <w:proofErr w:type="spellEnd"/>
      <w:r w:rsidRPr="001C63A2">
        <w:rPr>
          <w:i/>
        </w:rPr>
        <w:t xml:space="preserve"> </w:t>
      </w:r>
      <w:proofErr w:type="spellStart"/>
      <w:r w:rsidRPr="001C63A2">
        <w:rPr>
          <w:i/>
        </w:rPr>
        <w:t>pisanim</w:t>
      </w:r>
      <w:proofErr w:type="spellEnd"/>
      <w:r w:rsidRPr="001C63A2">
        <w:rPr>
          <w:i/>
        </w:rPr>
        <w:t xml:space="preserve"> </w:t>
      </w:r>
      <w:proofErr w:type="spellStart"/>
      <w:r w:rsidRPr="001C63A2">
        <w:rPr>
          <w:i/>
        </w:rPr>
        <w:t>putem</w:t>
      </w:r>
      <w:proofErr w:type="spellEnd"/>
      <w:r w:rsidRPr="001C63A2">
        <w:rPr>
          <w:i/>
        </w:rPr>
        <w:t xml:space="preserve"> </w:t>
      </w:r>
      <w:proofErr w:type="spellStart"/>
      <w:r w:rsidRPr="001C63A2">
        <w:rPr>
          <w:i/>
        </w:rPr>
        <w:t>Ugovaraču</w:t>
      </w:r>
      <w:proofErr w:type="spellEnd"/>
      <w:r w:rsidRPr="001C63A2">
        <w:rPr>
          <w:i/>
        </w:rPr>
        <w:t xml:space="preserve"> u </w:t>
      </w:r>
      <w:proofErr w:type="spellStart"/>
      <w:r w:rsidRPr="001C63A2">
        <w:rPr>
          <w:i/>
        </w:rPr>
        <w:t>roku</w:t>
      </w:r>
      <w:proofErr w:type="spellEnd"/>
      <w:r w:rsidRPr="001C63A2">
        <w:rPr>
          <w:i/>
        </w:rPr>
        <w:t xml:space="preserve"> od </w:t>
      </w:r>
      <w:proofErr w:type="spellStart"/>
      <w:r w:rsidRPr="001C63A2">
        <w:rPr>
          <w:i/>
        </w:rPr>
        <w:t>trideset</w:t>
      </w:r>
      <w:proofErr w:type="spellEnd"/>
      <w:r w:rsidRPr="001C63A2">
        <w:rPr>
          <w:i/>
        </w:rPr>
        <w:t xml:space="preserve"> (30) </w:t>
      </w:r>
      <w:proofErr w:type="spellStart"/>
      <w:r w:rsidRPr="001C63A2">
        <w:rPr>
          <w:i/>
        </w:rPr>
        <w:t>kalendarskih</w:t>
      </w:r>
      <w:proofErr w:type="spellEnd"/>
      <w:r w:rsidRPr="001C63A2">
        <w:rPr>
          <w:i/>
        </w:rPr>
        <w:t xml:space="preserve"> dana </w:t>
      </w:r>
      <w:proofErr w:type="spellStart"/>
      <w:r w:rsidRPr="001C63A2">
        <w:rPr>
          <w:i/>
        </w:rPr>
        <w:t>nakon</w:t>
      </w:r>
      <w:proofErr w:type="spellEnd"/>
      <w:r w:rsidRPr="001C63A2">
        <w:rPr>
          <w:i/>
        </w:rPr>
        <w:t xml:space="preserve"> </w:t>
      </w:r>
      <w:proofErr w:type="spellStart"/>
      <w:r w:rsidRPr="001C63A2">
        <w:rPr>
          <w:i/>
        </w:rPr>
        <w:t>prijema</w:t>
      </w:r>
      <w:proofErr w:type="spellEnd"/>
      <w:r w:rsidRPr="001C63A2">
        <w:rPr>
          <w:i/>
        </w:rPr>
        <w:t xml:space="preserve"> </w:t>
      </w:r>
      <w:proofErr w:type="spellStart"/>
      <w:r w:rsidRPr="001C63A2">
        <w:rPr>
          <w:i/>
        </w:rPr>
        <w:t>obaveštenja</w:t>
      </w:r>
      <w:proofErr w:type="spellEnd"/>
      <w:r w:rsidRPr="001C63A2">
        <w:rPr>
          <w:i/>
        </w:rPr>
        <w:t xml:space="preserve"> o </w:t>
      </w:r>
      <w:proofErr w:type="spellStart"/>
      <w:r w:rsidRPr="001C63A2">
        <w:rPr>
          <w:i/>
        </w:rPr>
        <w:t>raskidu</w:t>
      </w:r>
      <w:proofErr w:type="spellEnd"/>
      <w:r w:rsidRPr="001C63A2">
        <w:rPr>
          <w:i/>
        </w:rPr>
        <w:t xml:space="preserve"> </w:t>
      </w:r>
      <w:proofErr w:type="spellStart"/>
      <w:r w:rsidRPr="001C63A2">
        <w:rPr>
          <w:i/>
        </w:rPr>
        <w:t>Ugovora</w:t>
      </w:r>
      <w:proofErr w:type="spellEnd"/>
      <w:r w:rsidRPr="001C63A2">
        <w:rPr>
          <w:i/>
        </w:rPr>
        <w:t xml:space="preserve"> </w:t>
      </w:r>
      <w:proofErr w:type="spellStart"/>
      <w:r w:rsidRPr="001C63A2">
        <w:rPr>
          <w:i/>
        </w:rPr>
        <w:t>od</w:t>
      </w:r>
      <w:proofErr w:type="spellEnd"/>
      <w:r w:rsidRPr="001C63A2">
        <w:rPr>
          <w:i/>
        </w:rPr>
        <w:t xml:space="preserve"> </w:t>
      </w:r>
      <w:proofErr w:type="spellStart"/>
      <w:r w:rsidRPr="001C63A2">
        <w:rPr>
          <w:i/>
        </w:rPr>
        <w:t>strane</w:t>
      </w:r>
      <w:proofErr w:type="spellEnd"/>
      <w:r w:rsidRPr="001C63A2">
        <w:rPr>
          <w:i/>
        </w:rPr>
        <w:t xml:space="preserve"> </w:t>
      </w:r>
      <w:proofErr w:type="spellStart"/>
      <w:r w:rsidRPr="001C63A2">
        <w:rPr>
          <w:i/>
        </w:rPr>
        <w:t>Ugovarača</w:t>
      </w:r>
      <w:proofErr w:type="spellEnd"/>
      <w:r w:rsidRPr="001C63A2">
        <w:rPr>
          <w:i/>
        </w:rPr>
        <w:t xml:space="preserve">. </w:t>
      </w:r>
    </w:p>
    <w:p w14:paraId="6B87EF20" w14:textId="77777777" w:rsidR="00310FD5" w:rsidRPr="00A45C34" w:rsidRDefault="00310FD5" w:rsidP="001670D9">
      <w:pPr>
        <w:widowControl/>
        <w:autoSpaceDE w:val="0"/>
        <w:autoSpaceDN w:val="0"/>
        <w:adjustRightInd w:val="0"/>
        <w:spacing w:before="0" w:after="80" w:line="276" w:lineRule="auto"/>
        <w:textboxTightWrap w:val="none"/>
        <w:rPr>
          <w:rFonts w:cs="Arial"/>
          <w:sz w:val="20"/>
          <w:szCs w:val="20"/>
          <w:lang w:val="en-GB" w:bidi="ar-SA"/>
        </w:rPr>
      </w:pPr>
    </w:p>
    <w:p w14:paraId="60652B08" w14:textId="4B9D7F16" w:rsidR="005D6420" w:rsidRPr="00A45C34" w:rsidRDefault="000221B6" w:rsidP="00461E67">
      <w:pPr>
        <w:pStyle w:val="Heading2"/>
        <w:numPr>
          <w:ilvl w:val="0"/>
          <w:numId w:val="0"/>
        </w:numPr>
        <w:pBdr>
          <w:bottom w:val="single" w:sz="8" w:space="1" w:color="auto"/>
        </w:pBdr>
        <w:spacing w:before="150" w:after="80" w:line="276" w:lineRule="auto"/>
        <w:ind w:left="851" w:hanging="851"/>
        <w:rPr>
          <w:rFonts w:cs="Arial"/>
          <w:bCs/>
          <w:sz w:val="24"/>
          <w:szCs w:val="24"/>
          <w:lang w:val="en-GB" w:bidi="ar-SA"/>
        </w:rPr>
      </w:pPr>
      <w:r>
        <w:rPr>
          <w:rFonts w:cs="Arial"/>
          <w:bCs/>
          <w:sz w:val="24"/>
          <w:szCs w:val="24"/>
          <w:lang w:val="en-GB" w:bidi="ar-SA"/>
        </w:rPr>
        <w:t>10</w:t>
      </w:r>
      <w:r w:rsidR="00CB5BE6">
        <w:rPr>
          <w:rFonts w:cs="Arial"/>
          <w:bCs/>
          <w:sz w:val="24"/>
          <w:szCs w:val="24"/>
          <w:lang w:val="en-GB" w:bidi="ar-SA"/>
        </w:rPr>
        <w:t xml:space="preserve"> Variations</w:t>
      </w:r>
      <w:r w:rsidR="00310FD5">
        <w:rPr>
          <w:rFonts w:cs="Arial"/>
          <w:bCs/>
          <w:sz w:val="24"/>
          <w:szCs w:val="24"/>
          <w:lang w:val="en-GB" w:bidi="ar-SA"/>
        </w:rPr>
        <w:t xml:space="preserve"> / </w:t>
      </w:r>
      <w:proofErr w:type="spellStart"/>
      <w:r w:rsidR="00310FD5" w:rsidRPr="00310FD5">
        <w:rPr>
          <w:rFonts w:cs="Arial"/>
          <w:bCs/>
          <w:i/>
          <w:iCs/>
          <w:sz w:val="24"/>
          <w:szCs w:val="24"/>
          <w:lang w:val="en-GB" w:bidi="ar-SA"/>
        </w:rPr>
        <w:t>Varijacije</w:t>
      </w:r>
      <w:proofErr w:type="spellEnd"/>
    </w:p>
    <w:p w14:paraId="2430CB84" w14:textId="4E7E08E7" w:rsidR="00411C44" w:rsidRDefault="00CB5BE6" w:rsidP="00560A5E">
      <w:pPr>
        <w:widowControl/>
        <w:autoSpaceDE w:val="0"/>
        <w:autoSpaceDN w:val="0"/>
        <w:adjustRightInd w:val="0"/>
        <w:spacing w:before="0" w:after="80" w:line="276" w:lineRule="auto"/>
        <w:textboxTightWrap w:val="none"/>
        <w:rPr>
          <w:rFonts w:cs="Arial"/>
          <w:sz w:val="20"/>
          <w:szCs w:val="20"/>
          <w:lang w:val="en-GB" w:bidi="ar-SA"/>
        </w:rPr>
      </w:pPr>
      <w:r w:rsidRPr="00CB5BE6">
        <w:rPr>
          <w:rFonts w:cs="Arial"/>
          <w:sz w:val="20"/>
          <w:szCs w:val="20"/>
          <w:lang w:val="en-GB" w:bidi="ar-SA"/>
        </w:rPr>
        <w:t>The Contracting Authority may at any time by written instruction vary the quantities of the Goods by 2</w:t>
      </w:r>
      <w:r w:rsidR="00310FD5">
        <w:rPr>
          <w:rFonts w:cs="Arial"/>
          <w:sz w:val="20"/>
          <w:szCs w:val="20"/>
          <w:lang w:val="en-GB" w:bidi="ar-SA"/>
        </w:rPr>
        <w:t>0</w:t>
      </w:r>
      <w:r w:rsidRPr="00CB5BE6">
        <w:rPr>
          <w:rFonts w:cs="Arial"/>
          <w:sz w:val="20"/>
          <w:szCs w:val="20"/>
          <w:lang w:val="en-GB" w:bidi="ar-SA"/>
        </w:rPr>
        <w:t xml:space="preserve"> percent above or below the original Contract price. The Contracting Authority may also order variations including additions, omissions, substitutions, changes in quality, form, character, and kind of the </w:t>
      </w:r>
      <w:proofErr w:type="gramStart"/>
      <w:r w:rsidRPr="00CB5BE6">
        <w:rPr>
          <w:rFonts w:cs="Arial"/>
          <w:sz w:val="20"/>
          <w:szCs w:val="20"/>
          <w:lang w:val="en-GB" w:bidi="ar-SA"/>
        </w:rPr>
        <w:t>Goods,  related</w:t>
      </w:r>
      <w:proofErr w:type="gramEnd"/>
      <w:r w:rsidRPr="00CB5BE6">
        <w:rPr>
          <w:rFonts w:cs="Arial"/>
          <w:sz w:val="20"/>
          <w:szCs w:val="20"/>
          <w:lang w:val="en-GB" w:bidi="ar-SA"/>
        </w:rPr>
        <w:t xml:space="preserve"> services to be provided by the Seller, as well as method of shipment, packing, place of delivery and sequence and timing of delivery. No order for a variation may result in the invalidation of the Contract, but if any such variation causes an increase or decrease in the price of or the time required for performance under this Contract, and except where a variation is necessitated by a default of the Seller, an equitable adjustment shall be made in the Contract price, or delivery </w:t>
      </w:r>
      <w:r w:rsidRPr="00CB5BE6">
        <w:rPr>
          <w:rFonts w:cs="Arial"/>
          <w:sz w:val="20"/>
          <w:szCs w:val="20"/>
          <w:lang w:val="en-GB" w:bidi="ar-SA"/>
        </w:rPr>
        <w:lastRenderedPageBreak/>
        <w:t>schedule, or both, and the Contract shall be amended by way of an addendum. The unit prices used in the Seller’s tender or quotation shall be applicable to the quantities procured under the variation.</w:t>
      </w:r>
    </w:p>
    <w:p w14:paraId="2BAC4A20" w14:textId="77777777" w:rsidR="00310FD5" w:rsidRPr="00885C5F" w:rsidRDefault="00310FD5" w:rsidP="00310FD5">
      <w:pPr>
        <w:pStyle w:val="BodyText0"/>
        <w:spacing w:before="78" w:line="276" w:lineRule="auto"/>
        <w:ind w:left="0" w:right="144"/>
        <w:jc w:val="both"/>
        <w:rPr>
          <w:b/>
          <w:bCs/>
          <w:spacing w:val="3"/>
          <w:sz w:val="24"/>
          <w:szCs w:val="24"/>
        </w:rPr>
      </w:pPr>
      <w:proofErr w:type="spellStart"/>
      <w:r w:rsidRPr="00D83A75">
        <w:rPr>
          <w:i/>
        </w:rPr>
        <w:t>Ugovarač</w:t>
      </w:r>
      <w:proofErr w:type="spellEnd"/>
      <w:r w:rsidRPr="00D83A75">
        <w:rPr>
          <w:i/>
        </w:rPr>
        <w:t xml:space="preserve"> </w:t>
      </w:r>
      <w:proofErr w:type="spellStart"/>
      <w:r w:rsidRPr="00D83A75">
        <w:rPr>
          <w:i/>
        </w:rPr>
        <w:t>može</w:t>
      </w:r>
      <w:proofErr w:type="spellEnd"/>
      <w:r w:rsidRPr="00D83A75">
        <w:rPr>
          <w:i/>
        </w:rPr>
        <w:t xml:space="preserve"> u </w:t>
      </w:r>
      <w:proofErr w:type="spellStart"/>
      <w:r w:rsidRPr="00D83A75">
        <w:rPr>
          <w:i/>
        </w:rPr>
        <w:t>bilo</w:t>
      </w:r>
      <w:proofErr w:type="spellEnd"/>
      <w:r w:rsidRPr="00D83A75">
        <w:rPr>
          <w:i/>
        </w:rPr>
        <w:t xml:space="preserve"> </w:t>
      </w:r>
      <w:proofErr w:type="spellStart"/>
      <w:r w:rsidRPr="00D83A75">
        <w:rPr>
          <w:i/>
        </w:rPr>
        <w:t>kom</w:t>
      </w:r>
      <w:proofErr w:type="spellEnd"/>
      <w:r w:rsidRPr="00D83A75">
        <w:rPr>
          <w:i/>
        </w:rPr>
        <w:t xml:space="preserve"> </w:t>
      </w:r>
      <w:proofErr w:type="spellStart"/>
      <w:r w:rsidRPr="00D83A75">
        <w:rPr>
          <w:i/>
        </w:rPr>
        <w:t>trenutku</w:t>
      </w:r>
      <w:proofErr w:type="spellEnd"/>
      <w:r w:rsidRPr="00D83A75">
        <w:rPr>
          <w:i/>
        </w:rPr>
        <w:t xml:space="preserve">, </w:t>
      </w:r>
      <w:proofErr w:type="spellStart"/>
      <w:r w:rsidRPr="00D83A75">
        <w:rPr>
          <w:i/>
        </w:rPr>
        <w:t>uz</w:t>
      </w:r>
      <w:proofErr w:type="spellEnd"/>
      <w:r w:rsidRPr="00D83A75">
        <w:rPr>
          <w:i/>
        </w:rPr>
        <w:t xml:space="preserve"> </w:t>
      </w:r>
      <w:proofErr w:type="spellStart"/>
      <w:r w:rsidRPr="00D83A75">
        <w:rPr>
          <w:i/>
        </w:rPr>
        <w:t>dostavu</w:t>
      </w:r>
      <w:proofErr w:type="spellEnd"/>
      <w:r w:rsidRPr="00D83A75">
        <w:rPr>
          <w:i/>
        </w:rPr>
        <w:t xml:space="preserve"> </w:t>
      </w:r>
      <w:proofErr w:type="spellStart"/>
      <w:r w:rsidRPr="00D83A75">
        <w:rPr>
          <w:i/>
        </w:rPr>
        <w:t>pisanih</w:t>
      </w:r>
      <w:proofErr w:type="spellEnd"/>
      <w:r w:rsidRPr="00D83A75">
        <w:rPr>
          <w:i/>
        </w:rPr>
        <w:t xml:space="preserve"> </w:t>
      </w:r>
      <w:proofErr w:type="spellStart"/>
      <w:r w:rsidRPr="00D83A75">
        <w:rPr>
          <w:i/>
        </w:rPr>
        <w:t>instrukcija</w:t>
      </w:r>
      <w:proofErr w:type="spellEnd"/>
      <w:r w:rsidRPr="00D83A75">
        <w:rPr>
          <w:i/>
        </w:rPr>
        <w:t xml:space="preserve">, </w:t>
      </w:r>
      <w:proofErr w:type="spellStart"/>
      <w:r w:rsidRPr="00D83A75">
        <w:rPr>
          <w:i/>
        </w:rPr>
        <w:t>promeniti</w:t>
      </w:r>
      <w:proofErr w:type="spellEnd"/>
      <w:r w:rsidRPr="00D83A75">
        <w:rPr>
          <w:i/>
        </w:rPr>
        <w:t xml:space="preserve"> </w:t>
      </w:r>
      <w:proofErr w:type="spellStart"/>
      <w:r w:rsidRPr="00D83A75">
        <w:rPr>
          <w:i/>
        </w:rPr>
        <w:t>količine</w:t>
      </w:r>
      <w:proofErr w:type="spellEnd"/>
      <w:r w:rsidRPr="00D83A75">
        <w:rPr>
          <w:i/>
        </w:rPr>
        <w:t xml:space="preserve"> robe za 2</w:t>
      </w:r>
      <w:r>
        <w:rPr>
          <w:i/>
        </w:rPr>
        <w:t>0</w:t>
      </w:r>
      <w:r w:rsidRPr="00D83A75">
        <w:rPr>
          <w:i/>
        </w:rPr>
        <w:t xml:space="preserve"> </w:t>
      </w:r>
      <w:proofErr w:type="spellStart"/>
      <w:r w:rsidRPr="00D83A75">
        <w:rPr>
          <w:i/>
        </w:rPr>
        <w:t>procenata</w:t>
      </w:r>
      <w:proofErr w:type="spellEnd"/>
      <w:r w:rsidRPr="00D83A75">
        <w:rPr>
          <w:i/>
        </w:rPr>
        <w:t xml:space="preserve"> </w:t>
      </w:r>
      <w:proofErr w:type="spellStart"/>
      <w:r w:rsidRPr="00D83A75">
        <w:rPr>
          <w:i/>
        </w:rPr>
        <w:t>više</w:t>
      </w:r>
      <w:proofErr w:type="spellEnd"/>
      <w:r w:rsidRPr="00D83A75">
        <w:rPr>
          <w:i/>
        </w:rPr>
        <w:t xml:space="preserve"> </w:t>
      </w:r>
      <w:proofErr w:type="spellStart"/>
      <w:r w:rsidRPr="00D83A75">
        <w:rPr>
          <w:i/>
        </w:rPr>
        <w:t>ili</w:t>
      </w:r>
      <w:proofErr w:type="spellEnd"/>
      <w:r w:rsidRPr="00D83A75">
        <w:rPr>
          <w:i/>
        </w:rPr>
        <w:t xml:space="preserve"> </w:t>
      </w:r>
      <w:proofErr w:type="spellStart"/>
      <w:r w:rsidRPr="00D83A75">
        <w:rPr>
          <w:i/>
        </w:rPr>
        <w:t>manje</w:t>
      </w:r>
      <w:proofErr w:type="spellEnd"/>
      <w:r w:rsidRPr="00D83A75">
        <w:rPr>
          <w:i/>
        </w:rPr>
        <w:t xml:space="preserve"> </w:t>
      </w:r>
      <w:proofErr w:type="spellStart"/>
      <w:r>
        <w:rPr>
          <w:i/>
        </w:rPr>
        <w:t>od</w:t>
      </w:r>
      <w:proofErr w:type="spellEnd"/>
      <w:r>
        <w:rPr>
          <w:i/>
        </w:rPr>
        <w:t xml:space="preserve"> </w:t>
      </w:r>
      <w:proofErr w:type="spellStart"/>
      <w:r>
        <w:rPr>
          <w:i/>
        </w:rPr>
        <w:t>originalne</w:t>
      </w:r>
      <w:proofErr w:type="spellEnd"/>
      <w:r>
        <w:rPr>
          <w:i/>
        </w:rPr>
        <w:t xml:space="preserve"> </w:t>
      </w:r>
      <w:proofErr w:type="spellStart"/>
      <w:r>
        <w:rPr>
          <w:i/>
        </w:rPr>
        <w:t>vrednosti</w:t>
      </w:r>
      <w:proofErr w:type="spellEnd"/>
      <w:r>
        <w:rPr>
          <w:i/>
        </w:rPr>
        <w:t xml:space="preserve"> </w:t>
      </w:r>
      <w:proofErr w:type="spellStart"/>
      <w:r>
        <w:rPr>
          <w:i/>
        </w:rPr>
        <w:t>Ugovora</w:t>
      </w:r>
      <w:proofErr w:type="spellEnd"/>
      <w:r>
        <w:rPr>
          <w:i/>
        </w:rPr>
        <w:t xml:space="preserve">. </w:t>
      </w:r>
      <w:proofErr w:type="spellStart"/>
      <w:r>
        <w:rPr>
          <w:i/>
        </w:rPr>
        <w:t>Ugovarač</w:t>
      </w:r>
      <w:proofErr w:type="spellEnd"/>
      <w:r>
        <w:rPr>
          <w:i/>
        </w:rPr>
        <w:t xml:space="preserve"> </w:t>
      </w:r>
      <w:proofErr w:type="spellStart"/>
      <w:r>
        <w:rPr>
          <w:i/>
        </w:rPr>
        <w:t>može</w:t>
      </w:r>
      <w:proofErr w:type="spellEnd"/>
      <w:r>
        <w:rPr>
          <w:i/>
        </w:rPr>
        <w:t xml:space="preserve"> </w:t>
      </w:r>
      <w:proofErr w:type="spellStart"/>
      <w:r>
        <w:rPr>
          <w:i/>
        </w:rPr>
        <w:t>takođe</w:t>
      </w:r>
      <w:proofErr w:type="spellEnd"/>
      <w:r>
        <w:rPr>
          <w:i/>
        </w:rPr>
        <w:t xml:space="preserve"> </w:t>
      </w:r>
      <w:proofErr w:type="spellStart"/>
      <w:r>
        <w:rPr>
          <w:i/>
        </w:rPr>
        <w:t>tražiti</w:t>
      </w:r>
      <w:proofErr w:type="spellEnd"/>
      <w:r>
        <w:rPr>
          <w:i/>
        </w:rPr>
        <w:t xml:space="preserve"> </w:t>
      </w:r>
      <w:proofErr w:type="spellStart"/>
      <w:r>
        <w:rPr>
          <w:i/>
        </w:rPr>
        <w:t>varijacije</w:t>
      </w:r>
      <w:proofErr w:type="spellEnd"/>
      <w:r>
        <w:rPr>
          <w:i/>
        </w:rPr>
        <w:t xml:space="preserve">, </w:t>
      </w:r>
      <w:proofErr w:type="spellStart"/>
      <w:r>
        <w:rPr>
          <w:i/>
        </w:rPr>
        <w:t>uključujući</w:t>
      </w:r>
      <w:proofErr w:type="spellEnd"/>
      <w:r>
        <w:rPr>
          <w:i/>
        </w:rPr>
        <w:t xml:space="preserve"> </w:t>
      </w:r>
      <w:proofErr w:type="spellStart"/>
      <w:r>
        <w:rPr>
          <w:i/>
        </w:rPr>
        <w:t>dodatak</w:t>
      </w:r>
      <w:proofErr w:type="spellEnd"/>
      <w:r>
        <w:rPr>
          <w:i/>
        </w:rPr>
        <w:t xml:space="preserve">, </w:t>
      </w:r>
      <w:proofErr w:type="spellStart"/>
      <w:r>
        <w:rPr>
          <w:i/>
        </w:rPr>
        <w:t>umanjenje</w:t>
      </w:r>
      <w:proofErr w:type="spellEnd"/>
      <w:r>
        <w:rPr>
          <w:i/>
        </w:rPr>
        <w:t xml:space="preserve">, </w:t>
      </w:r>
      <w:proofErr w:type="spellStart"/>
      <w:r>
        <w:rPr>
          <w:i/>
        </w:rPr>
        <w:t>zamenu</w:t>
      </w:r>
      <w:proofErr w:type="spellEnd"/>
      <w:r>
        <w:rPr>
          <w:i/>
        </w:rPr>
        <w:t xml:space="preserve">, </w:t>
      </w:r>
      <w:proofErr w:type="spellStart"/>
      <w:r>
        <w:rPr>
          <w:i/>
        </w:rPr>
        <w:t>promenu</w:t>
      </w:r>
      <w:proofErr w:type="spellEnd"/>
      <w:r>
        <w:rPr>
          <w:i/>
        </w:rPr>
        <w:t xml:space="preserve"> </w:t>
      </w:r>
      <w:proofErr w:type="spellStart"/>
      <w:r>
        <w:rPr>
          <w:i/>
        </w:rPr>
        <w:t>kvaliteta</w:t>
      </w:r>
      <w:proofErr w:type="spellEnd"/>
      <w:r>
        <w:rPr>
          <w:i/>
        </w:rPr>
        <w:t xml:space="preserve">, </w:t>
      </w:r>
      <w:proofErr w:type="spellStart"/>
      <w:r>
        <w:rPr>
          <w:i/>
        </w:rPr>
        <w:t>forme</w:t>
      </w:r>
      <w:proofErr w:type="spellEnd"/>
      <w:r>
        <w:rPr>
          <w:i/>
        </w:rPr>
        <w:t xml:space="preserve">, </w:t>
      </w:r>
      <w:proofErr w:type="spellStart"/>
      <w:r>
        <w:rPr>
          <w:i/>
        </w:rPr>
        <w:t>karaktera</w:t>
      </w:r>
      <w:proofErr w:type="spellEnd"/>
      <w:r>
        <w:rPr>
          <w:i/>
        </w:rPr>
        <w:t xml:space="preserve"> </w:t>
      </w:r>
      <w:proofErr w:type="spellStart"/>
      <w:r>
        <w:rPr>
          <w:i/>
        </w:rPr>
        <w:t>i</w:t>
      </w:r>
      <w:proofErr w:type="spellEnd"/>
      <w:r>
        <w:rPr>
          <w:i/>
        </w:rPr>
        <w:t xml:space="preserve"> </w:t>
      </w:r>
      <w:proofErr w:type="spellStart"/>
      <w:r>
        <w:rPr>
          <w:i/>
        </w:rPr>
        <w:t>vrste</w:t>
      </w:r>
      <w:proofErr w:type="spellEnd"/>
      <w:r>
        <w:rPr>
          <w:i/>
        </w:rPr>
        <w:t xml:space="preserve"> robe, </w:t>
      </w:r>
      <w:proofErr w:type="spellStart"/>
      <w:r>
        <w:rPr>
          <w:i/>
        </w:rPr>
        <w:t>pratećih</w:t>
      </w:r>
      <w:proofErr w:type="spellEnd"/>
      <w:r>
        <w:rPr>
          <w:i/>
        </w:rPr>
        <w:t xml:space="preserve"> </w:t>
      </w:r>
      <w:proofErr w:type="spellStart"/>
      <w:r>
        <w:rPr>
          <w:i/>
        </w:rPr>
        <w:t>usluga</w:t>
      </w:r>
      <w:proofErr w:type="spellEnd"/>
      <w:r>
        <w:rPr>
          <w:i/>
        </w:rPr>
        <w:t xml:space="preserve"> </w:t>
      </w:r>
      <w:proofErr w:type="spellStart"/>
      <w:r>
        <w:rPr>
          <w:i/>
        </w:rPr>
        <w:t>od</w:t>
      </w:r>
      <w:proofErr w:type="spellEnd"/>
      <w:r>
        <w:rPr>
          <w:i/>
        </w:rPr>
        <w:t xml:space="preserve"> </w:t>
      </w:r>
      <w:proofErr w:type="spellStart"/>
      <w:r>
        <w:rPr>
          <w:i/>
        </w:rPr>
        <w:t>strane</w:t>
      </w:r>
      <w:proofErr w:type="spellEnd"/>
      <w:r>
        <w:rPr>
          <w:i/>
        </w:rPr>
        <w:t xml:space="preserve"> </w:t>
      </w:r>
      <w:proofErr w:type="spellStart"/>
      <w:r>
        <w:rPr>
          <w:i/>
        </w:rPr>
        <w:t>Prodavca</w:t>
      </w:r>
      <w:proofErr w:type="spellEnd"/>
      <w:r>
        <w:rPr>
          <w:i/>
        </w:rPr>
        <w:t xml:space="preserve">, </w:t>
      </w:r>
      <w:proofErr w:type="spellStart"/>
      <w:r>
        <w:rPr>
          <w:i/>
        </w:rPr>
        <w:t>kao</w:t>
      </w:r>
      <w:proofErr w:type="spellEnd"/>
      <w:r>
        <w:rPr>
          <w:i/>
        </w:rPr>
        <w:t xml:space="preserve"> </w:t>
      </w:r>
      <w:proofErr w:type="spellStart"/>
      <w:r>
        <w:rPr>
          <w:i/>
        </w:rPr>
        <w:t>i</w:t>
      </w:r>
      <w:proofErr w:type="spellEnd"/>
      <w:r>
        <w:rPr>
          <w:i/>
        </w:rPr>
        <w:t xml:space="preserve"> </w:t>
      </w:r>
      <w:proofErr w:type="spellStart"/>
      <w:r>
        <w:rPr>
          <w:i/>
        </w:rPr>
        <w:t>načina</w:t>
      </w:r>
      <w:proofErr w:type="spellEnd"/>
      <w:r>
        <w:rPr>
          <w:i/>
        </w:rPr>
        <w:t xml:space="preserve"> </w:t>
      </w:r>
      <w:proofErr w:type="spellStart"/>
      <w:r>
        <w:rPr>
          <w:i/>
        </w:rPr>
        <w:t>transporta</w:t>
      </w:r>
      <w:proofErr w:type="spellEnd"/>
      <w:r>
        <w:rPr>
          <w:i/>
        </w:rPr>
        <w:t xml:space="preserve">, </w:t>
      </w:r>
      <w:proofErr w:type="spellStart"/>
      <w:r>
        <w:rPr>
          <w:i/>
        </w:rPr>
        <w:t>pakovanja</w:t>
      </w:r>
      <w:proofErr w:type="spellEnd"/>
      <w:r>
        <w:rPr>
          <w:i/>
        </w:rPr>
        <w:t xml:space="preserve">, </w:t>
      </w:r>
      <w:proofErr w:type="spellStart"/>
      <w:r>
        <w:rPr>
          <w:i/>
        </w:rPr>
        <w:t>mesta</w:t>
      </w:r>
      <w:proofErr w:type="spellEnd"/>
      <w:r>
        <w:rPr>
          <w:i/>
        </w:rPr>
        <w:t xml:space="preserve"> </w:t>
      </w:r>
      <w:proofErr w:type="spellStart"/>
      <w:r>
        <w:rPr>
          <w:i/>
        </w:rPr>
        <w:t>isporuke</w:t>
      </w:r>
      <w:proofErr w:type="spellEnd"/>
      <w:r>
        <w:rPr>
          <w:i/>
        </w:rPr>
        <w:t xml:space="preserve">, </w:t>
      </w:r>
      <w:proofErr w:type="spellStart"/>
      <w:r>
        <w:rPr>
          <w:i/>
        </w:rPr>
        <w:t>redosleda</w:t>
      </w:r>
      <w:proofErr w:type="spellEnd"/>
      <w:r>
        <w:rPr>
          <w:i/>
        </w:rPr>
        <w:t xml:space="preserve"> i </w:t>
      </w:r>
      <w:proofErr w:type="spellStart"/>
      <w:r>
        <w:rPr>
          <w:i/>
        </w:rPr>
        <w:t>vremena</w:t>
      </w:r>
      <w:proofErr w:type="spellEnd"/>
      <w:r>
        <w:rPr>
          <w:i/>
        </w:rPr>
        <w:t xml:space="preserve"> </w:t>
      </w:r>
      <w:proofErr w:type="spellStart"/>
      <w:r>
        <w:rPr>
          <w:i/>
        </w:rPr>
        <w:t>isporuke</w:t>
      </w:r>
      <w:proofErr w:type="spellEnd"/>
      <w:r>
        <w:rPr>
          <w:i/>
        </w:rPr>
        <w:t xml:space="preserve">. Ni </w:t>
      </w:r>
      <w:proofErr w:type="spellStart"/>
      <w:r>
        <w:rPr>
          <w:i/>
        </w:rPr>
        <w:t>jedan</w:t>
      </w:r>
      <w:proofErr w:type="spellEnd"/>
      <w:r>
        <w:rPr>
          <w:i/>
        </w:rPr>
        <w:t xml:space="preserve"> </w:t>
      </w:r>
      <w:proofErr w:type="spellStart"/>
      <w:r>
        <w:rPr>
          <w:i/>
        </w:rPr>
        <w:t>ovakav</w:t>
      </w:r>
      <w:proofErr w:type="spellEnd"/>
      <w:r>
        <w:rPr>
          <w:i/>
        </w:rPr>
        <w:t xml:space="preserve"> </w:t>
      </w:r>
      <w:proofErr w:type="spellStart"/>
      <w:r>
        <w:rPr>
          <w:i/>
        </w:rPr>
        <w:t>nalog</w:t>
      </w:r>
      <w:proofErr w:type="spellEnd"/>
      <w:r>
        <w:rPr>
          <w:i/>
        </w:rPr>
        <w:t xml:space="preserve"> za </w:t>
      </w:r>
      <w:proofErr w:type="spellStart"/>
      <w:r>
        <w:rPr>
          <w:i/>
        </w:rPr>
        <w:t>varijaciju</w:t>
      </w:r>
      <w:proofErr w:type="spellEnd"/>
      <w:r>
        <w:rPr>
          <w:i/>
        </w:rPr>
        <w:t xml:space="preserve"> ne </w:t>
      </w:r>
      <w:proofErr w:type="spellStart"/>
      <w:r>
        <w:rPr>
          <w:i/>
        </w:rPr>
        <w:t>može</w:t>
      </w:r>
      <w:proofErr w:type="spellEnd"/>
      <w:r>
        <w:rPr>
          <w:i/>
        </w:rPr>
        <w:t xml:space="preserve"> </w:t>
      </w:r>
      <w:proofErr w:type="spellStart"/>
      <w:r>
        <w:rPr>
          <w:i/>
        </w:rPr>
        <w:t>učiniti</w:t>
      </w:r>
      <w:proofErr w:type="spellEnd"/>
      <w:r>
        <w:rPr>
          <w:i/>
        </w:rPr>
        <w:t xml:space="preserve"> </w:t>
      </w:r>
      <w:proofErr w:type="spellStart"/>
      <w:r>
        <w:rPr>
          <w:i/>
        </w:rPr>
        <w:t>ugovor</w:t>
      </w:r>
      <w:proofErr w:type="spellEnd"/>
      <w:r>
        <w:rPr>
          <w:i/>
        </w:rPr>
        <w:t xml:space="preserve"> </w:t>
      </w:r>
      <w:proofErr w:type="spellStart"/>
      <w:r>
        <w:rPr>
          <w:i/>
        </w:rPr>
        <w:t>nevažećim</w:t>
      </w:r>
      <w:proofErr w:type="spellEnd"/>
      <w:r>
        <w:rPr>
          <w:i/>
        </w:rPr>
        <w:t xml:space="preserve">, </w:t>
      </w:r>
      <w:proofErr w:type="spellStart"/>
      <w:r>
        <w:rPr>
          <w:i/>
        </w:rPr>
        <w:t>već</w:t>
      </w:r>
      <w:proofErr w:type="spellEnd"/>
      <w:r>
        <w:rPr>
          <w:i/>
        </w:rPr>
        <w:t xml:space="preserve"> </w:t>
      </w:r>
      <w:proofErr w:type="spellStart"/>
      <w:r>
        <w:rPr>
          <w:i/>
        </w:rPr>
        <w:t>će</w:t>
      </w:r>
      <w:proofErr w:type="spellEnd"/>
      <w:r>
        <w:rPr>
          <w:i/>
        </w:rPr>
        <w:t xml:space="preserve"> se, </w:t>
      </w:r>
      <w:proofErr w:type="spellStart"/>
      <w:r>
        <w:rPr>
          <w:i/>
        </w:rPr>
        <w:t>ukoliko</w:t>
      </w:r>
      <w:proofErr w:type="spellEnd"/>
      <w:r>
        <w:rPr>
          <w:i/>
        </w:rPr>
        <w:t xml:space="preserve"> </w:t>
      </w:r>
      <w:proofErr w:type="spellStart"/>
      <w:r>
        <w:rPr>
          <w:i/>
        </w:rPr>
        <w:t>ovakve</w:t>
      </w:r>
      <w:proofErr w:type="spellEnd"/>
      <w:r>
        <w:rPr>
          <w:i/>
        </w:rPr>
        <w:t xml:space="preserve"> </w:t>
      </w:r>
      <w:proofErr w:type="spellStart"/>
      <w:r>
        <w:rPr>
          <w:i/>
        </w:rPr>
        <w:t>varijacije</w:t>
      </w:r>
      <w:proofErr w:type="spellEnd"/>
      <w:r>
        <w:rPr>
          <w:i/>
        </w:rPr>
        <w:t xml:space="preserve"> </w:t>
      </w:r>
      <w:proofErr w:type="spellStart"/>
      <w:r>
        <w:rPr>
          <w:i/>
        </w:rPr>
        <w:t>dovode</w:t>
      </w:r>
      <w:proofErr w:type="spellEnd"/>
      <w:r>
        <w:rPr>
          <w:i/>
        </w:rPr>
        <w:t xml:space="preserve"> do </w:t>
      </w:r>
      <w:proofErr w:type="spellStart"/>
      <w:r>
        <w:rPr>
          <w:i/>
        </w:rPr>
        <w:t>povećanja</w:t>
      </w:r>
      <w:proofErr w:type="spellEnd"/>
      <w:r>
        <w:rPr>
          <w:i/>
        </w:rPr>
        <w:t xml:space="preserve"> </w:t>
      </w:r>
      <w:proofErr w:type="spellStart"/>
      <w:r>
        <w:rPr>
          <w:i/>
        </w:rPr>
        <w:t>ili</w:t>
      </w:r>
      <w:proofErr w:type="spellEnd"/>
      <w:r>
        <w:rPr>
          <w:i/>
        </w:rPr>
        <w:t xml:space="preserve"> </w:t>
      </w:r>
      <w:proofErr w:type="spellStart"/>
      <w:r>
        <w:rPr>
          <w:i/>
        </w:rPr>
        <w:t>smanjenja</w:t>
      </w:r>
      <w:proofErr w:type="spellEnd"/>
      <w:r>
        <w:rPr>
          <w:i/>
        </w:rPr>
        <w:t xml:space="preserve"> </w:t>
      </w:r>
      <w:proofErr w:type="spellStart"/>
      <w:r>
        <w:rPr>
          <w:i/>
        </w:rPr>
        <w:t>ugovorne</w:t>
      </w:r>
      <w:proofErr w:type="spellEnd"/>
      <w:r>
        <w:rPr>
          <w:i/>
        </w:rPr>
        <w:t xml:space="preserve"> </w:t>
      </w:r>
      <w:proofErr w:type="spellStart"/>
      <w:r>
        <w:rPr>
          <w:i/>
        </w:rPr>
        <w:t>cene</w:t>
      </w:r>
      <w:proofErr w:type="spellEnd"/>
      <w:r>
        <w:rPr>
          <w:i/>
        </w:rPr>
        <w:t xml:space="preserve"> </w:t>
      </w:r>
      <w:proofErr w:type="spellStart"/>
      <w:r>
        <w:rPr>
          <w:i/>
        </w:rPr>
        <w:t>ili</w:t>
      </w:r>
      <w:proofErr w:type="spellEnd"/>
      <w:r>
        <w:rPr>
          <w:i/>
        </w:rPr>
        <w:t xml:space="preserve"> </w:t>
      </w:r>
      <w:proofErr w:type="spellStart"/>
      <w:r>
        <w:rPr>
          <w:i/>
        </w:rPr>
        <w:t>vremena</w:t>
      </w:r>
      <w:proofErr w:type="spellEnd"/>
      <w:r>
        <w:rPr>
          <w:i/>
        </w:rPr>
        <w:t xml:space="preserve"> </w:t>
      </w:r>
      <w:proofErr w:type="spellStart"/>
      <w:r>
        <w:rPr>
          <w:i/>
        </w:rPr>
        <w:t>potrebnog</w:t>
      </w:r>
      <w:proofErr w:type="spellEnd"/>
      <w:r>
        <w:rPr>
          <w:i/>
        </w:rPr>
        <w:t xml:space="preserve"> za </w:t>
      </w:r>
      <w:proofErr w:type="spellStart"/>
      <w:r>
        <w:rPr>
          <w:i/>
        </w:rPr>
        <w:t>ispunjenje</w:t>
      </w:r>
      <w:proofErr w:type="spellEnd"/>
      <w:r>
        <w:rPr>
          <w:i/>
        </w:rPr>
        <w:t xml:space="preserve"> </w:t>
      </w:r>
      <w:proofErr w:type="spellStart"/>
      <w:r>
        <w:rPr>
          <w:i/>
        </w:rPr>
        <w:t>obaveza</w:t>
      </w:r>
      <w:proofErr w:type="spellEnd"/>
      <w:r>
        <w:rPr>
          <w:i/>
        </w:rPr>
        <w:t xml:space="preserve"> po </w:t>
      </w:r>
      <w:proofErr w:type="spellStart"/>
      <w:r>
        <w:rPr>
          <w:i/>
        </w:rPr>
        <w:t>Ugovoru</w:t>
      </w:r>
      <w:proofErr w:type="spellEnd"/>
      <w:r>
        <w:rPr>
          <w:i/>
        </w:rPr>
        <w:t xml:space="preserve">, </w:t>
      </w:r>
      <w:proofErr w:type="spellStart"/>
      <w:r>
        <w:rPr>
          <w:i/>
        </w:rPr>
        <w:t>izuzev</w:t>
      </w:r>
      <w:proofErr w:type="spellEnd"/>
      <w:r>
        <w:rPr>
          <w:i/>
        </w:rPr>
        <w:t xml:space="preserve"> u </w:t>
      </w:r>
      <w:proofErr w:type="spellStart"/>
      <w:r>
        <w:rPr>
          <w:i/>
        </w:rPr>
        <w:t>slučaju</w:t>
      </w:r>
      <w:proofErr w:type="spellEnd"/>
      <w:r>
        <w:rPr>
          <w:i/>
        </w:rPr>
        <w:t xml:space="preserve"> </w:t>
      </w:r>
      <w:proofErr w:type="spellStart"/>
      <w:r>
        <w:rPr>
          <w:i/>
        </w:rPr>
        <w:t>kada</w:t>
      </w:r>
      <w:proofErr w:type="spellEnd"/>
      <w:r>
        <w:rPr>
          <w:i/>
        </w:rPr>
        <w:t xml:space="preserve"> je </w:t>
      </w:r>
      <w:proofErr w:type="spellStart"/>
      <w:r>
        <w:rPr>
          <w:i/>
        </w:rPr>
        <w:t>ovakva</w:t>
      </w:r>
      <w:proofErr w:type="spellEnd"/>
      <w:r>
        <w:rPr>
          <w:i/>
        </w:rPr>
        <w:t xml:space="preserve"> </w:t>
      </w:r>
      <w:proofErr w:type="spellStart"/>
      <w:r>
        <w:rPr>
          <w:i/>
        </w:rPr>
        <w:t>promena</w:t>
      </w:r>
      <w:proofErr w:type="spellEnd"/>
      <w:r>
        <w:rPr>
          <w:i/>
        </w:rPr>
        <w:t xml:space="preserve"> </w:t>
      </w:r>
      <w:proofErr w:type="spellStart"/>
      <w:r>
        <w:rPr>
          <w:i/>
        </w:rPr>
        <w:t>neophodna</w:t>
      </w:r>
      <w:proofErr w:type="spellEnd"/>
      <w:r>
        <w:rPr>
          <w:i/>
        </w:rPr>
        <w:t xml:space="preserve"> </w:t>
      </w:r>
      <w:proofErr w:type="spellStart"/>
      <w:r>
        <w:rPr>
          <w:i/>
        </w:rPr>
        <w:t>usled</w:t>
      </w:r>
      <w:proofErr w:type="spellEnd"/>
      <w:r>
        <w:rPr>
          <w:i/>
        </w:rPr>
        <w:t xml:space="preserve"> </w:t>
      </w:r>
      <w:proofErr w:type="spellStart"/>
      <w:r>
        <w:rPr>
          <w:i/>
        </w:rPr>
        <w:t>greške</w:t>
      </w:r>
      <w:proofErr w:type="spellEnd"/>
      <w:r>
        <w:rPr>
          <w:i/>
        </w:rPr>
        <w:t xml:space="preserve"> </w:t>
      </w:r>
      <w:proofErr w:type="spellStart"/>
      <w:r>
        <w:rPr>
          <w:i/>
        </w:rPr>
        <w:t>Prodavca</w:t>
      </w:r>
      <w:proofErr w:type="spellEnd"/>
      <w:r>
        <w:rPr>
          <w:i/>
        </w:rPr>
        <w:t xml:space="preserve">, </w:t>
      </w:r>
      <w:proofErr w:type="spellStart"/>
      <w:r>
        <w:rPr>
          <w:i/>
        </w:rPr>
        <w:t>izvršiti</w:t>
      </w:r>
      <w:proofErr w:type="spellEnd"/>
      <w:r>
        <w:rPr>
          <w:i/>
        </w:rPr>
        <w:t xml:space="preserve"> </w:t>
      </w:r>
      <w:proofErr w:type="spellStart"/>
      <w:r>
        <w:rPr>
          <w:i/>
        </w:rPr>
        <w:t>odgovarajuće</w:t>
      </w:r>
      <w:proofErr w:type="spellEnd"/>
      <w:r>
        <w:rPr>
          <w:i/>
        </w:rPr>
        <w:t xml:space="preserve"> </w:t>
      </w:r>
      <w:proofErr w:type="spellStart"/>
      <w:r>
        <w:rPr>
          <w:i/>
        </w:rPr>
        <w:t>prilagođavanje</w:t>
      </w:r>
      <w:proofErr w:type="spellEnd"/>
      <w:r>
        <w:rPr>
          <w:i/>
        </w:rPr>
        <w:t xml:space="preserve"> </w:t>
      </w:r>
      <w:proofErr w:type="spellStart"/>
      <w:r>
        <w:rPr>
          <w:i/>
        </w:rPr>
        <w:t>Ugovorne</w:t>
      </w:r>
      <w:proofErr w:type="spellEnd"/>
      <w:r>
        <w:rPr>
          <w:i/>
        </w:rPr>
        <w:t xml:space="preserve"> </w:t>
      </w:r>
      <w:proofErr w:type="spellStart"/>
      <w:r>
        <w:rPr>
          <w:i/>
        </w:rPr>
        <w:t>cene</w:t>
      </w:r>
      <w:proofErr w:type="spellEnd"/>
      <w:r>
        <w:rPr>
          <w:i/>
        </w:rPr>
        <w:t xml:space="preserve">, </w:t>
      </w:r>
      <w:proofErr w:type="spellStart"/>
      <w:r>
        <w:rPr>
          <w:i/>
        </w:rPr>
        <w:t>roka</w:t>
      </w:r>
      <w:proofErr w:type="spellEnd"/>
      <w:r>
        <w:rPr>
          <w:i/>
        </w:rPr>
        <w:t xml:space="preserve"> </w:t>
      </w:r>
      <w:proofErr w:type="spellStart"/>
      <w:r>
        <w:rPr>
          <w:i/>
        </w:rPr>
        <w:t>isporuke</w:t>
      </w:r>
      <w:proofErr w:type="spellEnd"/>
      <w:r>
        <w:rPr>
          <w:i/>
        </w:rPr>
        <w:t xml:space="preserve"> </w:t>
      </w:r>
      <w:proofErr w:type="spellStart"/>
      <w:r>
        <w:rPr>
          <w:i/>
        </w:rPr>
        <w:t>ili</w:t>
      </w:r>
      <w:proofErr w:type="spellEnd"/>
      <w:r>
        <w:rPr>
          <w:i/>
        </w:rPr>
        <w:t xml:space="preserve"> </w:t>
      </w:r>
      <w:proofErr w:type="spellStart"/>
      <w:r>
        <w:rPr>
          <w:i/>
        </w:rPr>
        <w:t>oba</w:t>
      </w:r>
      <w:proofErr w:type="spellEnd"/>
      <w:r>
        <w:rPr>
          <w:i/>
        </w:rPr>
        <w:t xml:space="preserve">, a </w:t>
      </w:r>
      <w:proofErr w:type="spellStart"/>
      <w:r>
        <w:rPr>
          <w:i/>
        </w:rPr>
        <w:t>Ugovor</w:t>
      </w:r>
      <w:proofErr w:type="spellEnd"/>
      <w:r>
        <w:rPr>
          <w:i/>
        </w:rPr>
        <w:t xml:space="preserve"> </w:t>
      </w:r>
      <w:proofErr w:type="spellStart"/>
      <w:r>
        <w:rPr>
          <w:i/>
        </w:rPr>
        <w:t>će</w:t>
      </w:r>
      <w:proofErr w:type="spellEnd"/>
      <w:r>
        <w:rPr>
          <w:i/>
        </w:rPr>
        <w:t xml:space="preserve"> </w:t>
      </w:r>
      <w:proofErr w:type="spellStart"/>
      <w:r>
        <w:rPr>
          <w:i/>
        </w:rPr>
        <w:t>biti</w:t>
      </w:r>
      <w:proofErr w:type="spellEnd"/>
      <w:r>
        <w:rPr>
          <w:i/>
        </w:rPr>
        <w:t xml:space="preserve"> </w:t>
      </w:r>
      <w:proofErr w:type="spellStart"/>
      <w:r>
        <w:rPr>
          <w:i/>
        </w:rPr>
        <w:t>izmenjen</w:t>
      </w:r>
      <w:proofErr w:type="spellEnd"/>
      <w:r>
        <w:rPr>
          <w:i/>
        </w:rPr>
        <w:t xml:space="preserve"> </w:t>
      </w:r>
      <w:proofErr w:type="spellStart"/>
      <w:r>
        <w:rPr>
          <w:i/>
        </w:rPr>
        <w:t>putem</w:t>
      </w:r>
      <w:proofErr w:type="spellEnd"/>
      <w:r>
        <w:rPr>
          <w:i/>
        </w:rPr>
        <w:t xml:space="preserve"> </w:t>
      </w:r>
      <w:proofErr w:type="spellStart"/>
      <w:r>
        <w:rPr>
          <w:i/>
        </w:rPr>
        <w:t>adenduma</w:t>
      </w:r>
      <w:proofErr w:type="spellEnd"/>
      <w:r>
        <w:rPr>
          <w:i/>
        </w:rPr>
        <w:t xml:space="preserve">. Cena po </w:t>
      </w:r>
      <w:proofErr w:type="spellStart"/>
      <w:r>
        <w:rPr>
          <w:i/>
        </w:rPr>
        <w:t>jedinici</w:t>
      </w:r>
      <w:proofErr w:type="spellEnd"/>
      <w:r>
        <w:rPr>
          <w:i/>
        </w:rPr>
        <w:t xml:space="preserve"> mere </w:t>
      </w:r>
      <w:proofErr w:type="spellStart"/>
      <w:r>
        <w:rPr>
          <w:i/>
        </w:rPr>
        <w:t>navedena</w:t>
      </w:r>
      <w:proofErr w:type="spellEnd"/>
      <w:r>
        <w:rPr>
          <w:i/>
        </w:rPr>
        <w:t xml:space="preserve"> u </w:t>
      </w:r>
      <w:proofErr w:type="spellStart"/>
      <w:r>
        <w:rPr>
          <w:i/>
        </w:rPr>
        <w:t>prodavčevom</w:t>
      </w:r>
      <w:proofErr w:type="spellEnd"/>
      <w:r>
        <w:rPr>
          <w:i/>
        </w:rPr>
        <w:t xml:space="preserve"> </w:t>
      </w:r>
      <w:proofErr w:type="spellStart"/>
      <w:r>
        <w:rPr>
          <w:i/>
        </w:rPr>
        <w:t>tenderu</w:t>
      </w:r>
      <w:proofErr w:type="spellEnd"/>
      <w:r>
        <w:rPr>
          <w:i/>
        </w:rPr>
        <w:t xml:space="preserve"> </w:t>
      </w:r>
      <w:proofErr w:type="spellStart"/>
      <w:r>
        <w:rPr>
          <w:i/>
        </w:rPr>
        <w:t>ili</w:t>
      </w:r>
      <w:proofErr w:type="spellEnd"/>
      <w:r>
        <w:rPr>
          <w:i/>
        </w:rPr>
        <w:t xml:space="preserve"> </w:t>
      </w:r>
      <w:proofErr w:type="spellStart"/>
      <w:r>
        <w:rPr>
          <w:i/>
        </w:rPr>
        <w:t>ponudi</w:t>
      </w:r>
      <w:proofErr w:type="spellEnd"/>
      <w:r>
        <w:rPr>
          <w:i/>
        </w:rPr>
        <w:t xml:space="preserve">, </w:t>
      </w:r>
      <w:proofErr w:type="spellStart"/>
      <w:r>
        <w:rPr>
          <w:i/>
        </w:rPr>
        <w:t>biće</w:t>
      </w:r>
      <w:proofErr w:type="spellEnd"/>
      <w:r>
        <w:rPr>
          <w:i/>
        </w:rPr>
        <w:t xml:space="preserve"> </w:t>
      </w:r>
      <w:proofErr w:type="spellStart"/>
      <w:r>
        <w:rPr>
          <w:i/>
        </w:rPr>
        <w:t>primenjena</w:t>
      </w:r>
      <w:proofErr w:type="spellEnd"/>
      <w:r>
        <w:rPr>
          <w:i/>
        </w:rPr>
        <w:t xml:space="preserve"> </w:t>
      </w:r>
      <w:proofErr w:type="spellStart"/>
      <w:r>
        <w:rPr>
          <w:i/>
        </w:rPr>
        <w:t>na</w:t>
      </w:r>
      <w:proofErr w:type="spellEnd"/>
      <w:r>
        <w:rPr>
          <w:i/>
        </w:rPr>
        <w:t xml:space="preserve"> </w:t>
      </w:r>
      <w:proofErr w:type="spellStart"/>
      <w:r>
        <w:rPr>
          <w:i/>
        </w:rPr>
        <w:t>količine</w:t>
      </w:r>
      <w:proofErr w:type="spellEnd"/>
      <w:r>
        <w:rPr>
          <w:i/>
        </w:rPr>
        <w:t xml:space="preserve"> </w:t>
      </w:r>
      <w:proofErr w:type="spellStart"/>
      <w:r>
        <w:rPr>
          <w:i/>
        </w:rPr>
        <w:t>nabavljene</w:t>
      </w:r>
      <w:proofErr w:type="spellEnd"/>
      <w:r>
        <w:rPr>
          <w:i/>
        </w:rPr>
        <w:t xml:space="preserve"> u </w:t>
      </w:r>
      <w:proofErr w:type="spellStart"/>
      <w:r>
        <w:rPr>
          <w:i/>
        </w:rPr>
        <w:t>okviru</w:t>
      </w:r>
      <w:proofErr w:type="spellEnd"/>
      <w:r>
        <w:rPr>
          <w:i/>
        </w:rPr>
        <w:t xml:space="preserve"> </w:t>
      </w:r>
      <w:proofErr w:type="spellStart"/>
      <w:r>
        <w:rPr>
          <w:i/>
        </w:rPr>
        <w:t>pomenute</w:t>
      </w:r>
      <w:proofErr w:type="spellEnd"/>
      <w:r>
        <w:rPr>
          <w:i/>
        </w:rPr>
        <w:t xml:space="preserve"> </w:t>
      </w:r>
      <w:proofErr w:type="spellStart"/>
      <w:r>
        <w:rPr>
          <w:i/>
        </w:rPr>
        <w:t>varijacije</w:t>
      </w:r>
      <w:proofErr w:type="spellEnd"/>
      <w:r>
        <w:rPr>
          <w:i/>
        </w:rPr>
        <w:t>.</w:t>
      </w:r>
    </w:p>
    <w:p w14:paraId="54285E08" w14:textId="77777777" w:rsidR="00310FD5" w:rsidRPr="00A45C34" w:rsidRDefault="00310FD5" w:rsidP="00560A5E">
      <w:pPr>
        <w:widowControl/>
        <w:autoSpaceDE w:val="0"/>
        <w:autoSpaceDN w:val="0"/>
        <w:adjustRightInd w:val="0"/>
        <w:spacing w:before="0" w:after="80" w:line="276" w:lineRule="auto"/>
        <w:textboxTightWrap w:val="none"/>
        <w:rPr>
          <w:rFonts w:cs="Arial"/>
          <w:sz w:val="20"/>
          <w:szCs w:val="20"/>
          <w:lang w:val="en-GB" w:bidi="ar-SA"/>
        </w:rPr>
      </w:pPr>
    </w:p>
    <w:p w14:paraId="7EFC5939" w14:textId="21358438" w:rsidR="00F4066B" w:rsidRPr="00A45C34" w:rsidRDefault="000221B6" w:rsidP="00461E67">
      <w:pPr>
        <w:pStyle w:val="Heading2"/>
        <w:numPr>
          <w:ilvl w:val="0"/>
          <w:numId w:val="0"/>
        </w:numPr>
        <w:pBdr>
          <w:bottom w:val="single" w:sz="8" w:space="1" w:color="auto"/>
        </w:pBdr>
        <w:spacing w:before="150" w:after="80" w:line="276" w:lineRule="auto"/>
        <w:ind w:left="851" w:hanging="851"/>
        <w:rPr>
          <w:rFonts w:cs="Arial"/>
          <w:bCs/>
          <w:sz w:val="24"/>
          <w:szCs w:val="24"/>
          <w:lang w:val="en-GB" w:bidi="ar-SA"/>
        </w:rPr>
      </w:pPr>
      <w:r>
        <w:rPr>
          <w:rFonts w:cs="Arial"/>
          <w:bCs/>
          <w:sz w:val="24"/>
          <w:szCs w:val="24"/>
          <w:lang w:val="en-GB" w:bidi="ar-SA"/>
        </w:rPr>
        <w:t>11</w:t>
      </w:r>
      <w:r w:rsidR="00CB5BE6">
        <w:rPr>
          <w:rFonts w:cs="Arial"/>
          <w:bCs/>
          <w:sz w:val="24"/>
          <w:szCs w:val="24"/>
          <w:lang w:val="en-GB" w:bidi="ar-SA"/>
        </w:rPr>
        <w:t xml:space="preserve"> Applicable Law </w:t>
      </w:r>
      <w:r>
        <w:rPr>
          <w:rFonts w:cs="Arial"/>
          <w:bCs/>
          <w:sz w:val="24"/>
          <w:szCs w:val="24"/>
          <w:lang w:val="en-GB" w:bidi="ar-SA"/>
        </w:rPr>
        <w:t>and</w:t>
      </w:r>
      <w:r w:rsidR="00CB5BE6">
        <w:rPr>
          <w:rFonts w:cs="Arial"/>
          <w:bCs/>
          <w:sz w:val="24"/>
          <w:szCs w:val="24"/>
          <w:lang w:val="en-GB" w:bidi="ar-SA"/>
        </w:rPr>
        <w:t xml:space="preserve"> Disputes</w:t>
      </w:r>
      <w:r w:rsidR="00310FD5">
        <w:rPr>
          <w:rFonts w:cs="Arial"/>
          <w:bCs/>
          <w:sz w:val="24"/>
          <w:szCs w:val="24"/>
          <w:lang w:val="en-GB" w:bidi="ar-SA"/>
        </w:rPr>
        <w:t xml:space="preserve"> </w:t>
      </w:r>
      <w:r w:rsidR="00310FD5" w:rsidRPr="00310FD5">
        <w:rPr>
          <w:rFonts w:cs="Arial"/>
          <w:bCs/>
          <w:i/>
          <w:iCs/>
          <w:sz w:val="24"/>
          <w:szCs w:val="24"/>
          <w:lang w:val="en-GB" w:bidi="ar-SA"/>
        </w:rPr>
        <w:t xml:space="preserve">/ </w:t>
      </w:r>
      <w:proofErr w:type="spellStart"/>
      <w:r w:rsidR="00310FD5" w:rsidRPr="00310FD5">
        <w:rPr>
          <w:rFonts w:cs="Arial"/>
          <w:bCs/>
          <w:i/>
          <w:iCs/>
          <w:sz w:val="24"/>
          <w:szCs w:val="24"/>
          <w:lang w:val="en-GB" w:bidi="ar-SA"/>
        </w:rPr>
        <w:t>Važeći</w:t>
      </w:r>
      <w:proofErr w:type="spellEnd"/>
      <w:r w:rsidR="00310FD5" w:rsidRPr="00310FD5">
        <w:rPr>
          <w:rFonts w:cs="Arial"/>
          <w:bCs/>
          <w:i/>
          <w:iCs/>
          <w:sz w:val="24"/>
          <w:szCs w:val="24"/>
          <w:lang w:val="en-GB" w:bidi="ar-SA"/>
        </w:rPr>
        <w:t xml:space="preserve"> </w:t>
      </w:r>
      <w:proofErr w:type="spellStart"/>
      <w:r w:rsidR="00310FD5" w:rsidRPr="00310FD5">
        <w:rPr>
          <w:rFonts w:cs="Arial"/>
          <w:bCs/>
          <w:i/>
          <w:iCs/>
          <w:sz w:val="24"/>
          <w:szCs w:val="24"/>
          <w:lang w:val="en-GB" w:bidi="ar-SA"/>
        </w:rPr>
        <w:t>zakon</w:t>
      </w:r>
      <w:proofErr w:type="spellEnd"/>
      <w:r w:rsidR="00310FD5" w:rsidRPr="00310FD5">
        <w:rPr>
          <w:rFonts w:cs="Arial"/>
          <w:bCs/>
          <w:i/>
          <w:iCs/>
          <w:sz w:val="24"/>
          <w:szCs w:val="24"/>
          <w:lang w:val="en-GB" w:bidi="ar-SA"/>
        </w:rPr>
        <w:t xml:space="preserve"> </w:t>
      </w:r>
      <w:proofErr w:type="spellStart"/>
      <w:r w:rsidR="00310FD5" w:rsidRPr="00310FD5">
        <w:rPr>
          <w:rFonts w:cs="Arial"/>
          <w:bCs/>
          <w:i/>
          <w:iCs/>
          <w:sz w:val="24"/>
          <w:szCs w:val="24"/>
          <w:lang w:val="en-GB" w:bidi="ar-SA"/>
        </w:rPr>
        <w:t>i</w:t>
      </w:r>
      <w:proofErr w:type="spellEnd"/>
      <w:r w:rsidR="00310FD5" w:rsidRPr="00310FD5">
        <w:rPr>
          <w:rFonts w:cs="Arial"/>
          <w:bCs/>
          <w:i/>
          <w:iCs/>
          <w:sz w:val="24"/>
          <w:szCs w:val="24"/>
          <w:lang w:val="en-GB" w:bidi="ar-SA"/>
        </w:rPr>
        <w:t xml:space="preserve"> </w:t>
      </w:r>
      <w:proofErr w:type="spellStart"/>
      <w:r w:rsidR="00310FD5" w:rsidRPr="00310FD5">
        <w:rPr>
          <w:rFonts w:cs="Arial"/>
          <w:bCs/>
          <w:i/>
          <w:iCs/>
          <w:sz w:val="24"/>
          <w:szCs w:val="24"/>
          <w:lang w:val="en-GB" w:bidi="ar-SA"/>
        </w:rPr>
        <w:t>sporovi</w:t>
      </w:r>
      <w:proofErr w:type="spellEnd"/>
    </w:p>
    <w:p w14:paraId="31F7CA7B" w14:textId="0719F4B0" w:rsidR="00CB5BE6" w:rsidRDefault="00CB5BE6" w:rsidP="00560A5E">
      <w:pPr>
        <w:widowControl/>
        <w:autoSpaceDE w:val="0"/>
        <w:autoSpaceDN w:val="0"/>
        <w:adjustRightInd w:val="0"/>
        <w:spacing w:before="0" w:after="80" w:line="276" w:lineRule="auto"/>
        <w:textboxTightWrap w:val="none"/>
        <w:rPr>
          <w:rFonts w:cs="Arial"/>
          <w:sz w:val="20"/>
          <w:szCs w:val="20"/>
          <w:lang w:val="en-GB" w:bidi="ar-SA"/>
        </w:rPr>
      </w:pPr>
      <w:r w:rsidRPr="00CB5BE6">
        <w:rPr>
          <w:rFonts w:cs="Arial"/>
          <w:sz w:val="20"/>
          <w:szCs w:val="20"/>
          <w:lang w:val="en-GB" w:bidi="ar-SA"/>
        </w:rPr>
        <w:t>The Contract is governed by, and shall be construed in accordance with the laws of the country of establishment of the Contracting Authority.</w:t>
      </w:r>
    </w:p>
    <w:p w14:paraId="0E96A452" w14:textId="77777777" w:rsidR="00310FD5" w:rsidRPr="002D486A" w:rsidRDefault="00310FD5" w:rsidP="00310FD5">
      <w:pPr>
        <w:pStyle w:val="BodyText0"/>
        <w:spacing w:line="278" w:lineRule="auto"/>
        <w:ind w:left="0" w:right="149"/>
        <w:jc w:val="both"/>
        <w:rPr>
          <w:i/>
        </w:rPr>
      </w:pPr>
      <w:r w:rsidRPr="002D486A">
        <w:rPr>
          <w:i/>
        </w:rPr>
        <w:t xml:space="preserve">Na </w:t>
      </w:r>
      <w:proofErr w:type="spellStart"/>
      <w:r w:rsidRPr="002D486A">
        <w:rPr>
          <w:i/>
        </w:rPr>
        <w:t>Ugovor</w:t>
      </w:r>
      <w:proofErr w:type="spellEnd"/>
      <w:r w:rsidRPr="002D486A">
        <w:rPr>
          <w:i/>
        </w:rPr>
        <w:t xml:space="preserve"> se </w:t>
      </w:r>
      <w:proofErr w:type="spellStart"/>
      <w:r w:rsidRPr="002D486A">
        <w:rPr>
          <w:i/>
        </w:rPr>
        <w:t>primenjuju</w:t>
      </w:r>
      <w:proofErr w:type="spellEnd"/>
      <w:r w:rsidRPr="002D486A">
        <w:rPr>
          <w:i/>
        </w:rPr>
        <w:t xml:space="preserve"> </w:t>
      </w:r>
      <w:proofErr w:type="spellStart"/>
      <w:r w:rsidRPr="002D486A">
        <w:rPr>
          <w:i/>
        </w:rPr>
        <w:t>zakoni</w:t>
      </w:r>
      <w:proofErr w:type="spellEnd"/>
      <w:r w:rsidRPr="002D486A">
        <w:rPr>
          <w:i/>
        </w:rPr>
        <w:t xml:space="preserve"> </w:t>
      </w:r>
      <w:proofErr w:type="spellStart"/>
      <w:r w:rsidRPr="002D486A">
        <w:rPr>
          <w:i/>
        </w:rPr>
        <w:t>zemlje</w:t>
      </w:r>
      <w:proofErr w:type="spellEnd"/>
      <w:r w:rsidRPr="002D486A">
        <w:rPr>
          <w:i/>
        </w:rPr>
        <w:t xml:space="preserve"> u </w:t>
      </w:r>
      <w:proofErr w:type="spellStart"/>
      <w:r w:rsidRPr="002D486A">
        <w:rPr>
          <w:i/>
        </w:rPr>
        <w:t>kojoj</w:t>
      </w:r>
      <w:proofErr w:type="spellEnd"/>
      <w:r w:rsidRPr="002D486A">
        <w:rPr>
          <w:i/>
        </w:rPr>
        <w:t xml:space="preserve"> je </w:t>
      </w:r>
      <w:proofErr w:type="spellStart"/>
      <w:r w:rsidRPr="002D486A">
        <w:rPr>
          <w:i/>
        </w:rPr>
        <w:t>Ugovarač</w:t>
      </w:r>
      <w:proofErr w:type="spellEnd"/>
      <w:r w:rsidRPr="002D486A">
        <w:rPr>
          <w:i/>
        </w:rPr>
        <w:t xml:space="preserve"> </w:t>
      </w:r>
      <w:proofErr w:type="spellStart"/>
      <w:r w:rsidRPr="002D486A">
        <w:rPr>
          <w:i/>
        </w:rPr>
        <w:t>osnovan</w:t>
      </w:r>
      <w:proofErr w:type="spellEnd"/>
      <w:r w:rsidRPr="002D486A">
        <w:rPr>
          <w:i/>
        </w:rPr>
        <w:t xml:space="preserve"> </w:t>
      </w:r>
      <w:proofErr w:type="spellStart"/>
      <w:r w:rsidRPr="002D486A">
        <w:rPr>
          <w:i/>
        </w:rPr>
        <w:t>i</w:t>
      </w:r>
      <w:proofErr w:type="spellEnd"/>
      <w:r w:rsidRPr="002D486A">
        <w:rPr>
          <w:i/>
        </w:rPr>
        <w:t xml:space="preserve"> </w:t>
      </w:r>
      <w:proofErr w:type="spellStart"/>
      <w:r w:rsidRPr="002D486A">
        <w:rPr>
          <w:i/>
        </w:rPr>
        <w:t>oni</w:t>
      </w:r>
      <w:proofErr w:type="spellEnd"/>
      <w:r w:rsidRPr="002D486A">
        <w:rPr>
          <w:i/>
        </w:rPr>
        <w:t xml:space="preserve"> </w:t>
      </w:r>
      <w:proofErr w:type="spellStart"/>
      <w:r w:rsidRPr="002D486A">
        <w:rPr>
          <w:i/>
        </w:rPr>
        <w:t>će</w:t>
      </w:r>
      <w:proofErr w:type="spellEnd"/>
      <w:r w:rsidRPr="002D486A">
        <w:rPr>
          <w:i/>
        </w:rPr>
        <w:t xml:space="preserve"> se </w:t>
      </w:r>
      <w:proofErr w:type="spellStart"/>
      <w:r w:rsidRPr="002D486A">
        <w:rPr>
          <w:i/>
        </w:rPr>
        <w:t>takođe</w:t>
      </w:r>
      <w:proofErr w:type="spellEnd"/>
      <w:r w:rsidRPr="002D486A">
        <w:rPr>
          <w:i/>
        </w:rPr>
        <w:t xml:space="preserve"> </w:t>
      </w:r>
      <w:proofErr w:type="spellStart"/>
      <w:r w:rsidRPr="002D486A">
        <w:rPr>
          <w:i/>
        </w:rPr>
        <w:t>koristiti</w:t>
      </w:r>
      <w:proofErr w:type="spellEnd"/>
      <w:r w:rsidRPr="002D486A">
        <w:rPr>
          <w:i/>
        </w:rPr>
        <w:t xml:space="preserve"> </w:t>
      </w:r>
      <w:proofErr w:type="spellStart"/>
      <w:r w:rsidRPr="002D486A">
        <w:rPr>
          <w:i/>
        </w:rPr>
        <w:t>i</w:t>
      </w:r>
      <w:proofErr w:type="spellEnd"/>
      <w:r w:rsidRPr="002D486A">
        <w:rPr>
          <w:i/>
        </w:rPr>
        <w:t xml:space="preserve"> za </w:t>
      </w:r>
      <w:proofErr w:type="spellStart"/>
      <w:r w:rsidRPr="002D486A">
        <w:rPr>
          <w:i/>
        </w:rPr>
        <w:t>tumačenje</w:t>
      </w:r>
      <w:proofErr w:type="spellEnd"/>
      <w:r w:rsidRPr="002D486A">
        <w:rPr>
          <w:i/>
        </w:rPr>
        <w:t xml:space="preserve"> </w:t>
      </w:r>
      <w:proofErr w:type="spellStart"/>
      <w:r w:rsidRPr="002D486A">
        <w:rPr>
          <w:i/>
        </w:rPr>
        <w:t>Ugovora</w:t>
      </w:r>
      <w:proofErr w:type="spellEnd"/>
      <w:r w:rsidRPr="002D486A">
        <w:rPr>
          <w:i/>
        </w:rPr>
        <w:t>.</w:t>
      </w:r>
    </w:p>
    <w:p w14:paraId="0A1FA462" w14:textId="7410AA93" w:rsidR="00411C44" w:rsidRDefault="00CB5BE6" w:rsidP="00560A5E">
      <w:pPr>
        <w:widowControl/>
        <w:autoSpaceDE w:val="0"/>
        <w:autoSpaceDN w:val="0"/>
        <w:adjustRightInd w:val="0"/>
        <w:spacing w:before="0" w:after="80" w:line="276" w:lineRule="auto"/>
        <w:textboxTightWrap w:val="none"/>
        <w:rPr>
          <w:rFonts w:cs="Arial"/>
          <w:sz w:val="20"/>
          <w:szCs w:val="20"/>
          <w:lang w:val="en-GB" w:bidi="ar-SA"/>
        </w:rPr>
      </w:pPr>
      <w:r w:rsidRPr="00CB5BE6">
        <w:rPr>
          <w:rFonts w:cs="Arial"/>
          <w:sz w:val="20"/>
          <w:szCs w:val="20"/>
          <w:lang w:val="en-GB" w:bidi="ar-SA"/>
        </w:rPr>
        <w:t>Any dispute or breach of contract arising under this Contract shall be solved amicably if at all possible. If not possible and unless provided otherwise in the Contract, it shall be submitted to, and settled by, the competent court in the country of establishment of the Contracting Authority, in accordance with the national law of that country</w:t>
      </w:r>
      <w:r w:rsidR="00560A5E">
        <w:rPr>
          <w:rFonts w:cs="Arial"/>
          <w:sz w:val="20"/>
          <w:szCs w:val="20"/>
          <w:lang w:val="en-GB" w:bidi="ar-SA"/>
        </w:rPr>
        <w:t>.</w:t>
      </w:r>
    </w:p>
    <w:p w14:paraId="6CFDDF13" w14:textId="77777777" w:rsidR="00310FD5" w:rsidRPr="00003E1E" w:rsidRDefault="00310FD5" w:rsidP="00310FD5">
      <w:pPr>
        <w:pStyle w:val="BodyText0"/>
        <w:spacing w:line="278" w:lineRule="auto"/>
        <w:ind w:left="0" w:right="148"/>
        <w:jc w:val="both"/>
        <w:rPr>
          <w:i/>
        </w:rPr>
      </w:pPr>
      <w:proofErr w:type="spellStart"/>
      <w:r w:rsidRPr="00003E1E">
        <w:rPr>
          <w:i/>
        </w:rPr>
        <w:t>Sporovi</w:t>
      </w:r>
      <w:proofErr w:type="spellEnd"/>
      <w:r w:rsidRPr="00003E1E">
        <w:rPr>
          <w:i/>
        </w:rPr>
        <w:t xml:space="preserve"> </w:t>
      </w:r>
      <w:proofErr w:type="spellStart"/>
      <w:r w:rsidRPr="00003E1E">
        <w:rPr>
          <w:i/>
        </w:rPr>
        <w:t>i</w:t>
      </w:r>
      <w:proofErr w:type="spellEnd"/>
      <w:r w:rsidRPr="00003E1E">
        <w:rPr>
          <w:i/>
        </w:rPr>
        <w:t xml:space="preserve"> </w:t>
      </w:r>
      <w:proofErr w:type="spellStart"/>
      <w:r w:rsidRPr="00003E1E">
        <w:rPr>
          <w:i/>
        </w:rPr>
        <w:t>prekršaji</w:t>
      </w:r>
      <w:proofErr w:type="spellEnd"/>
      <w:r w:rsidRPr="00003E1E">
        <w:rPr>
          <w:i/>
        </w:rPr>
        <w:t xml:space="preserve"> </w:t>
      </w:r>
      <w:proofErr w:type="spellStart"/>
      <w:r w:rsidRPr="00003E1E">
        <w:rPr>
          <w:i/>
        </w:rPr>
        <w:t>Ugovora</w:t>
      </w:r>
      <w:proofErr w:type="spellEnd"/>
      <w:r w:rsidRPr="00003E1E">
        <w:rPr>
          <w:i/>
        </w:rPr>
        <w:t xml:space="preserve"> koji </w:t>
      </w:r>
      <w:proofErr w:type="spellStart"/>
      <w:r w:rsidRPr="00003E1E">
        <w:rPr>
          <w:i/>
        </w:rPr>
        <w:t>mogu</w:t>
      </w:r>
      <w:proofErr w:type="spellEnd"/>
      <w:r w:rsidRPr="00003E1E">
        <w:rPr>
          <w:i/>
        </w:rPr>
        <w:t xml:space="preserve"> </w:t>
      </w:r>
      <w:proofErr w:type="spellStart"/>
      <w:r w:rsidRPr="00003E1E">
        <w:rPr>
          <w:i/>
        </w:rPr>
        <w:t>nastati</w:t>
      </w:r>
      <w:proofErr w:type="spellEnd"/>
      <w:r w:rsidRPr="00003E1E">
        <w:rPr>
          <w:i/>
        </w:rPr>
        <w:t xml:space="preserve"> po </w:t>
      </w:r>
      <w:proofErr w:type="spellStart"/>
      <w:r w:rsidRPr="00003E1E">
        <w:rPr>
          <w:i/>
        </w:rPr>
        <w:t>ovom</w:t>
      </w:r>
      <w:proofErr w:type="spellEnd"/>
      <w:r w:rsidRPr="00003E1E">
        <w:rPr>
          <w:i/>
        </w:rPr>
        <w:t xml:space="preserve"> </w:t>
      </w:r>
      <w:proofErr w:type="spellStart"/>
      <w:r w:rsidRPr="00003E1E">
        <w:rPr>
          <w:i/>
        </w:rPr>
        <w:t>Ugovoru</w:t>
      </w:r>
      <w:proofErr w:type="spellEnd"/>
      <w:r w:rsidRPr="00003E1E">
        <w:rPr>
          <w:i/>
        </w:rPr>
        <w:t xml:space="preserve"> </w:t>
      </w:r>
      <w:proofErr w:type="spellStart"/>
      <w:r w:rsidRPr="00003E1E">
        <w:rPr>
          <w:i/>
        </w:rPr>
        <w:t>biće</w:t>
      </w:r>
      <w:proofErr w:type="spellEnd"/>
      <w:r w:rsidRPr="00003E1E">
        <w:rPr>
          <w:i/>
        </w:rPr>
        <w:t xml:space="preserve"> </w:t>
      </w:r>
      <w:proofErr w:type="spellStart"/>
      <w:r w:rsidRPr="00003E1E">
        <w:rPr>
          <w:i/>
        </w:rPr>
        <w:t>rešeni</w:t>
      </w:r>
      <w:proofErr w:type="spellEnd"/>
      <w:r w:rsidRPr="00003E1E">
        <w:rPr>
          <w:i/>
        </w:rPr>
        <w:t xml:space="preserve"> </w:t>
      </w:r>
      <w:proofErr w:type="spellStart"/>
      <w:r w:rsidRPr="00003E1E">
        <w:rPr>
          <w:i/>
        </w:rPr>
        <w:t>sporazumno</w:t>
      </w:r>
      <w:proofErr w:type="spellEnd"/>
      <w:r w:rsidRPr="00003E1E">
        <w:rPr>
          <w:i/>
        </w:rPr>
        <w:t xml:space="preserve">, </w:t>
      </w:r>
      <w:proofErr w:type="spellStart"/>
      <w:r w:rsidRPr="00003E1E">
        <w:rPr>
          <w:i/>
        </w:rPr>
        <w:t>mirnim</w:t>
      </w:r>
      <w:proofErr w:type="spellEnd"/>
      <w:r w:rsidRPr="00003E1E">
        <w:rPr>
          <w:i/>
        </w:rPr>
        <w:t xml:space="preserve"> </w:t>
      </w:r>
      <w:proofErr w:type="spellStart"/>
      <w:r w:rsidRPr="00003E1E">
        <w:rPr>
          <w:i/>
        </w:rPr>
        <w:t>putem</w:t>
      </w:r>
      <w:proofErr w:type="spellEnd"/>
      <w:r w:rsidRPr="00003E1E">
        <w:rPr>
          <w:i/>
        </w:rPr>
        <w:t xml:space="preserve">, </w:t>
      </w:r>
      <w:proofErr w:type="spellStart"/>
      <w:r w:rsidRPr="00003E1E">
        <w:rPr>
          <w:i/>
        </w:rPr>
        <w:t>ukoliko</w:t>
      </w:r>
      <w:proofErr w:type="spellEnd"/>
      <w:r w:rsidRPr="00003E1E">
        <w:rPr>
          <w:i/>
        </w:rPr>
        <w:t xml:space="preserve"> je to </w:t>
      </w:r>
      <w:proofErr w:type="spellStart"/>
      <w:r w:rsidRPr="00003E1E">
        <w:rPr>
          <w:i/>
        </w:rPr>
        <w:t>moguće</w:t>
      </w:r>
      <w:proofErr w:type="spellEnd"/>
      <w:r w:rsidRPr="00003E1E">
        <w:rPr>
          <w:i/>
        </w:rPr>
        <w:t xml:space="preserve">. U </w:t>
      </w:r>
      <w:proofErr w:type="spellStart"/>
      <w:r w:rsidRPr="00003E1E">
        <w:rPr>
          <w:i/>
        </w:rPr>
        <w:t>slučajevima</w:t>
      </w:r>
      <w:proofErr w:type="spellEnd"/>
      <w:r w:rsidRPr="00003E1E">
        <w:rPr>
          <w:i/>
        </w:rPr>
        <w:t xml:space="preserve"> </w:t>
      </w:r>
      <w:proofErr w:type="spellStart"/>
      <w:r w:rsidRPr="00003E1E">
        <w:rPr>
          <w:i/>
        </w:rPr>
        <w:t>kada</w:t>
      </w:r>
      <w:proofErr w:type="spellEnd"/>
      <w:r w:rsidRPr="00003E1E">
        <w:rPr>
          <w:i/>
        </w:rPr>
        <w:t xml:space="preserve"> to </w:t>
      </w:r>
      <w:proofErr w:type="spellStart"/>
      <w:r w:rsidRPr="00003E1E">
        <w:rPr>
          <w:i/>
        </w:rPr>
        <w:t>nije</w:t>
      </w:r>
      <w:proofErr w:type="spellEnd"/>
      <w:r w:rsidRPr="00003E1E">
        <w:rPr>
          <w:i/>
        </w:rPr>
        <w:t xml:space="preserve"> </w:t>
      </w:r>
      <w:proofErr w:type="spellStart"/>
      <w:r w:rsidRPr="00003E1E">
        <w:rPr>
          <w:i/>
        </w:rPr>
        <w:t>moguće</w:t>
      </w:r>
      <w:proofErr w:type="spellEnd"/>
      <w:r w:rsidRPr="00003E1E">
        <w:rPr>
          <w:i/>
        </w:rPr>
        <w:t xml:space="preserve"> </w:t>
      </w:r>
      <w:proofErr w:type="spellStart"/>
      <w:r w:rsidRPr="00003E1E">
        <w:rPr>
          <w:i/>
        </w:rPr>
        <w:t>i</w:t>
      </w:r>
      <w:proofErr w:type="spellEnd"/>
      <w:r w:rsidRPr="00003E1E">
        <w:rPr>
          <w:i/>
        </w:rPr>
        <w:t xml:space="preserve"> </w:t>
      </w:r>
      <w:proofErr w:type="spellStart"/>
      <w:r w:rsidRPr="00003E1E">
        <w:rPr>
          <w:i/>
        </w:rPr>
        <w:t>ukoliko</w:t>
      </w:r>
      <w:proofErr w:type="spellEnd"/>
      <w:r w:rsidRPr="00003E1E">
        <w:rPr>
          <w:i/>
        </w:rPr>
        <w:t xml:space="preserve"> </w:t>
      </w:r>
      <w:proofErr w:type="spellStart"/>
      <w:r w:rsidRPr="00003E1E">
        <w:rPr>
          <w:i/>
        </w:rPr>
        <w:t>Ugovorom</w:t>
      </w:r>
      <w:proofErr w:type="spellEnd"/>
      <w:r w:rsidRPr="00003E1E">
        <w:rPr>
          <w:i/>
        </w:rPr>
        <w:t xml:space="preserve"> </w:t>
      </w:r>
      <w:proofErr w:type="spellStart"/>
      <w:r w:rsidRPr="00003E1E">
        <w:rPr>
          <w:i/>
        </w:rPr>
        <w:t>nije</w:t>
      </w:r>
      <w:proofErr w:type="spellEnd"/>
      <w:r w:rsidRPr="00003E1E">
        <w:rPr>
          <w:i/>
        </w:rPr>
        <w:t xml:space="preserve"> </w:t>
      </w:r>
      <w:proofErr w:type="spellStart"/>
      <w:r w:rsidRPr="00003E1E">
        <w:rPr>
          <w:i/>
        </w:rPr>
        <w:t>drugačije</w:t>
      </w:r>
      <w:proofErr w:type="spellEnd"/>
      <w:r w:rsidRPr="00003E1E">
        <w:rPr>
          <w:i/>
        </w:rPr>
        <w:t xml:space="preserve"> </w:t>
      </w:r>
      <w:proofErr w:type="spellStart"/>
      <w:r w:rsidRPr="00003E1E">
        <w:rPr>
          <w:i/>
        </w:rPr>
        <w:t>predviđeno</w:t>
      </w:r>
      <w:proofErr w:type="spellEnd"/>
      <w:r w:rsidRPr="00003E1E">
        <w:rPr>
          <w:i/>
        </w:rPr>
        <w:t xml:space="preserve">, </w:t>
      </w:r>
      <w:proofErr w:type="spellStart"/>
      <w:r w:rsidRPr="00003E1E">
        <w:rPr>
          <w:i/>
        </w:rPr>
        <w:t>rešavaće</w:t>
      </w:r>
      <w:proofErr w:type="spellEnd"/>
      <w:r w:rsidRPr="00003E1E">
        <w:rPr>
          <w:i/>
        </w:rPr>
        <w:t xml:space="preserve"> </w:t>
      </w:r>
      <w:proofErr w:type="spellStart"/>
      <w:r w:rsidRPr="00003E1E">
        <w:rPr>
          <w:i/>
        </w:rPr>
        <w:t>ih</w:t>
      </w:r>
      <w:proofErr w:type="spellEnd"/>
      <w:r w:rsidRPr="00003E1E">
        <w:rPr>
          <w:i/>
        </w:rPr>
        <w:t xml:space="preserve"> </w:t>
      </w:r>
      <w:proofErr w:type="spellStart"/>
      <w:r w:rsidRPr="00003E1E">
        <w:rPr>
          <w:i/>
        </w:rPr>
        <w:t>stvarno</w:t>
      </w:r>
      <w:proofErr w:type="spellEnd"/>
      <w:r w:rsidRPr="00003E1E">
        <w:rPr>
          <w:i/>
        </w:rPr>
        <w:t xml:space="preserve"> </w:t>
      </w:r>
      <w:proofErr w:type="spellStart"/>
      <w:r w:rsidRPr="00003E1E">
        <w:rPr>
          <w:i/>
        </w:rPr>
        <w:t>nadležni</w:t>
      </w:r>
      <w:proofErr w:type="spellEnd"/>
      <w:r w:rsidRPr="00003E1E">
        <w:rPr>
          <w:i/>
        </w:rPr>
        <w:t xml:space="preserve"> </w:t>
      </w:r>
      <w:proofErr w:type="spellStart"/>
      <w:r w:rsidRPr="00003E1E">
        <w:rPr>
          <w:i/>
        </w:rPr>
        <w:t>sud</w:t>
      </w:r>
      <w:proofErr w:type="spellEnd"/>
      <w:r w:rsidRPr="00003E1E">
        <w:rPr>
          <w:i/>
        </w:rPr>
        <w:t xml:space="preserve"> u </w:t>
      </w:r>
      <w:proofErr w:type="spellStart"/>
      <w:r w:rsidRPr="00003E1E">
        <w:rPr>
          <w:i/>
        </w:rPr>
        <w:t>zemlji</w:t>
      </w:r>
      <w:proofErr w:type="spellEnd"/>
      <w:r w:rsidRPr="00003E1E">
        <w:rPr>
          <w:i/>
        </w:rPr>
        <w:t xml:space="preserve"> u </w:t>
      </w:r>
      <w:proofErr w:type="spellStart"/>
      <w:r w:rsidRPr="00003E1E">
        <w:rPr>
          <w:i/>
        </w:rPr>
        <w:t>kojoj</w:t>
      </w:r>
      <w:proofErr w:type="spellEnd"/>
      <w:r w:rsidRPr="00003E1E">
        <w:rPr>
          <w:i/>
        </w:rPr>
        <w:t xml:space="preserve"> je </w:t>
      </w:r>
      <w:proofErr w:type="spellStart"/>
      <w:r w:rsidRPr="00003E1E">
        <w:rPr>
          <w:i/>
        </w:rPr>
        <w:t>Ugovorač</w:t>
      </w:r>
      <w:proofErr w:type="spellEnd"/>
      <w:r w:rsidRPr="00003E1E">
        <w:rPr>
          <w:i/>
        </w:rPr>
        <w:t xml:space="preserve"> </w:t>
      </w:r>
      <w:proofErr w:type="spellStart"/>
      <w:r w:rsidRPr="00003E1E">
        <w:rPr>
          <w:i/>
        </w:rPr>
        <w:t>osnovan</w:t>
      </w:r>
      <w:proofErr w:type="spellEnd"/>
      <w:r w:rsidRPr="00003E1E">
        <w:rPr>
          <w:i/>
        </w:rPr>
        <w:t xml:space="preserve">, u </w:t>
      </w:r>
      <w:proofErr w:type="spellStart"/>
      <w:r w:rsidRPr="00003E1E">
        <w:rPr>
          <w:i/>
        </w:rPr>
        <w:t>skladu</w:t>
      </w:r>
      <w:proofErr w:type="spellEnd"/>
      <w:r w:rsidRPr="00003E1E">
        <w:rPr>
          <w:i/>
        </w:rPr>
        <w:t xml:space="preserve"> </w:t>
      </w:r>
      <w:proofErr w:type="spellStart"/>
      <w:r w:rsidRPr="00003E1E">
        <w:rPr>
          <w:i/>
        </w:rPr>
        <w:t>sa</w:t>
      </w:r>
      <w:proofErr w:type="spellEnd"/>
      <w:r w:rsidRPr="00003E1E">
        <w:rPr>
          <w:i/>
        </w:rPr>
        <w:t xml:space="preserve"> </w:t>
      </w:r>
      <w:proofErr w:type="spellStart"/>
      <w:r w:rsidRPr="00003E1E">
        <w:rPr>
          <w:i/>
        </w:rPr>
        <w:t>zakonodavstvom</w:t>
      </w:r>
      <w:proofErr w:type="spellEnd"/>
      <w:r w:rsidRPr="00003E1E">
        <w:rPr>
          <w:i/>
        </w:rPr>
        <w:t xml:space="preserve"> </w:t>
      </w:r>
      <w:proofErr w:type="spellStart"/>
      <w:r w:rsidRPr="00003E1E">
        <w:rPr>
          <w:i/>
        </w:rPr>
        <w:t>te</w:t>
      </w:r>
      <w:proofErr w:type="spellEnd"/>
      <w:r w:rsidRPr="00003E1E">
        <w:rPr>
          <w:i/>
        </w:rPr>
        <w:t xml:space="preserve"> </w:t>
      </w:r>
      <w:proofErr w:type="spellStart"/>
      <w:r w:rsidRPr="00003E1E">
        <w:rPr>
          <w:i/>
        </w:rPr>
        <w:t>zemlje</w:t>
      </w:r>
      <w:proofErr w:type="spellEnd"/>
      <w:r w:rsidRPr="00003E1E">
        <w:rPr>
          <w:i/>
        </w:rPr>
        <w:t>.</w:t>
      </w:r>
    </w:p>
    <w:p w14:paraId="7AF1F2F4" w14:textId="1CE6F3E7" w:rsidR="00F4066B" w:rsidRPr="00A45C34" w:rsidRDefault="000221B6" w:rsidP="00461E67">
      <w:pPr>
        <w:pStyle w:val="Heading2"/>
        <w:numPr>
          <w:ilvl w:val="0"/>
          <w:numId w:val="0"/>
        </w:numPr>
        <w:pBdr>
          <w:bottom w:val="single" w:sz="8" w:space="1" w:color="auto"/>
        </w:pBdr>
        <w:spacing w:before="150" w:after="80" w:line="276" w:lineRule="auto"/>
        <w:ind w:left="851" w:hanging="851"/>
        <w:rPr>
          <w:rFonts w:cs="Arial"/>
          <w:bCs/>
          <w:sz w:val="24"/>
          <w:szCs w:val="24"/>
          <w:lang w:val="en-GB" w:bidi="ar-SA"/>
        </w:rPr>
      </w:pPr>
      <w:r>
        <w:rPr>
          <w:rFonts w:cs="Arial"/>
          <w:bCs/>
          <w:sz w:val="24"/>
          <w:szCs w:val="24"/>
          <w:lang w:val="en-GB" w:bidi="ar-SA"/>
        </w:rPr>
        <w:t>12 Remedies f</w:t>
      </w:r>
      <w:r w:rsidR="00CB5BE6">
        <w:rPr>
          <w:rFonts w:cs="Arial"/>
          <w:bCs/>
          <w:sz w:val="24"/>
          <w:szCs w:val="24"/>
          <w:lang w:val="en-GB" w:bidi="ar-SA"/>
        </w:rPr>
        <w:t>or Default</w:t>
      </w:r>
      <w:r w:rsidR="00310FD5">
        <w:rPr>
          <w:rFonts w:cs="Arial"/>
          <w:bCs/>
          <w:sz w:val="24"/>
          <w:szCs w:val="24"/>
          <w:lang w:val="en-GB" w:bidi="ar-SA"/>
        </w:rPr>
        <w:t xml:space="preserve"> </w:t>
      </w:r>
      <w:r w:rsidR="00310FD5" w:rsidRPr="00310FD5">
        <w:rPr>
          <w:rFonts w:cs="Arial"/>
          <w:bCs/>
          <w:i/>
          <w:iCs/>
          <w:sz w:val="24"/>
          <w:szCs w:val="24"/>
          <w:lang w:val="en-GB" w:bidi="ar-SA"/>
        </w:rPr>
        <w:t xml:space="preserve">/ </w:t>
      </w:r>
      <w:proofErr w:type="spellStart"/>
      <w:r w:rsidR="00310FD5" w:rsidRPr="00310FD5">
        <w:rPr>
          <w:rFonts w:cs="Arial"/>
          <w:bCs/>
          <w:i/>
          <w:iCs/>
          <w:sz w:val="24"/>
          <w:szCs w:val="24"/>
          <w:lang w:val="en-GB" w:bidi="ar-SA"/>
        </w:rPr>
        <w:t>Pravni</w:t>
      </w:r>
      <w:proofErr w:type="spellEnd"/>
      <w:r w:rsidR="00310FD5" w:rsidRPr="00310FD5">
        <w:rPr>
          <w:rFonts w:cs="Arial"/>
          <w:bCs/>
          <w:i/>
          <w:iCs/>
          <w:sz w:val="24"/>
          <w:szCs w:val="24"/>
          <w:lang w:val="en-GB" w:bidi="ar-SA"/>
        </w:rPr>
        <w:t xml:space="preserve"> lek u </w:t>
      </w:r>
      <w:proofErr w:type="spellStart"/>
      <w:r w:rsidR="00310FD5" w:rsidRPr="00310FD5">
        <w:rPr>
          <w:rFonts w:cs="Arial"/>
          <w:bCs/>
          <w:i/>
          <w:iCs/>
          <w:sz w:val="24"/>
          <w:szCs w:val="24"/>
          <w:lang w:val="en-GB" w:bidi="ar-SA"/>
        </w:rPr>
        <w:t>slučaju</w:t>
      </w:r>
      <w:proofErr w:type="spellEnd"/>
      <w:r w:rsidR="00310FD5" w:rsidRPr="00310FD5">
        <w:rPr>
          <w:rFonts w:cs="Arial"/>
          <w:bCs/>
          <w:i/>
          <w:iCs/>
          <w:sz w:val="24"/>
          <w:szCs w:val="24"/>
          <w:lang w:val="en-GB" w:bidi="ar-SA"/>
        </w:rPr>
        <w:t xml:space="preserve"> </w:t>
      </w:r>
      <w:proofErr w:type="spellStart"/>
      <w:r w:rsidR="00310FD5" w:rsidRPr="00310FD5">
        <w:rPr>
          <w:rFonts w:cs="Arial"/>
          <w:bCs/>
          <w:i/>
          <w:iCs/>
          <w:sz w:val="24"/>
          <w:szCs w:val="24"/>
          <w:lang w:val="en-GB" w:bidi="ar-SA"/>
        </w:rPr>
        <w:t>prekršaja</w:t>
      </w:r>
      <w:proofErr w:type="spellEnd"/>
      <w:r w:rsidR="00310FD5" w:rsidRPr="00310FD5">
        <w:rPr>
          <w:rFonts w:cs="Arial"/>
          <w:bCs/>
          <w:i/>
          <w:iCs/>
          <w:sz w:val="24"/>
          <w:szCs w:val="24"/>
          <w:lang w:val="en-GB" w:bidi="ar-SA"/>
        </w:rPr>
        <w:t xml:space="preserve"> </w:t>
      </w:r>
      <w:proofErr w:type="spellStart"/>
      <w:r w:rsidR="00310FD5" w:rsidRPr="00310FD5">
        <w:rPr>
          <w:rFonts w:cs="Arial"/>
          <w:bCs/>
          <w:i/>
          <w:iCs/>
          <w:sz w:val="24"/>
          <w:szCs w:val="24"/>
          <w:lang w:val="en-GB" w:bidi="ar-SA"/>
        </w:rPr>
        <w:t>Ugovora</w:t>
      </w:r>
      <w:proofErr w:type="spellEnd"/>
    </w:p>
    <w:p w14:paraId="2F02730D" w14:textId="77777777" w:rsidR="005D1ACF" w:rsidRDefault="000221B6" w:rsidP="00560A5E">
      <w:pPr>
        <w:widowControl/>
        <w:autoSpaceDE w:val="0"/>
        <w:autoSpaceDN w:val="0"/>
        <w:adjustRightInd w:val="0"/>
        <w:spacing w:before="0" w:after="80" w:line="276" w:lineRule="auto"/>
        <w:textboxTightWrap w:val="none"/>
        <w:rPr>
          <w:rFonts w:cs="Arial"/>
          <w:sz w:val="20"/>
          <w:szCs w:val="20"/>
          <w:lang w:val="en-GB" w:bidi="ar-SA"/>
        </w:rPr>
      </w:pPr>
      <w:r>
        <w:rPr>
          <w:rFonts w:cs="Arial"/>
          <w:sz w:val="20"/>
          <w:szCs w:val="20"/>
          <w:lang w:val="en-GB" w:bidi="ar-SA"/>
        </w:rPr>
        <w:t>12</w:t>
      </w:r>
      <w:r w:rsidR="00CB5BE6" w:rsidRPr="00CB5BE6">
        <w:rPr>
          <w:rFonts w:cs="Arial"/>
          <w:sz w:val="20"/>
          <w:szCs w:val="20"/>
          <w:lang w:val="en-GB" w:bidi="ar-SA"/>
        </w:rPr>
        <w:t>.1. The Seller shall be considered in default under the Contract if:</w:t>
      </w:r>
    </w:p>
    <w:p w14:paraId="0C048FAB" w14:textId="77777777" w:rsidR="00CB5BE6" w:rsidRPr="00CB5BE6" w:rsidRDefault="00CB5BE6" w:rsidP="00EE2F48">
      <w:pPr>
        <w:pStyle w:val="ListParagraph"/>
        <w:widowControl/>
        <w:numPr>
          <w:ilvl w:val="0"/>
          <w:numId w:val="5"/>
        </w:numPr>
        <w:autoSpaceDE w:val="0"/>
        <w:autoSpaceDN w:val="0"/>
        <w:adjustRightInd w:val="0"/>
        <w:spacing w:before="0" w:after="80" w:line="276" w:lineRule="auto"/>
        <w:ind w:left="641" w:hanging="357"/>
        <w:textboxTightWrap w:val="none"/>
        <w:rPr>
          <w:rFonts w:cs="Arial"/>
          <w:sz w:val="20"/>
          <w:szCs w:val="20"/>
          <w:lang w:val="en-GB" w:bidi="ar-SA"/>
        </w:rPr>
      </w:pPr>
      <w:r w:rsidRPr="00CB5BE6">
        <w:rPr>
          <w:rFonts w:cs="Arial"/>
          <w:sz w:val="20"/>
          <w:szCs w:val="20"/>
          <w:lang w:val="en-GB" w:bidi="ar-SA"/>
        </w:rPr>
        <w:t>he fails to deliver any or all of the Goods within the period specified in the Contract;</w:t>
      </w:r>
    </w:p>
    <w:p w14:paraId="260853B6" w14:textId="77777777" w:rsidR="00CB5BE6" w:rsidRPr="00CB5BE6" w:rsidRDefault="00CB5BE6" w:rsidP="00EE2F48">
      <w:pPr>
        <w:pStyle w:val="ListParagraph"/>
        <w:widowControl/>
        <w:numPr>
          <w:ilvl w:val="0"/>
          <w:numId w:val="5"/>
        </w:numPr>
        <w:autoSpaceDE w:val="0"/>
        <w:autoSpaceDN w:val="0"/>
        <w:adjustRightInd w:val="0"/>
        <w:spacing w:before="0" w:after="80" w:line="276" w:lineRule="auto"/>
        <w:ind w:left="641" w:hanging="357"/>
        <w:textboxTightWrap w:val="none"/>
        <w:rPr>
          <w:rFonts w:cs="Arial"/>
          <w:sz w:val="20"/>
          <w:szCs w:val="20"/>
          <w:lang w:val="en-GB" w:bidi="ar-SA"/>
        </w:rPr>
      </w:pPr>
      <w:r w:rsidRPr="00CB5BE6">
        <w:rPr>
          <w:rFonts w:cs="Arial"/>
          <w:sz w:val="20"/>
          <w:szCs w:val="20"/>
          <w:lang w:val="en-GB" w:bidi="ar-SA"/>
        </w:rPr>
        <w:t>he fails to perform any other obligations under the Contract;</w:t>
      </w:r>
    </w:p>
    <w:p w14:paraId="288036A0" w14:textId="77777777" w:rsidR="00CB5BE6" w:rsidRPr="00CB5BE6" w:rsidRDefault="00CB5BE6" w:rsidP="00EE2F48">
      <w:pPr>
        <w:pStyle w:val="ListParagraph"/>
        <w:widowControl/>
        <w:numPr>
          <w:ilvl w:val="0"/>
          <w:numId w:val="5"/>
        </w:numPr>
        <w:autoSpaceDE w:val="0"/>
        <w:autoSpaceDN w:val="0"/>
        <w:adjustRightInd w:val="0"/>
        <w:spacing w:before="0" w:after="80" w:line="276" w:lineRule="auto"/>
        <w:ind w:left="641" w:hanging="357"/>
        <w:textboxTightWrap w:val="none"/>
        <w:rPr>
          <w:rFonts w:cs="Arial"/>
          <w:sz w:val="20"/>
          <w:szCs w:val="20"/>
          <w:lang w:val="en-GB" w:bidi="ar-SA"/>
        </w:rPr>
      </w:pPr>
      <w:r w:rsidRPr="00CB5BE6">
        <w:rPr>
          <w:rFonts w:cs="Arial"/>
          <w:sz w:val="20"/>
          <w:szCs w:val="20"/>
          <w:lang w:val="en-GB" w:bidi="ar-SA"/>
        </w:rPr>
        <w:t xml:space="preserve">his declarations in respect </w:t>
      </w:r>
      <w:proofErr w:type="gramStart"/>
      <w:r w:rsidRPr="00CB5BE6">
        <w:rPr>
          <w:rFonts w:cs="Arial"/>
          <w:sz w:val="20"/>
          <w:szCs w:val="20"/>
          <w:lang w:val="en-GB" w:bidi="ar-SA"/>
        </w:rPr>
        <w:t>if  his</w:t>
      </w:r>
      <w:proofErr w:type="gramEnd"/>
      <w:r w:rsidRPr="00CB5BE6">
        <w:rPr>
          <w:rFonts w:cs="Arial"/>
          <w:sz w:val="20"/>
          <w:szCs w:val="20"/>
          <w:lang w:val="en-GB" w:bidi="ar-SA"/>
        </w:rPr>
        <w:t xml:space="preserve"> eligibility (article 1</w:t>
      </w:r>
      <w:r w:rsidR="00F35018">
        <w:rPr>
          <w:rFonts w:cs="Arial"/>
          <w:sz w:val="20"/>
          <w:szCs w:val="20"/>
          <w:lang w:val="en-GB" w:bidi="ar-SA"/>
        </w:rPr>
        <w:t>6</w:t>
      </w:r>
      <w:r w:rsidRPr="00CB5BE6">
        <w:rPr>
          <w:rFonts w:cs="Arial"/>
          <w:sz w:val="20"/>
          <w:szCs w:val="20"/>
          <w:lang w:val="en-GB" w:bidi="ar-SA"/>
        </w:rPr>
        <w:t>) and/or in respect of article 1</w:t>
      </w:r>
      <w:r w:rsidR="00F35018">
        <w:rPr>
          <w:rFonts w:cs="Arial"/>
          <w:sz w:val="20"/>
          <w:szCs w:val="20"/>
          <w:lang w:val="en-GB" w:bidi="ar-SA"/>
        </w:rPr>
        <w:t>4</w:t>
      </w:r>
      <w:r w:rsidRPr="00CB5BE6">
        <w:rPr>
          <w:rFonts w:cs="Arial"/>
          <w:sz w:val="20"/>
          <w:szCs w:val="20"/>
          <w:lang w:val="en-GB" w:bidi="ar-SA"/>
        </w:rPr>
        <w:t xml:space="preserve"> (Child labour and forced labour) and article 1</w:t>
      </w:r>
      <w:r w:rsidR="00F35018">
        <w:rPr>
          <w:rFonts w:cs="Arial"/>
          <w:sz w:val="20"/>
          <w:szCs w:val="20"/>
          <w:lang w:val="en-GB" w:bidi="ar-SA"/>
        </w:rPr>
        <w:t>5</w:t>
      </w:r>
      <w:r w:rsidRPr="00CB5BE6">
        <w:rPr>
          <w:rFonts w:cs="Arial"/>
          <w:sz w:val="20"/>
          <w:szCs w:val="20"/>
          <w:lang w:val="en-GB" w:bidi="ar-SA"/>
        </w:rPr>
        <w:t xml:space="preserve"> (Mines), appear to have been untrue, or cease to be true;</w:t>
      </w:r>
    </w:p>
    <w:p w14:paraId="59BC52DE" w14:textId="5355AFDA" w:rsidR="00CB5BE6" w:rsidRDefault="00CB5BE6" w:rsidP="00EE2F48">
      <w:pPr>
        <w:pStyle w:val="ListParagraph"/>
        <w:widowControl/>
        <w:numPr>
          <w:ilvl w:val="0"/>
          <w:numId w:val="5"/>
        </w:numPr>
        <w:autoSpaceDE w:val="0"/>
        <w:autoSpaceDN w:val="0"/>
        <w:adjustRightInd w:val="0"/>
        <w:spacing w:before="0" w:after="80" w:line="276" w:lineRule="auto"/>
        <w:ind w:left="641" w:hanging="357"/>
        <w:textboxTightWrap w:val="none"/>
        <w:rPr>
          <w:rFonts w:cs="Arial"/>
          <w:sz w:val="20"/>
          <w:szCs w:val="20"/>
          <w:lang w:val="en-GB" w:bidi="ar-SA"/>
        </w:rPr>
      </w:pPr>
      <w:r w:rsidRPr="00CB5BE6">
        <w:rPr>
          <w:rFonts w:cs="Arial"/>
          <w:sz w:val="20"/>
          <w:szCs w:val="20"/>
          <w:lang w:val="en-GB" w:bidi="ar-SA"/>
        </w:rPr>
        <w:t>he engages in the practices described in article 1</w:t>
      </w:r>
      <w:r w:rsidR="00F35018">
        <w:rPr>
          <w:rFonts w:cs="Arial"/>
          <w:sz w:val="20"/>
          <w:szCs w:val="20"/>
          <w:lang w:val="en-GB" w:bidi="ar-SA"/>
        </w:rPr>
        <w:t>7</w:t>
      </w:r>
      <w:r w:rsidRPr="00CB5BE6">
        <w:rPr>
          <w:rFonts w:cs="Arial"/>
          <w:sz w:val="20"/>
          <w:szCs w:val="20"/>
          <w:lang w:val="en-GB" w:bidi="ar-SA"/>
        </w:rPr>
        <w:t xml:space="preserve"> (corrupt practices).</w:t>
      </w:r>
    </w:p>
    <w:p w14:paraId="6E8DF8C9" w14:textId="77777777" w:rsidR="00310FD5" w:rsidRPr="00D07784" w:rsidRDefault="00310FD5" w:rsidP="00310FD5">
      <w:pPr>
        <w:tabs>
          <w:tab w:val="left" w:pos="785"/>
        </w:tabs>
        <w:spacing w:before="2"/>
        <w:ind w:left="426" w:right="144"/>
        <w:rPr>
          <w:rFonts w:cs="Calibri"/>
          <w:i/>
          <w:sz w:val="20"/>
          <w:szCs w:val="20"/>
        </w:rPr>
      </w:pPr>
      <w:proofErr w:type="spellStart"/>
      <w:r w:rsidRPr="00D07784">
        <w:rPr>
          <w:rFonts w:cs="Calibri"/>
          <w:i/>
          <w:sz w:val="20"/>
          <w:szCs w:val="20"/>
        </w:rPr>
        <w:t>Smatraće</w:t>
      </w:r>
      <w:proofErr w:type="spellEnd"/>
      <w:r w:rsidRPr="00D07784">
        <w:rPr>
          <w:rFonts w:cs="Calibri"/>
          <w:i/>
          <w:sz w:val="20"/>
          <w:szCs w:val="20"/>
        </w:rPr>
        <w:t xml:space="preserve"> se da je </w:t>
      </w:r>
      <w:proofErr w:type="spellStart"/>
      <w:r w:rsidRPr="00D07784">
        <w:rPr>
          <w:rFonts w:cs="Calibri"/>
          <w:i/>
          <w:sz w:val="20"/>
          <w:szCs w:val="20"/>
        </w:rPr>
        <w:t>Prodavac</w:t>
      </w:r>
      <w:proofErr w:type="spellEnd"/>
      <w:r w:rsidRPr="00D07784">
        <w:rPr>
          <w:rFonts w:cs="Calibri"/>
          <w:i/>
          <w:sz w:val="20"/>
          <w:szCs w:val="20"/>
        </w:rPr>
        <w:t xml:space="preserve"> </w:t>
      </w:r>
      <w:proofErr w:type="spellStart"/>
      <w:r w:rsidRPr="00D07784">
        <w:rPr>
          <w:rFonts w:cs="Calibri"/>
          <w:i/>
          <w:sz w:val="20"/>
          <w:szCs w:val="20"/>
        </w:rPr>
        <w:t>prekršio</w:t>
      </w:r>
      <w:proofErr w:type="spellEnd"/>
      <w:r w:rsidRPr="00D07784">
        <w:rPr>
          <w:rFonts w:cs="Calibri"/>
          <w:i/>
          <w:sz w:val="20"/>
          <w:szCs w:val="20"/>
        </w:rPr>
        <w:t xml:space="preserve"> </w:t>
      </w:r>
      <w:proofErr w:type="spellStart"/>
      <w:r w:rsidRPr="00D07784">
        <w:rPr>
          <w:rFonts w:cs="Calibri"/>
          <w:i/>
          <w:sz w:val="20"/>
          <w:szCs w:val="20"/>
        </w:rPr>
        <w:t>ugovor</w:t>
      </w:r>
      <w:proofErr w:type="spellEnd"/>
      <w:r w:rsidRPr="00D07784">
        <w:rPr>
          <w:rFonts w:cs="Calibri"/>
          <w:i/>
          <w:sz w:val="20"/>
          <w:szCs w:val="20"/>
        </w:rPr>
        <w:t xml:space="preserve"> </w:t>
      </w:r>
      <w:proofErr w:type="spellStart"/>
      <w:r w:rsidRPr="00D07784">
        <w:rPr>
          <w:rFonts w:cs="Calibri"/>
          <w:i/>
          <w:sz w:val="20"/>
          <w:szCs w:val="20"/>
        </w:rPr>
        <w:t>ukoliko</w:t>
      </w:r>
      <w:proofErr w:type="spellEnd"/>
      <w:r w:rsidRPr="00D07784">
        <w:rPr>
          <w:rFonts w:cs="Calibri"/>
          <w:i/>
          <w:sz w:val="20"/>
          <w:szCs w:val="20"/>
        </w:rPr>
        <w:t>:</w:t>
      </w:r>
    </w:p>
    <w:p w14:paraId="578E2A1C" w14:textId="77777777" w:rsidR="00310FD5" w:rsidRPr="00D07784" w:rsidRDefault="00310FD5" w:rsidP="00310FD5">
      <w:pPr>
        <w:pStyle w:val="ListParagraph"/>
        <w:numPr>
          <w:ilvl w:val="0"/>
          <w:numId w:val="14"/>
        </w:numPr>
        <w:tabs>
          <w:tab w:val="left" w:pos="785"/>
        </w:tabs>
        <w:spacing w:before="116" w:line="240" w:lineRule="auto"/>
        <w:ind w:right="144"/>
        <w:contextualSpacing w:val="0"/>
        <w:jc w:val="left"/>
        <w:textboxTightWrap w:val="none"/>
        <w:rPr>
          <w:i/>
          <w:sz w:val="20"/>
        </w:rPr>
      </w:pPr>
      <w:r w:rsidRPr="00D07784">
        <w:rPr>
          <w:i/>
          <w:sz w:val="20"/>
        </w:rPr>
        <w:t xml:space="preserve">ne </w:t>
      </w:r>
      <w:proofErr w:type="spellStart"/>
      <w:r w:rsidRPr="00D07784">
        <w:rPr>
          <w:i/>
          <w:sz w:val="20"/>
        </w:rPr>
        <w:t>isporuči</w:t>
      </w:r>
      <w:proofErr w:type="spellEnd"/>
      <w:r w:rsidRPr="00D07784">
        <w:rPr>
          <w:i/>
          <w:sz w:val="20"/>
        </w:rPr>
        <w:t xml:space="preserve"> deo </w:t>
      </w:r>
      <w:proofErr w:type="spellStart"/>
      <w:r w:rsidRPr="00D07784">
        <w:rPr>
          <w:i/>
          <w:sz w:val="20"/>
        </w:rPr>
        <w:t>ili</w:t>
      </w:r>
      <w:proofErr w:type="spellEnd"/>
      <w:r w:rsidRPr="00D07784">
        <w:rPr>
          <w:i/>
          <w:sz w:val="20"/>
        </w:rPr>
        <w:t xml:space="preserve"> </w:t>
      </w:r>
      <w:proofErr w:type="spellStart"/>
      <w:r w:rsidRPr="00D07784">
        <w:rPr>
          <w:i/>
          <w:sz w:val="20"/>
        </w:rPr>
        <w:t>kompletnu</w:t>
      </w:r>
      <w:proofErr w:type="spellEnd"/>
      <w:r w:rsidRPr="00D07784">
        <w:rPr>
          <w:i/>
          <w:sz w:val="20"/>
        </w:rPr>
        <w:t xml:space="preserve"> </w:t>
      </w:r>
      <w:proofErr w:type="spellStart"/>
      <w:r w:rsidRPr="00D07784">
        <w:rPr>
          <w:i/>
          <w:sz w:val="20"/>
        </w:rPr>
        <w:t>količinu</w:t>
      </w:r>
      <w:proofErr w:type="spellEnd"/>
      <w:r w:rsidRPr="00D07784">
        <w:rPr>
          <w:i/>
          <w:sz w:val="20"/>
        </w:rPr>
        <w:t xml:space="preserve"> robe u </w:t>
      </w:r>
      <w:proofErr w:type="spellStart"/>
      <w:r w:rsidRPr="00D07784">
        <w:rPr>
          <w:i/>
          <w:sz w:val="20"/>
        </w:rPr>
        <w:t>vremenskom</w:t>
      </w:r>
      <w:proofErr w:type="spellEnd"/>
      <w:r w:rsidRPr="00D07784">
        <w:rPr>
          <w:i/>
          <w:sz w:val="20"/>
        </w:rPr>
        <w:t xml:space="preserve"> </w:t>
      </w:r>
      <w:proofErr w:type="spellStart"/>
      <w:r w:rsidRPr="00D07784">
        <w:rPr>
          <w:i/>
          <w:sz w:val="20"/>
        </w:rPr>
        <w:t>roku</w:t>
      </w:r>
      <w:proofErr w:type="spellEnd"/>
      <w:r w:rsidRPr="00D07784">
        <w:rPr>
          <w:i/>
          <w:sz w:val="20"/>
        </w:rPr>
        <w:t xml:space="preserve"> </w:t>
      </w:r>
      <w:proofErr w:type="spellStart"/>
      <w:r w:rsidRPr="00D07784">
        <w:rPr>
          <w:i/>
          <w:sz w:val="20"/>
        </w:rPr>
        <w:t>predviđenom</w:t>
      </w:r>
      <w:proofErr w:type="spellEnd"/>
      <w:r w:rsidRPr="00D07784">
        <w:rPr>
          <w:i/>
          <w:sz w:val="20"/>
        </w:rPr>
        <w:t xml:space="preserve"> </w:t>
      </w:r>
      <w:proofErr w:type="spellStart"/>
      <w:r w:rsidRPr="00D07784">
        <w:rPr>
          <w:i/>
          <w:sz w:val="20"/>
        </w:rPr>
        <w:t>Ugovorom</w:t>
      </w:r>
      <w:proofErr w:type="spellEnd"/>
      <w:r w:rsidRPr="00D07784">
        <w:rPr>
          <w:i/>
          <w:sz w:val="20"/>
        </w:rPr>
        <w:t>;</w:t>
      </w:r>
    </w:p>
    <w:p w14:paraId="03F24E04" w14:textId="77777777" w:rsidR="00310FD5" w:rsidRPr="00D07784" w:rsidRDefault="00310FD5" w:rsidP="00310FD5">
      <w:pPr>
        <w:pStyle w:val="ListParagraph"/>
        <w:numPr>
          <w:ilvl w:val="0"/>
          <w:numId w:val="14"/>
        </w:numPr>
        <w:tabs>
          <w:tab w:val="left" w:pos="785"/>
        </w:tabs>
        <w:spacing w:before="116" w:line="240" w:lineRule="auto"/>
        <w:ind w:right="144"/>
        <w:contextualSpacing w:val="0"/>
        <w:jc w:val="left"/>
        <w:textboxTightWrap w:val="none"/>
        <w:rPr>
          <w:i/>
          <w:sz w:val="20"/>
        </w:rPr>
      </w:pPr>
      <w:r w:rsidRPr="00D07784">
        <w:rPr>
          <w:i/>
          <w:sz w:val="20"/>
        </w:rPr>
        <w:t xml:space="preserve">ne </w:t>
      </w:r>
      <w:proofErr w:type="spellStart"/>
      <w:r w:rsidRPr="00D07784">
        <w:rPr>
          <w:i/>
          <w:sz w:val="20"/>
        </w:rPr>
        <w:t>izvrši</w:t>
      </w:r>
      <w:proofErr w:type="spellEnd"/>
      <w:r w:rsidRPr="00D07784">
        <w:rPr>
          <w:i/>
          <w:sz w:val="20"/>
        </w:rPr>
        <w:t xml:space="preserve"> </w:t>
      </w:r>
      <w:proofErr w:type="spellStart"/>
      <w:r w:rsidRPr="00D07784">
        <w:rPr>
          <w:i/>
          <w:sz w:val="20"/>
        </w:rPr>
        <w:t>bilo</w:t>
      </w:r>
      <w:proofErr w:type="spellEnd"/>
      <w:r w:rsidRPr="00D07784">
        <w:rPr>
          <w:i/>
          <w:sz w:val="20"/>
        </w:rPr>
        <w:t xml:space="preserve"> </w:t>
      </w:r>
      <w:proofErr w:type="spellStart"/>
      <w:r w:rsidRPr="00D07784">
        <w:rPr>
          <w:i/>
          <w:sz w:val="20"/>
        </w:rPr>
        <w:t>koju</w:t>
      </w:r>
      <w:proofErr w:type="spellEnd"/>
      <w:r w:rsidRPr="00D07784">
        <w:rPr>
          <w:i/>
          <w:sz w:val="20"/>
        </w:rPr>
        <w:t xml:space="preserve"> </w:t>
      </w:r>
      <w:proofErr w:type="spellStart"/>
      <w:r w:rsidRPr="00D07784">
        <w:rPr>
          <w:i/>
          <w:sz w:val="20"/>
        </w:rPr>
        <w:t>Ugovornu</w:t>
      </w:r>
      <w:proofErr w:type="spellEnd"/>
      <w:r w:rsidRPr="00D07784">
        <w:rPr>
          <w:i/>
          <w:sz w:val="20"/>
        </w:rPr>
        <w:t xml:space="preserve"> </w:t>
      </w:r>
      <w:proofErr w:type="spellStart"/>
      <w:r w:rsidRPr="00D07784">
        <w:rPr>
          <w:i/>
          <w:sz w:val="20"/>
        </w:rPr>
        <w:t>obavezu</w:t>
      </w:r>
      <w:proofErr w:type="spellEnd"/>
      <w:r w:rsidRPr="00D07784">
        <w:rPr>
          <w:i/>
          <w:sz w:val="20"/>
        </w:rPr>
        <w:t>;</w:t>
      </w:r>
    </w:p>
    <w:p w14:paraId="01A79AC4" w14:textId="77777777" w:rsidR="00310FD5" w:rsidRPr="00D07784" w:rsidRDefault="00310FD5" w:rsidP="00310FD5">
      <w:pPr>
        <w:pStyle w:val="ListParagraph"/>
        <w:numPr>
          <w:ilvl w:val="0"/>
          <w:numId w:val="14"/>
        </w:numPr>
        <w:tabs>
          <w:tab w:val="left" w:pos="785"/>
        </w:tabs>
        <w:spacing w:before="116" w:line="240" w:lineRule="auto"/>
        <w:ind w:right="144"/>
        <w:contextualSpacing w:val="0"/>
        <w:jc w:val="left"/>
        <w:textboxTightWrap w:val="none"/>
        <w:rPr>
          <w:i/>
          <w:sz w:val="20"/>
        </w:rPr>
      </w:pPr>
      <w:r w:rsidRPr="00D07784">
        <w:rPr>
          <w:i/>
          <w:sz w:val="20"/>
        </w:rPr>
        <w:t xml:space="preserve">da </w:t>
      </w:r>
      <w:proofErr w:type="spellStart"/>
      <w:r w:rsidRPr="00D07784">
        <w:rPr>
          <w:i/>
          <w:sz w:val="20"/>
        </w:rPr>
        <w:t>netačnu</w:t>
      </w:r>
      <w:proofErr w:type="spellEnd"/>
      <w:r w:rsidRPr="00D07784">
        <w:rPr>
          <w:i/>
          <w:sz w:val="20"/>
        </w:rPr>
        <w:t xml:space="preserve"> </w:t>
      </w:r>
      <w:proofErr w:type="spellStart"/>
      <w:r w:rsidRPr="00D07784">
        <w:rPr>
          <w:i/>
          <w:sz w:val="20"/>
        </w:rPr>
        <w:t>izjavu</w:t>
      </w:r>
      <w:proofErr w:type="spellEnd"/>
      <w:r w:rsidRPr="00D07784">
        <w:rPr>
          <w:i/>
          <w:sz w:val="20"/>
        </w:rPr>
        <w:t xml:space="preserve"> u </w:t>
      </w:r>
      <w:proofErr w:type="spellStart"/>
      <w:r w:rsidRPr="00D07784">
        <w:rPr>
          <w:i/>
          <w:sz w:val="20"/>
        </w:rPr>
        <w:t>pogledu</w:t>
      </w:r>
      <w:proofErr w:type="spellEnd"/>
      <w:r w:rsidRPr="00D07784">
        <w:rPr>
          <w:i/>
          <w:sz w:val="20"/>
        </w:rPr>
        <w:t xml:space="preserve"> </w:t>
      </w:r>
      <w:proofErr w:type="spellStart"/>
      <w:r w:rsidRPr="00D07784">
        <w:rPr>
          <w:i/>
          <w:sz w:val="20"/>
        </w:rPr>
        <w:t>podobnosti</w:t>
      </w:r>
      <w:proofErr w:type="spellEnd"/>
      <w:r w:rsidRPr="00D07784">
        <w:rPr>
          <w:i/>
          <w:sz w:val="20"/>
        </w:rPr>
        <w:t xml:space="preserve"> (</w:t>
      </w:r>
      <w:proofErr w:type="spellStart"/>
      <w:r w:rsidRPr="00D07784">
        <w:rPr>
          <w:i/>
          <w:sz w:val="20"/>
        </w:rPr>
        <w:t>član</w:t>
      </w:r>
      <w:proofErr w:type="spellEnd"/>
      <w:r w:rsidRPr="00D07784">
        <w:rPr>
          <w:i/>
          <w:sz w:val="20"/>
        </w:rPr>
        <w:t xml:space="preserve"> 16) </w:t>
      </w:r>
      <w:proofErr w:type="spellStart"/>
      <w:r w:rsidRPr="00D07784">
        <w:rPr>
          <w:i/>
          <w:sz w:val="20"/>
        </w:rPr>
        <w:t>i</w:t>
      </w:r>
      <w:proofErr w:type="spellEnd"/>
      <w:r w:rsidRPr="00D07784">
        <w:rPr>
          <w:i/>
          <w:sz w:val="20"/>
        </w:rPr>
        <w:t>/</w:t>
      </w:r>
      <w:proofErr w:type="spellStart"/>
      <w:r w:rsidRPr="00D07784">
        <w:rPr>
          <w:i/>
          <w:sz w:val="20"/>
        </w:rPr>
        <w:t>ili</w:t>
      </w:r>
      <w:proofErr w:type="spellEnd"/>
      <w:r w:rsidRPr="00D07784">
        <w:rPr>
          <w:i/>
          <w:sz w:val="20"/>
        </w:rPr>
        <w:t xml:space="preserve"> </w:t>
      </w:r>
      <w:proofErr w:type="spellStart"/>
      <w:r w:rsidRPr="00D07784">
        <w:rPr>
          <w:i/>
          <w:sz w:val="20"/>
        </w:rPr>
        <w:t>člana</w:t>
      </w:r>
      <w:proofErr w:type="spellEnd"/>
      <w:r w:rsidRPr="00D07784">
        <w:rPr>
          <w:i/>
          <w:sz w:val="20"/>
        </w:rPr>
        <w:t xml:space="preserve"> 14 (</w:t>
      </w:r>
      <w:proofErr w:type="spellStart"/>
      <w:r w:rsidRPr="00D07784">
        <w:rPr>
          <w:i/>
          <w:sz w:val="20"/>
        </w:rPr>
        <w:t>korišćenje</w:t>
      </w:r>
      <w:proofErr w:type="spellEnd"/>
      <w:r w:rsidRPr="00D07784">
        <w:rPr>
          <w:i/>
          <w:sz w:val="20"/>
        </w:rPr>
        <w:t xml:space="preserve"> </w:t>
      </w:r>
      <w:proofErr w:type="spellStart"/>
      <w:r w:rsidRPr="00D07784">
        <w:rPr>
          <w:i/>
          <w:sz w:val="20"/>
        </w:rPr>
        <w:t>dečje</w:t>
      </w:r>
      <w:proofErr w:type="spellEnd"/>
      <w:r w:rsidRPr="00D07784">
        <w:rPr>
          <w:i/>
          <w:sz w:val="20"/>
        </w:rPr>
        <w:t xml:space="preserve"> </w:t>
      </w:r>
      <w:proofErr w:type="spellStart"/>
      <w:r w:rsidRPr="00D07784">
        <w:rPr>
          <w:i/>
          <w:sz w:val="20"/>
        </w:rPr>
        <w:t>radne</w:t>
      </w:r>
      <w:proofErr w:type="spellEnd"/>
      <w:r w:rsidRPr="00D07784">
        <w:rPr>
          <w:i/>
          <w:sz w:val="20"/>
        </w:rPr>
        <w:t xml:space="preserve"> </w:t>
      </w:r>
      <w:proofErr w:type="spellStart"/>
      <w:r w:rsidRPr="00D07784">
        <w:rPr>
          <w:i/>
          <w:sz w:val="20"/>
        </w:rPr>
        <w:t>snage</w:t>
      </w:r>
      <w:proofErr w:type="spellEnd"/>
      <w:r w:rsidRPr="00D07784">
        <w:rPr>
          <w:i/>
          <w:sz w:val="20"/>
        </w:rPr>
        <w:t xml:space="preserve"> </w:t>
      </w:r>
      <w:proofErr w:type="spellStart"/>
      <w:r w:rsidRPr="00D07784">
        <w:rPr>
          <w:i/>
          <w:sz w:val="20"/>
        </w:rPr>
        <w:t>ili</w:t>
      </w:r>
      <w:proofErr w:type="spellEnd"/>
      <w:r w:rsidRPr="00D07784">
        <w:rPr>
          <w:i/>
          <w:sz w:val="20"/>
        </w:rPr>
        <w:t xml:space="preserve"> </w:t>
      </w:r>
      <w:proofErr w:type="spellStart"/>
      <w:r w:rsidRPr="00D07784">
        <w:rPr>
          <w:i/>
          <w:sz w:val="20"/>
        </w:rPr>
        <w:t>prinudnog</w:t>
      </w:r>
      <w:proofErr w:type="spellEnd"/>
      <w:r w:rsidRPr="00D07784">
        <w:rPr>
          <w:i/>
          <w:sz w:val="20"/>
        </w:rPr>
        <w:t xml:space="preserve"> </w:t>
      </w:r>
      <w:proofErr w:type="spellStart"/>
      <w:r w:rsidRPr="00D07784">
        <w:rPr>
          <w:i/>
          <w:sz w:val="20"/>
        </w:rPr>
        <w:t>rada</w:t>
      </w:r>
      <w:proofErr w:type="spellEnd"/>
      <w:r w:rsidRPr="00D07784">
        <w:rPr>
          <w:i/>
          <w:sz w:val="20"/>
        </w:rPr>
        <w:t xml:space="preserve">) </w:t>
      </w:r>
      <w:proofErr w:type="spellStart"/>
      <w:r w:rsidRPr="00D07784">
        <w:rPr>
          <w:i/>
          <w:sz w:val="20"/>
        </w:rPr>
        <w:t>i</w:t>
      </w:r>
      <w:proofErr w:type="spellEnd"/>
      <w:r w:rsidRPr="00D07784">
        <w:rPr>
          <w:i/>
          <w:sz w:val="20"/>
        </w:rPr>
        <w:t xml:space="preserve"> </w:t>
      </w:r>
      <w:proofErr w:type="spellStart"/>
      <w:r w:rsidRPr="00D07784">
        <w:rPr>
          <w:i/>
          <w:sz w:val="20"/>
        </w:rPr>
        <w:t>člana</w:t>
      </w:r>
      <w:proofErr w:type="spellEnd"/>
      <w:r w:rsidRPr="00D07784">
        <w:rPr>
          <w:i/>
          <w:sz w:val="20"/>
        </w:rPr>
        <w:t xml:space="preserve"> 15 (mine) </w:t>
      </w:r>
      <w:proofErr w:type="spellStart"/>
      <w:r w:rsidRPr="00D07784">
        <w:rPr>
          <w:i/>
          <w:sz w:val="20"/>
        </w:rPr>
        <w:t>ili</w:t>
      </w:r>
      <w:proofErr w:type="spellEnd"/>
      <w:r w:rsidRPr="00D07784">
        <w:rPr>
          <w:i/>
          <w:sz w:val="20"/>
        </w:rPr>
        <w:t xml:space="preserve"> </w:t>
      </w:r>
      <w:proofErr w:type="spellStart"/>
      <w:r w:rsidRPr="00D07784">
        <w:rPr>
          <w:i/>
          <w:sz w:val="20"/>
        </w:rPr>
        <w:t>ukoliko</w:t>
      </w:r>
      <w:proofErr w:type="spellEnd"/>
      <w:r w:rsidRPr="00D07784">
        <w:rPr>
          <w:i/>
          <w:sz w:val="20"/>
        </w:rPr>
        <w:t xml:space="preserve"> ta </w:t>
      </w:r>
      <w:proofErr w:type="spellStart"/>
      <w:r w:rsidRPr="00D07784">
        <w:rPr>
          <w:i/>
          <w:sz w:val="20"/>
        </w:rPr>
        <w:t>izjava</w:t>
      </w:r>
      <w:proofErr w:type="spellEnd"/>
      <w:r w:rsidRPr="00D07784">
        <w:rPr>
          <w:i/>
          <w:sz w:val="20"/>
        </w:rPr>
        <w:t xml:space="preserve"> u </w:t>
      </w:r>
      <w:proofErr w:type="spellStart"/>
      <w:r w:rsidRPr="00D07784">
        <w:rPr>
          <w:i/>
          <w:sz w:val="20"/>
        </w:rPr>
        <w:t>toku</w:t>
      </w:r>
      <w:proofErr w:type="spellEnd"/>
      <w:r w:rsidRPr="00D07784">
        <w:rPr>
          <w:i/>
          <w:sz w:val="20"/>
        </w:rPr>
        <w:t xml:space="preserve"> </w:t>
      </w:r>
      <w:proofErr w:type="spellStart"/>
      <w:r w:rsidRPr="00D07784">
        <w:rPr>
          <w:i/>
          <w:sz w:val="20"/>
        </w:rPr>
        <w:t>izvršenja</w:t>
      </w:r>
      <w:proofErr w:type="spellEnd"/>
      <w:r w:rsidRPr="00D07784">
        <w:rPr>
          <w:i/>
          <w:sz w:val="20"/>
        </w:rPr>
        <w:t xml:space="preserve"> </w:t>
      </w:r>
      <w:proofErr w:type="spellStart"/>
      <w:r w:rsidRPr="00D07784">
        <w:rPr>
          <w:i/>
          <w:sz w:val="20"/>
        </w:rPr>
        <w:t>Ugovora</w:t>
      </w:r>
      <w:proofErr w:type="spellEnd"/>
      <w:r w:rsidRPr="00D07784">
        <w:rPr>
          <w:i/>
          <w:sz w:val="20"/>
        </w:rPr>
        <w:t xml:space="preserve"> </w:t>
      </w:r>
      <w:proofErr w:type="spellStart"/>
      <w:r w:rsidRPr="00D07784">
        <w:rPr>
          <w:i/>
          <w:sz w:val="20"/>
        </w:rPr>
        <w:t>postane</w:t>
      </w:r>
      <w:proofErr w:type="spellEnd"/>
      <w:r w:rsidRPr="00D07784">
        <w:rPr>
          <w:i/>
          <w:sz w:val="20"/>
        </w:rPr>
        <w:t xml:space="preserve"> </w:t>
      </w:r>
      <w:proofErr w:type="spellStart"/>
      <w:r w:rsidRPr="00D07784">
        <w:rPr>
          <w:i/>
          <w:sz w:val="20"/>
        </w:rPr>
        <w:t>netačna</w:t>
      </w:r>
      <w:proofErr w:type="spellEnd"/>
      <w:r w:rsidRPr="00D07784">
        <w:rPr>
          <w:i/>
          <w:sz w:val="20"/>
        </w:rPr>
        <w:t>;</w:t>
      </w:r>
    </w:p>
    <w:p w14:paraId="15E9043B" w14:textId="77777777" w:rsidR="00310FD5" w:rsidRPr="00D07784" w:rsidRDefault="00310FD5" w:rsidP="00310FD5">
      <w:pPr>
        <w:pStyle w:val="ListParagraph"/>
        <w:numPr>
          <w:ilvl w:val="0"/>
          <w:numId w:val="14"/>
        </w:numPr>
        <w:tabs>
          <w:tab w:val="left" w:pos="785"/>
        </w:tabs>
        <w:spacing w:before="116" w:line="240" w:lineRule="auto"/>
        <w:ind w:right="144"/>
        <w:contextualSpacing w:val="0"/>
        <w:jc w:val="left"/>
        <w:textboxTightWrap w:val="none"/>
        <w:rPr>
          <w:i/>
          <w:sz w:val="20"/>
        </w:rPr>
      </w:pPr>
      <w:r>
        <w:rPr>
          <w:i/>
          <w:sz w:val="20"/>
        </w:rPr>
        <w:t xml:space="preserve">se </w:t>
      </w:r>
      <w:proofErr w:type="spellStart"/>
      <w:r>
        <w:rPr>
          <w:i/>
          <w:sz w:val="20"/>
        </w:rPr>
        <w:t>nađe</w:t>
      </w:r>
      <w:proofErr w:type="spellEnd"/>
      <w:r w:rsidRPr="00D07784">
        <w:rPr>
          <w:i/>
          <w:sz w:val="20"/>
        </w:rPr>
        <w:t xml:space="preserve"> u </w:t>
      </w:r>
      <w:proofErr w:type="spellStart"/>
      <w:r w:rsidRPr="00D07784">
        <w:rPr>
          <w:i/>
          <w:sz w:val="20"/>
        </w:rPr>
        <w:t>nekoj</w:t>
      </w:r>
      <w:proofErr w:type="spellEnd"/>
      <w:r w:rsidRPr="00D07784">
        <w:rPr>
          <w:i/>
          <w:sz w:val="20"/>
        </w:rPr>
        <w:t xml:space="preserve"> </w:t>
      </w:r>
      <w:proofErr w:type="spellStart"/>
      <w:r w:rsidRPr="00D07784">
        <w:rPr>
          <w:i/>
          <w:sz w:val="20"/>
        </w:rPr>
        <w:t>od</w:t>
      </w:r>
      <w:proofErr w:type="spellEnd"/>
      <w:r w:rsidRPr="00D07784">
        <w:rPr>
          <w:i/>
          <w:sz w:val="20"/>
        </w:rPr>
        <w:t xml:space="preserve"> </w:t>
      </w:r>
      <w:proofErr w:type="spellStart"/>
      <w:r w:rsidRPr="00D07784">
        <w:rPr>
          <w:i/>
          <w:sz w:val="20"/>
        </w:rPr>
        <w:t>situacija</w:t>
      </w:r>
      <w:proofErr w:type="spellEnd"/>
      <w:r w:rsidRPr="00D07784">
        <w:rPr>
          <w:i/>
          <w:sz w:val="20"/>
        </w:rPr>
        <w:t xml:space="preserve"> </w:t>
      </w:r>
      <w:proofErr w:type="spellStart"/>
      <w:r w:rsidRPr="00D07784">
        <w:rPr>
          <w:i/>
          <w:sz w:val="20"/>
        </w:rPr>
        <w:t>navedenih</w:t>
      </w:r>
      <w:proofErr w:type="spellEnd"/>
      <w:r w:rsidRPr="00D07784">
        <w:rPr>
          <w:i/>
          <w:sz w:val="20"/>
        </w:rPr>
        <w:t xml:space="preserve"> u </w:t>
      </w:r>
      <w:proofErr w:type="spellStart"/>
      <w:r w:rsidRPr="00D07784">
        <w:rPr>
          <w:i/>
          <w:sz w:val="20"/>
        </w:rPr>
        <w:t>članu</w:t>
      </w:r>
      <w:proofErr w:type="spellEnd"/>
      <w:r w:rsidRPr="00D07784">
        <w:rPr>
          <w:i/>
          <w:sz w:val="20"/>
        </w:rPr>
        <w:t xml:space="preserve"> 17 (</w:t>
      </w:r>
      <w:proofErr w:type="spellStart"/>
      <w:r w:rsidRPr="00D07784">
        <w:rPr>
          <w:i/>
          <w:sz w:val="20"/>
        </w:rPr>
        <w:t>korupcija</w:t>
      </w:r>
      <w:proofErr w:type="spellEnd"/>
      <w:r w:rsidRPr="00D07784">
        <w:rPr>
          <w:i/>
          <w:sz w:val="20"/>
        </w:rPr>
        <w:t>).</w:t>
      </w:r>
    </w:p>
    <w:p w14:paraId="28C3F813" w14:textId="77777777" w:rsidR="00CB5BE6" w:rsidRDefault="000221B6" w:rsidP="00560A5E">
      <w:pPr>
        <w:widowControl/>
        <w:autoSpaceDE w:val="0"/>
        <w:autoSpaceDN w:val="0"/>
        <w:adjustRightInd w:val="0"/>
        <w:spacing w:before="0" w:after="80" w:line="276" w:lineRule="auto"/>
        <w:textboxTightWrap w:val="none"/>
        <w:rPr>
          <w:rFonts w:cs="Arial"/>
          <w:sz w:val="20"/>
          <w:szCs w:val="20"/>
          <w:lang w:val="en-GB" w:bidi="ar-SA"/>
        </w:rPr>
      </w:pPr>
      <w:r>
        <w:rPr>
          <w:rFonts w:cs="Arial"/>
          <w:sz w:val="20"/>
          <w:szCs w:val="20"/>
          <w:lang w:val="en-GB" w:bidi="ar-SA"/>
        </w:rPr>
        <w:t>12</w:t>
      </w:r>
      <w:r w:rsidR="00CB5BE6" w:rsidRPr="00CB5BE6">
        <w:rPr>
          <w:rFonts w:cs="Arial"/>
          <w:sz w:val="20"/>
          <w:szCs w:val="20"/>
          <w:lang w:val="en-GB" w:bidi="ar-SA"/>
        </w:rPr>
        <w:t>.2. Upon occurrence of an event of Seller’s default, and without prejudice to any other rights or remedies of the Contracting Authority under the Contract, the Contracting Authority shall be entitled to one or several of the following remedies:</w:t>
      </w:r>
    </w:p>
    <w:p w14:paraId="0110BA30" w14:textId="77777777" w:rsidR="00CB5BE6" w:rsidRPr="00D34F8B" w:rsidRDefault="00CB5BE6" w:rsidP="00EE2F48">
      <w:pPr>
        <w:pStyle w:val="ListParagraph"/>
        <w:widowControl/>
        <w:numPr>
          <w:ilvl w:val="0"/>
          <w:numId w:val="5"/>
        </w:numPr>
        <w:autoSpaceDE w:val="0"/>
        <w:autoSpaceDN w:val="0"/>
        <w:adjustRightInd w:val="0"/>
        <w:spacing w:before="0" w:after="80" w:line="276" w:lineRule="auto"/>
        <w:ind w:left="641" w:hanging="357"/>
        <w:textboxTightWrap w:val="none"/>
        <w:rPr>
          <w:rFonts w:cs="Arial"/>
          <w:sz w:val="20"/>
          <w:szCs w:val="20"/>
          <w:lang w:val="en-GB" w:bidi="ar-SA"/>
        </w:rPr>
      </w:pPr>
      <w:r w:rsidRPr="00D34F8B">
        <w:rPr>
          <w:rFonts w:cs="Arial"/>
          <w:sz w:val="20"/>
          <w:szCs w:val="20"/>
          <w:lang w:val="en-GB" w:bidi="ar-SA"/>
        </w:rPr>
        <w:t xml:space="preserve">liquidated damages for delay under article </w:t>
      </w:r>
      <w:r w:rsidR="00F35018">
        <w:rPr>
          <w:rFonts w:cs="Arial"/>
          <w:sz w:val="20"/>
          <w:szCs w:val="20"/>
          <w:lang w:val="en-GB" w:bidi="ar-SA"/>
        </w:rPr>
        <w:t>7</w:t>
      </w:r>
      <w:r w:rsidRPr="00D34F8B">
        <w:rPr>
          <w:rFonts w:cs="Arial"/>
          <w:sz w:val="20"/>
          <w:szCs w:val="20"/>
          <w:lang w:val="en-GB" w:bidi="ar-SA"/>
        </w:rPr>
        <w:t xml:space="preserve">; </w:t>
      </w:r>
    </w:p>
    <w:p w14:paraId="79C36946" w14:textId="77777777" w:rsidR="00CB5BE6" w:rsidRPr="00D34F8B" w:rsidRDefault="00CB5BE6" w:rsidP="00EE2F48">
      <w:pPr>
        <w:pStyle w:val="ListParagraph"/>
        <w:widowControl/>
        <w:numPr>
          <w:ilvl w:val="0"/>
          <w:numId w:val="5"/>
        </w:numPr>
        <w:autoSpaceDE w:val="0"/>
        <w:autoSpaceDN w:val="0"/>
        <w:adjustRightInd w:val="0"/>
        <w:spacing w:before="0" w:after="80" w:line="276" w:lineRule="auto"/>
        <w:ind w:left="641" w:hanging="357"/>
        <w:textboxTightWrap w:val="none"/>
        <w:rPr>
          <w:rFonts w:cs="Arial"/>
          <w:sz w:val="20"/>
          <w:szCs w:val="20"/>
          <w:lang w:val="en-GB" w:bidi="ar-SA"/>
        </w:rPr>
      </w:pPr>
      <w:r w:rsidRPr="00D34F8B">
        <w:rPr>
          <w:rFonts w:cs="Arial"/>
          <w:sz w:val="20"/>
          <w:szCs w:val="20"/>
          <w:lang w:val="en-GB" w:bidi="ar-SA"/>
        </w:rPr>
        <w:t xml:space="preserve">any of the remedies specified in article </w:t>
      </w:r>
      <w:r w:rsidR="00F35018">
        <w:rPr>
          <w:rFonts w:cs="Arial"/>
          <w:sz w:val="20"/>
          <w:szCs w:val="20"/>
          <w:lang w:val="en-GB" w:bidi="ar-SA"/>
        </w:rPr>
        <w:t>5</w:t>
      </w:r>
      <w:r w:rsidRPr="00D34F8B">
        <w:rPr>
          <w:rFonts w:cs="Arial"/>
          <w:sz w:val="20"/>
          <w:szCs w:val="20"/>
          <w:lang w:val="en-GB" w:bidi="ar-SA"/>
        </w:rPr>
        <w:t>.3;</w:t>
      </w:r>
    </w:p>
    <w:p w14:paraId="58AA9838" w14:textId="77777777" w:rsidR="00CB5BE6" w:rsidRPr="00D34F8B" w:rsidRDefault="00CB5BE6" w:rsidP="00EE2F48">
      <w:pPr>
        <w:pStyle w:val="ListParagraph"/>
        <w:widowControl/>
        <w:numPr>
          <w:ilvl w:val="0"/>
          <w:numId w:val="5"/>
        </w:numPr>
        <w:autoSpaceDE w:val="0"/>
        <w:autoSpaceDN w:val="0"/>
        <w:adjustRightInd w:val="0"/>
        <w:spacing w:before="0" w:after="80" w:line="276" w:lineRule="auto"/>
        <w:ind w:left="641" w:hanging="357"/>
        <w:textboxTightWrap w:val="none"/>
        <w:rPr>
          <w:rFonts w:cs="Arial"/>
          <w:sz w:val="20"/>
          <w:szCs w:val="20"/>
          <w:lang w:val="en-GB" w:bidi="ar-SA"/>
        </w:rPr>
      </w:pPr>
      <w:r w:rsidRPr="00D34F8B">
        <w:rPr>
          <w:rFonts w:cs="Arial"/>
          <w:sz w:val="20"/>
          <w:szCs w:val="20"/>
          <w:lang w:val="en-GB" w:bidi="ar-SA"/>
        </w:rPr>
        <w:t>refuse to accept all or part of the Goods;</w:t>
      </w:r>
      <w:r w:rsidRPr="00CB5BE6">
        <w:rPr>
          <w:rFonts w:cs="Arial"/>
          <w:sz w:val="20"/>
          <w:szCs w:val="20"/>
          <w:lang w:val="en-GB" w:bidi="ar-SA"/>
        </w:rPr>
        <w:t xml:space="preserve"> </w:t>
      </w:r>
    </w:p>
    <w:p w14:paraId="239E700A" w14:textId="77777777" w:rsidR="00CB5BE6" w:rsidRPr="00D34F8B" w:rsidRDefault="00CB5BE6" w:rsidP="00EE2F48">
      <w:pPr>
        <w:pStyle w:val="ListParagraph"/>
        <w:widowControl/>
        <w:numPr>
          <w:ilvl w:val="0"/>
          <w:numId w:val="5"/>
        </w:numPr>
        <w:autoSpaceDE w:val="0"/>
        <w:autoSpaceDN w:val="0"/>
        <w:adjustRightInd w:val="0"/>
        <w:spacing w:before="0" w:after="80" w:line="276" w:lineRule="auto"/>
        <w:ind w:left="641" w:hanging="357"/>
        <w:textboxTightWrap w:val="none"/>
        <w:rPr>
          <w:rFonts w:cs="Arial"/>
          <w:sz w:val="20"/>
          <w:szCs w:val="20"/>
          <w:lang w:val="en-GB" w:bidi="ar-SA"/>
        </w:rPr>
      </w:pPr>
      <w:r w:rsidRPr="00D34F8B">
        <w:rPr>
          <w:rFonts w:cs="Arial"/>
          <w:sz w:val="20"/>
          <w:szCs w:val="20"/>
          <w:lang w:val="en-GB" w:bidi="ar-SA"/>
        </w:rPr>
        <w:t>general damages;</w:t>
      </w:r>
    </w:p>
    <w:p w14:paraId="103D055B" w14:textId="07509467" w:rsidR="00CB5BE6" w:rsidRDefault="00CB5BE6" w:rsidP="00EE2F48">
      <w:pPr>
        <w:pStyle w:val="ListParagraph"/>
        <w:widowControl/>
        <w:numPr>
          <w:ilvl w:val="0"/>
          <w:numId w:val="5"/>
        </w:numPr>
        <w:autoSpaceDE w:val="0"/>
        <w:autoSpaceDN w:val="0"/>
        <w:adjustRightInd w:val="0"/>
        <w:spacing w:before="0" w:after="80" w:line="276" w:lineRule="auto"/>
        <w:ind w:left="641" w:hanging="357"/>
        <w:textboxTightWrap w:val="none"/>
        <w:rPr>
          <w:rFonts w:cs="Arial"/>
          <w:sz w:val="20"/>
          <w:szCs w:val="20"/>
          <w:lang w:val="en-GB" w:bidi="ar-SA"/>
        </w:rPr>
      </w:pPr>
      <w:r w:rsidRPr="00D34F8B">
        <w:rPr>
          <w:rFonts w:cs="Arial"/>
          <w:sz w:val="20"/>
          <w:szCs w:val="20"/>
          <w:lang w:val="en-GB" w:bidi="ar-SA"/>
        </w:rPr>
        <w:t>termination of the Contract.</w:t>
      </w:r>
    </w:p>
    <w:p w14:paraId="2B408637" w14:textId="77777777" w:rsidR="001F2EE3" w:rsidRPr="003E644C" w:rsidRDefault="001F2EE3" w:rsidP="001F2EE3">
      <w:pPr>
        <w:tabs>
          <w:tab w:val="left" w:pos="785"/>
        </w:tabs>
        <w:spacing w:before="39" w:line="240" w:lineRule="auto"/>
        <w:ind w:left="426" w:right="144"/>
        <w:rPr>
          <w:rFonts w:cs="Calibri"/>
          <w:i/>
          <w:sz w:val="20"/>
          <w:szCs w:val="20"/>
        </w:rPr>
      </w:pPr>
      <w:proofErr w:type="spellStart"/>
      <w:r w:rsidRPr="003E644C">
        <w:rPr>
          <w:rFonts w:cs="Calibri"/>
          <w:i/>
          <w:sz w:val="20"/>
          <w:szCs w:val="20"/>
        </w:rPr>
        <w:t>Ukoliko</w:t>
      </w:r>
      <w:proofErr w:type="spellEnd"/>
      <w:r w:rsidRPr="003E644C">
        <w:rPr>
          <w:rFonts w:cs="Calibri"/>
          <w:i/>
          <w:sz w:val="20"/>
          <w:szCs w:val="20"/>
        </w:rPr>
        <w:t xml:space="preserve"> </w:t>
      </w:r>
      <w:proofErr w:type="spellStart"/>
      <w:r w:rsidRPr="003E644C">
        <w:rPr>
          <w:rFonts w:cs="Calibri"/>
          <w:i/>
          <w:sz w:val="20"/>
          <w:szCs w:val="20"/>
        </w:rPr>
        <w:t>dođe</w:t>
      </w:r>
      <w:proofErr w:type="spellEnd"/>
      <w:r w:rsidRPr="003E644C">
        <w:rPr>
          <w:rFonts w:cs="Calibri"/>
          <w:i/>
          <w:sz w:val="20"/>
          <w:szCs w:val="20"/>
        </w:rPr>
        <w:t xml:space="preserve"> do </w:t>
      </w:r>
      <w:proofErr w:type="spellStart"/>
      <w:r w:rsidRPr="003E644C">
        <w:rPr>
          <w:rFonts w:cs="Calibri"/>
          <w:i/>
          <w:sz w:val="20"/>
          <w:szCs w:val="20"/>
        </w:rPr>
        <w:t>prekršaja</w:t>
      </w:r>
      <w:proofErr w:type="spellEnd"/>
      <w:r w:rsidRPr="003E644C">
        <w:rPr>
          <w:rFonts w:cs="Calibri"/>
          <w:i/>
          <w:sz w:val="20"/>
          <w:szCs w:val="20"/>
        </w:rPr>
        <w:t xml:space="preserve"> </w:t>
      </w:r>
      <w:proofErr w:type="spellStart"/>
      <w:r w:rsidRPr="003E644C">
        <w:rPr>
          <w:rFonts w:cs="Calibri"/>
          <w:i/>
          <w:sz w:val="20"/>
          <w:szCs w:val="20"/>
        </w:rPr>
        <w:t>Ugovora</w:t>
      </w:r>
      <w:proofErr w:type="spellEnd"/>
      <w:r w:rsidRPr="003E644C">
        <w:rPr>
          <w:rFonts w:cs="Calibri"/>
          <w:i/>
          <w:sz w:val="20"/>
          <w:szCs w:val="20"/>
        </w:rPr>
        <w:t xml:space="preserve"> </w:t>
      </w:r>
      <w:proofErr w:type="spellStart"/>
      <w:r w:rsidRPr="003E644C">
        <w:rPr>
          <w:rFonts w:cs="Calibri"/>
          <w:i/>
          <w:sz w:val="20"/>
          <w:szCs w:val="20"/>
        </w:rPr>
        <w:t>od</w:t>
      </w:r>
      <w:proofErr w:type="spellEnd"/>
      <w:r w:rsidRPr="003E644C">
        <w:rPr>
          <w:rFonts w:cs="Calibri"/>
          <w:i/>
          <w:sz w:val="20"/>
          <w:szCs w:val="20"/>
        </w:rPr>
        <w:t xml:space="preserve"> </w:t>
      </w:r>
      <w:proofErr w:type="spellStart"/>
      <w:r w:rsidRPr="003E644C">
        <w:rPr>
          <w:rFonts w:cs="Calibri"/>
          <w:i/>
          <w:sz w:val="20"/>
          <w:szCs w:val="20"/>
        </w:rPr>
        <w:t>strane</w:t>
      </w:r>
      <w:proofErr w:type="spellEnd"/>
      <w:r w:rsidRPr="003E644C">
        <w:rPr>
          <w:rFonts w:cs="Calibri"/>
          <w:i/>
          <w:sz w:val="20"/>
          <w:szCs w:val="20"/>
        </w:rPr>
        <w:t xml:space="preserve"> </w:t>
      </w:r>
      <w:proofErr w:type="spellStart"/>
      <w:r w:rsidRPr="003E644C">
        <w:rPr>
          <w:rFonts w:cs="Calibri"/>
          <w:i/>
          <w:sz w:val="20"/>
          <w:szCs w:val="20"/>
        </w:rPr>
        <w:t>Prodavca</w:t>
      </w:r>
      <w:proofErr w:type="spellEnd"/>
      <w:r w:rsidRPr="003E644C">
        <w:rPr>
          <w:rFonts w:cs="Calibri"/>
          <w:i/>
          <w:sz w:val="20"/>
          <w:szCs w:val="20"/>
        </w:rPr>
        <w:t xml:space="preserve">, bez </w:t>
      </w:r>
      <w:proofErr w:type="spellStart"/>
      <w:r w:rsidRPr="003E644C">
        <w:rPr>
          <w:rFonts w:cs="Calibri"/>
          <w:i/>
          <w:sz w:val="20"/>
          <w:szCs w:val="20"/>
        </w:rPr>
        <w:t>ograničenja</w:t>
      </w:r>
      <w:proofErr w:type="spellEnd"/>
      <w:r w:rsidRPr="003E644C">
        <w:rPr>
          <w:rFonts w:cs="Calibri"/>
          <w:i/>
          <w:sz w:val="20"/>
          <w:szCs w:val="20"/>
        </w:rPr>
        <w:t xml:space="preserve"> </w:t>
      </w:r>
      <w:proofErr w:type="spellStart"/>
      <w:r w:rsidRPr="003E644C">
        <w:rPr>
          <w:rFonts w:cs="Calibri"/>
          <w:i/>
          <w:sz w:val="20"/>
          <w:szCs w:val="20"/>
        </w:rPr>
        <w:t>ostalih</w:t>
      </w:r>
      <w:proofErr w:type="spellEnd"/>
      <w:r w:rsidRPr="003E644C">
        <w:rPr>
          <w:rFonts w:cs="Calibri"/>
          <w:i/>
          <w:sz w:val="20"/>
          <w:szCs w:val="20"/>
        </w:rPr>
        <w:t xml:space="preserve"> </w:t>
      </w:r>
      <w:proofErr w:type="spellStart"/>
      <w:r w:rsidRPr="003E644C">
        <w:rPr>
          <w:rFonts w:cs="Calibri"/>
          <w:i/>
          <w:sz w:val="20"/>
          <w:szCs w:val="20"/>
        </w:rPr>
        <w:t>prava</w:t>
      </w:r>
      <w:proofErr w:type="spellEnd"/>
      <w:r w:rsidRPr="003E644C">
        <w:rPr>
          <w:rFonts w:cs="Calibri"/>
          <w:i/>
          <w:sz w:val="20"/>
          <w:szCs w:val="20"/>
        </w:rPr>
        <w:t xml:space="preserve"> </w:t>
      </w:r>
      <w:proofErr w:type="spellStart"/>
      <w:r w:rsidRPr="003E644C">
        <w:rPr>
          <w:rFonts w:cs="Calibri"/>
          <w:i/>
          <w:sz w:val="20"/>
          <w:szCs w:val="20"/>
        </w:rPr>
        <w:t>ili</w:t>
      </w:r>
      <w:proofErr w:type="spellEnd"/>
      <w:r w:rsidRPr="003E644C">
        <w:rPr>
          <w:rFonts w:cs="Calibri"/>
          <w:i/>
          <w:sz w:val="20"/>
          <w:szCs w:val="20"/>
        </w:rPr>
        <w:t xml:space="preserve"> </w:t>
      </w:r>
      <w:proofErr w:type="spellStart"/>
      <w:r w:rsidRPr="003E644C">
        <w:rPr>
          <w:rFonts w:cs="Calibri"/>
          <w:i/>
          <w:sz w:val="20"/>
          <w:szCs w:val="20"/>
        </w:rPr>
        <w:t>pravnih</w:t>
      </w:r>
      <w:proofErr w:type="spellEnd"/>
      <w:r w:rsidRPr="003E644C">
        <w:rPr>
          <w:rFonts w:cs="Calibri"/>
          <w:i/>
          <w:sz w:val="20"/>
          <w:szCs w:val="20"/>
        </w:rPr>
        <w:t xml:space="preserve"> </w:t>
      </w:r>
      <w:proofErr w:type="spellStart"/>
      <w:r w:rsidRPr="003E644C">
        <w:rPr>
          <w:rFonts w:cs="Calibri"/>
          <w:i/>
          <w:sz w:val="20"/>
          <w:szCs w:val="20"/>
        </w:rPr>
        <w:t>lekova</w:t>
      </w:r>
      <w:proofErr w:type="spellEnd"/>
      <w:r w:rsidRPr="003E644C">
        <w:rPr>
          <w:rFonts w:cs="Calibri"/>
          <w:i/>
          <w:sz w:val="20"/>
          <w:szCs w:val="20"/>
        </w:rPr>
        <w:t xml:space="preserve"> </w:t>
      </w:r>
      <w:proofErr w:type="spellStart"/>
      <w:r w:rsidRPr="003E644C">
        <w:rPr>
          <w:rFonts w:cs="Calibri"/>
          <w:i/>
          <w:sz w:val="20"/>
          <w:szCs w:val="20"/>
        </w:rPr>
        <w:lastRenderedPageBreak/>
        <w:t>dostupnih</w:t>
      </w:r>
      <w:proofErr w:type="spellEnd"/>
      <w:r w:rsidRPr="003E644C">
        <w:rPr>
          <w:rFonts w:cs="Calibri"/>
          <w:i/>
          <w:sz w:val="20"/>
          <w:szCs w:val="20"/>
        </w:rPr>
        <w:t xml:space="preserve"> </w:t>
      </w:r>
      <w:proofErr w:type="spellStart"/>
      <w:r w:rsidRPr="003E644C">
        <w:rPr>
          <w:rFonts w:cs="Calibri"/>
          <w:i/>
          <w:sz w:val="20"/>
          <w:szCs w:val="20"/>
        </w:rPr>
        <w:t>Ugovaraču</w:t>
      </w:r>
      <w:proofErr w:type="spellEnd"/>
      <w:r w:rsidRPr="003E644C">
        <w:rPr>
          <w:rFonts w:cs="Calibri"/>
          <w:i/>
          <w:sz w:val="20"/>
          <w:szCs w:val="20"/>
        </w:rPr>
        <w:t xml:space="preserve"> po </w:t>
      </w:r>
      <w:proofErr w:type="spellStart"/>
      <w:r w:rsidRPr="003E644C">
        <w:rPr>
          <w:rFonts w:cs="Calibri"/>
          <w:i/>
          <w:sz w:val="20"/>
          <w:szCs w:val="20"/>
        </w:rPr>
        <w:t>Ugovoru</w:t>
      </w:r>
      <w:proofErr w:type="spellEnd"/>
      <w:r w:rsidRPr="003E644C">
        <w:rPr>
          <w:rFonts w:cs="Calibri"/>
          <w:i/>
          <w:sz w:val="20"/>
          <w:szCs w:val="20"/>
        </w:rPr>
        <w:t xml:space="preserve">, </w:t>
      </w:r>
      <w:proofErr w:type="spellStart"/>
      <w:r w:rsidRPr="003E644C">
        <w:rPr>
          <w:rFonts w:cs="Calibri"/>
          <w:i/>
          <w:sz w:val="20"/>
          <w:szCs w:val="20"/>
        </w:rPr>
        <w:t>Ugovarač</w:t>
      </w:r>
      <w:proofErr w:type="spellEnd"/>
      <w:r w:rsidRPr="003E644C">
        <w:rPr>
          <w:rFonts w:cs="Calibri"/>
          <w:i/>
          <w:sz w:val="20"/>
          <w:szCs w:val="20"/>
        </w:rPr>
        <w:t xml:space="preserve"> </w:t>
      </w:r>
      <w:proofErr w:type="spellStart"/>
      <w:r w:rsidRPr="003E644C">
        <w:rPr>
          <w:rFonts w:cs="Calibri"/>
          <w:i/>
          <w:sz w:val="20"/>
          <w:szCs w:val="20"/>
        </w:rPr>
        <w:t>ima</w:t>
      </w:r>
      <w:proofErr w:type="spellEnd"/>
      <w:r w:rsidRPr="003E644C">
        <w:rPr>
          <w:rFonts w:cs="Calibri"/>
          <w:i/>
          <w:sz w:val="20"/>
          <w:szCs w:val="20"/>
        </w:rPr>
        <w:t xml:space="preserve"> </w:t>
      </w:r>
      <w:proofErr w:type="spellStart"/>
      <w:r w:rsidRPr="003E644C">
        <w:rPr>
          <w:rFonts w:cs="Calibri"/>
          <w:i/>
          <w:sz w:val="20"/>
          <w:szCs w:val="20"/>
        </w:rPr>
        <w:t>pravo</w:t>
      </w:r>
      <w:proofErr w:type="spellEnd"/>
      <w:r w:rsidRPr="003E644C">
        <w:rPr>
          <w:rFonts w:cs="Calibri"/>
          <w:i/>
          <w:sz w:val="20"/>
          <w:szCs w:val="20"/>
        </w:rPr>
        <w:t xml:space="preserve"> da </w:t>
      </w:r>
      <w:proofErr w:type="spellStart"/>
      <w:r w:rsidRPr="003E644C">
        <w:rPr>
          <w:rFonts w:cs="Calibri"/>
          <w:i/>
          <w:sz w:val="20"/>
          <w:szCs w:val="20"/>
        </w:rPr>
        <w:t>preduzme</w:t>
      </w:r>
      <w:proofErr w:type="spellEnd"/>
      <w:r w:rsidRPr="003E644C">
        <w:rPr>
          <w:rFonts w:cs="Calibri"/>
          <w:i/>
          <w:sz w:val="20"/>
          <w:szCs w:val="20"/>
        </w:rPr>
        <w:t xml:space="preserve"> </w:t>
      </w:r>
      <w:proofErr w:type="spellStart"/>
      <w:r w:rsidRPr="003E644C">
        <w:rPr>
          <w:rFonts w:cs="Calibri"/>
          <w:i/>
          <w:sz w:val="20"/>
          <w:szCs w:val="20"/>
        </w:rPr>
        <w:t>jednu</w:t>
      </w:r>
      <w:proofErr w:type="spellEnd"/>
      <w:r w:rsidRPr="003E644C">
        <w:rPr>
          <w:rFonts w:cs="Calibri"/>
          <w:i/>
          <w:sz w:val="20"/>
          <w:szCs w:val="20"/>
        </w:rPr>
        <w:t xml:space="preserve"> </w:t>
      </w:r>
      <w:proofErr w:type="spellStart"/>
      <w:r w:rsidRPr="003E644C">
        <w:rPr>
          <w:rFonts w:cs="Calibri"/>
          <w:i/>
          <w:sz w:val="20"/>
          <w:szCs w:val="20"/>
        </w:rPr>
        <w:t>ili</w:t>
      </w:r>
      <w:proofErr w:type="spellEnd"/>
      <w:r w:rsidRPr="003E644C">
        <w:rPr>
          <w:rFonts w:cs="Calibri"/>
          <w:i/>
          <w:sz w:val="20"/>
          <w:szCs w:val="20"/>
        </w:rPr>
        <w:t xml:space="preserve"> </w:t>
      </w:r>
      <w:proofErr w:type="spellStart"/>
      <w:r w:rsidRPr="003E644C">
        <w:rPr>
          <w:rFonts w:cs="Calibri"/>
          <w:i/>
          <w:sz w:val="20"/>
          <w:szCs w:val="20"/>
        </w:rPr>
        <w:t>više</w:t>
      </w:r>
      <w:proofErr w:type="spellEnd"/>
      <w:r w:rsidRPr="003E644C">
        <w:rPr>
          <w:rFonts w:cs="Calibri"/>
          <w:i/>
          <w:sz w:val="20"/>
          <w:szCs w:val="20"/>
        </w:rPr>
        <w:t xml:space="preserve"> </w:t>
      </w:r>
      <w:proofErr w:type="spellStart"/>
      <w:r w:rsidRPr="003E644C">
        <w:rPr>
          <w:rFonts w:cs="Calibri"/>
          <w:i/>
          <w:sz w:val="20"/>
          <w:szCs w:val="20"/>
        </w:rPr>
        <w:t>navedenih</w:t>
      </w:r>
      <w:proofErr w:type="spellEnd"/>
      <w:r w:rsidRPr="003E644C">
        <w:rPr>
          <w:rFonts w:cs="Calibri"/>
          <w:i/>
          <w:sz w:val="20"/>
          <w:szCs w:val="20"/>
        </w:rPr>
        <w:t xml:space="preserve"> </w:t>
      </w:r>
      <w:proofErr w:type="spellStart"/>
      <w:r w:rsidRPr="003E644C">
        <w:rPr>
          <w:rFonts w:cs="Calibri"/>
          <w:i/>
          <w:sz w:val="20"/>
          <w:szCs w:val="20"/>
        </w:rPr>
        <w:t>radnji</w:t>
      </w:r>
      <w:proofErr w:type="spellEnd"/>
      <w:r w:rsidRPr="003E644C">
        <w:rPr>
          <w:rFonts w:cs="Calibri"/>
          <w:i/>
          <w:sz w:val="20"/>
          <w:szCs w:val="20"/>
        </w:rPr>
        <w:t>:</w:t>
      </w:r>
    </w:p>
    <w:p w14:paraId="6569B93B" w14:textId="77777777" w:rsidR="001F2EE3" w:rsidRPr="003E644C" w:rsidRDefault="001F2EE3" w:rsidP="001F2EE3">
      <w:pPr>
        <w:pStyle w:val="ListParagraph"/>
        <w:numPr>
          <w:ilvl w:val="0"/>
          <w:numId w:val="15"/>
        </w:numPr>
        <w:tabs>
          <w:tab w:val="left" w:pos="785"/>
        </w:tabs>
        <w:spacing w:before="74" w:line="240" w:lineRule="auto"/>
        <w:ind w:right="144"/>
        <w:contextualSpacing w:val="0"/>
        <w:jc w:val="left"/>
        <w:textboxTightWrap w:val="none"/>
        <w:rPr>
          <w:i/>
          <w:sz w:val="20"/>
        </w:rPr>
      </w:pPr>
      <w:proofErr w:type="spellStart"/>
      <w:r w:rsidRPr="003E644C">
        <w:rPr>
          <w:i/>
          <w:sz w:val="20"/>
        </w:rPr>
        <w:t>traži</w:t>
      </w:r>
      <w:proofErr w:type="spellEnd"/>
      <w:r w:rsidRPr="003E644C">
        <w:rPr>
          <w:i/>
          <w:sz w:val="20"/>
        </w:rPr>
        <w:t xml:space="preserve"> </w:t>
      </w:r>
      <w:proofErr w:type="spellStart"/>
      <w:r w:rsidRPr="003E644C">
        <w:rPr>
          <w:i/>
          <w:sz w:val="20"/>
        </w:rPr>
        <w:t>ugovornu</w:t>
      </w:r>
      <w:proofErr w:type="spellEnd"/>
      <w:r w:rsidRPr="003E644C">
        <w:rPr>
          <w:i/>
          <w:sz w:val="20"/>
        </w:rPr>
        <w:t xml:space="preserve"> </w:t>
      </w:r>
      <w:proofErr w:type="spellStart"/>
      <w:r w:rsidRPr="003E644C">
        <w:rPr>
          <w:i/>
          <w:sz w:val="20"/>
        </w:rPr>
        <w:t>kaznu</w:t>
      </w:r>
      <w:proofErr w:type="spellEnd"/>
      <w:r w:rsidRPr="003E644C">
        <w:rPr>
          <w:i/>
          <w:sz w:val="20"/>
        </w:rPr>
        <w:t xml:space="preserve"> za </w:t>
      </w:r>
      <w:proofErr w:type="spellStart"/>
      <w:r w:rsidRPr="003E644C">
        <w:rPr>
          <w:i/>
          <w:sz w:val="20"/>
        </w:rPr>
        <w:t>kašnjenje</w:t>
      </w:r>
      <w:proofErr w:type="spellEnd"/>
      <w:r w:rsidRPr="003E644C">
        <w:rPr>
          <w:i/>
          <w:sz w:val="20"/>
        </w:rPr>
        <w:t xml:space="preserve"> u </w:t>
      </w:r>
      <w:proofErr w:type="spellStart"/>
      <w:r w:rsidRPr="003E644C">
        <w:rPr>
          <w:i/>
          <w:sz w:val="20"/>
        </w:rPr>
        <w:t>skladu</w:t>
      </w:r>
      <w:proofErr w:type="spellEnd"/>
      <w:r w:rsidRPr="003E644C">
        <w:rPr>
          <w:i/>
          <w:sz w:val="20"/>
        </w:rPr>
        <w:t xml:space="preserve"> </w:t>
      </w:r>
      <w:proofErr w:type="spellStart"/>
      <w:r w:rsidRPr="003E644C">
        <w:rPr>
          <w:i/>
          <w:sz w:val="20"/>
        </w:rPr>
        <w:t>sa</w:t>
      </w:r>
      <w:proofErr w:type="spellEnd"/>
      <w:r w:rsidRPr="003E644C">
        <w:rPr>
          <w:i/>
          <w:sz w:val="20"/>
        </w:rPr>
        <w:t xml:space="preserve"> </w:t>
      </w:r>
      <w:proofErr w:type="spellStart"/>
      <w:r w:rsidRPr="003E644C">
        <w:rPr>
          <w:i/>
          <w:sz w:val="20"/>
        </w:rPr>
        <w:t>članom</w:t>
      </w:r>
      <w:proofErr w:type="spellEnd"/>
      <w:r w:rsidRPr="003E644C">
        <w:rPr>
          <w:i/>
          <w:sz w:val="20"/>
        </w:rPr>
        <w:t xml:space="preserve"> 7;</w:t>
      </w:r>
    </w:p>
    <w:p w14:paraId="23F3F0B1" w14:textId="77777777" w:rsidR="001F2EE3" w:rsidRPr="003E644C" w:rsidRDefault="001F2EE3" w:rsidP="001F2EE3">
      <w:pPr>
        <w:pStyle w:val="ListParagraph"/>
        <w:numPr>
          <w:ilvl w:val="0"/>
          <w:numId w:val="15"/>
        </w:numPr>
        <w:tabs>
          <w:tab w:val="left" w:pos="785"/>
        </w:tabs>
        <w:spacing w:before="74" w:line="240" w:lineRule="auto"/>
        <w:ind w:right="144"/>
        <w:contextualSpacing w:val="0"/>
        <w:jc w:val="left"/>
        <w:textboxTightWrap w:val="none"/>
        <w:rPr>
          <w:i/>
          <w:sz w:val="20"/>
        </w:rPr>
      </w:pPr>
      <w:proofErr w:type="spellStart"/>
      <w:r w:rsidRPr="003E644C">
        <w:rPr>
          <w:i/>
          <w:sz w:val="20"/>
        </w:rPr>
        <w:t>aktivira</w:t>
      </w:r>
      <w:proofErr w:type="spellEnd"/>
      <w:r w:rsidRPr="003E644C">
        <w:rPr>
          <w:i/>
          <w:sz w:val="20"/>
        </w:rPr>
        <w:t xml:space="preserve"> </w:t>
      </w:r>
      <w:proofErr w:type="spellStart"/>
      <w:r w:rsidRPr="003E644C">
        <w:rPr>
          <w:i/>
          <w:sz w:val="20"/>
        </w:rPr>
        <w:t>bilo</w:t>
      </w:r>
      <w:proofErr w:type="spellEnd"/>
      <w:r w:rsidRPr="003E644C">
        <w:rPr>
          <w:i/>
          <w:sz w:val="20"/>
        </w:rPr>
        <w:t xml:space="preserve"> koji od </w:t>
      </w:r>
      <w:proofErr w:type="spellStart"/>
      <w:r w:rsidRPr="003E644C">
        <w:rPr>
          <w:i/>
          <w:sz w:val="20"/>
        </w:rPr>
        <w:t>pravnih</w:t>
      </w:r>
      <w:proofErr w:type="spellEnd"/>
      <w:r w:rsidRPr="003E644C">
        <w:rPr>
          <w:i/>
          <w:sz w:val="20"/>
        </w:rPr>
        <w:t xml:space="preserve"> </w:t>
      </w:r>
      <w:proofErr w:type="spellStart"/>
      <w:r w:rsidRPr="003E644C">
        <w:rPr>
          <w:i/>
          <w:sz w:val="20"/>
        </w:rPr>
        <w:t>lekova</w:t>
      </w:r>
      <w:proofErr w:type="spellEnd"/>
      <w:r w:rsidRPr="003E644C">
        <w:rPr>
          <w:i/>
          <w:sz w:val="20"/>
        </w:rPr>
        <w:t xml:space="preserve"> </w:t>
      </w:r>
      <w:proofErr w:type="spellStart"/>
      <w:r w:rsidRPr="003E644C">
        <w:rPr>
          <w:i/>
          <w:sz w:val="20"/>
        </w:rPr>
        <w:t>navedenih</w:t>
      </w:r>
      <w:proofErr w:type="spellEnd"/>
      <w:r w:rsidRPr="003E644C">
        <w:rPr>
          <w:i/>
          <w:sz w:val="20"/>
        </w:rPr>
        <w:t xml:space="preserve"> u </w:t>
      </w:r>
      <w:proofErr w:type="spellStart"/>
      <w:r w:rsidRPr="003E644C">
        <w:rPr>
          <w:i/>
          <w:sz w:val="20"/>
        </w:rPr>
        <w:t>članu</w:t>
      </w:r>
      <w:proofErr w:type="spellEnd"/>
      <w:r w:rsidRPr="003E644C">
        <w:rPr>
          <w:i/>
          <w:sz w:val="20"/>
        </w:rPr>
        <w:t xml:space="preserve"> 5.3;</w:t>
      </w:r>
    </w:p>
    <w:p w14:paraId="60656B20" w14:textId="77777777" w:rsidR="001F2EE3" w:rsidRPr="003E644C" w:rsidRDefault="001F2EE3" w:rsidP="001F2EE3">
      <w:pPr>
        <w:pStyle w:val="ListParagraph"/>
        <w:numPr>
          <w:ilvl w:val="0"/>
          <w:numId w:val="15"/>
        </w:numPr>
        <w:tabs>
          <w:tab w:val="left" w:pos="785"/>
        </w:tabs>
        <w:spacing w:before="74" w:line="240" w:lineRule="auto"/>
        <w:ind w:right="144"/>
        <w:contextualSpacing w:val="0"/>
        <w:jc w:val="left"/>
        <w:textboxTightWrap w:val="none"/>
        <w:rPr>
          <w:i/>
          <w:sz w:val="20"/>
        </w:rPr>
      </w:pPr>
      <w:proofErr w:type="spellStart"/>
      <w:r w:rsidRPr="003E644C">
        <w:rPr>
          <w:i/>
          <w:sz w:val="20"/>
        </w:rPr>
        <w:t>odbije</w:t>
      </w:r>
      <w:proofErr w:type="spellEnd"/>
      <w:r w:rsidRPr="003E644C">
        <w:rPr>
          <w:i/>
          <w:sz w:val="20"/>
        </w:rPr>
        <w:t xml:space="preserve"> </w:t>
      </w:r>
      <w:proofErr w:type="spellStart"/>
      <w:r w:rsidRPr="003E644C">
        <w:rPr>
          <w:i/>
          <w:sz w:val="20"/>
        </w:rPr>
        <w:t>prijem</w:t>
      </w:r>
      <w:proofErr w:type="spellEnd"/>
      <w:r w:rsidRPr="003E644C">
        <w:rPr>
          <w:i/>
          <w:sz w:val="20"/>
        </w:rPr>
        <w:t xml:space="preserve"> </w:t>
      </w:r>
      <w:proofErr w:type="spellStart"/>
      <w:r w:rsidRPr="003E644C">
        <w:rPr>
          <w:i/>
          <w:sz w:val="20"/>
        </w:rPr>
        <w:t>kompletne</w:t>
      </w:r>
      <w:proofErr w:type="spellEnd"/>
      <w:r w:rsidRPr="003E644C">
        <w:rPr>
          <w:i/>
          <w:sz w:val="20"/>
        </w:rPr>
        <w:t xml:space="preserve"> </w:t>
      </w:r>
      <w:proofErr w:type="spellStart"/>
      <w:r w:rsidRPr="003E644C">
        <w:rPr>
          <w:i/>
          <w:sz w:val="20"/>
        </w:rPr>
        <w:t>isporuke</w:t>
      </w:r>
      <w:proofErr w:type="spellEnd"/>
      <w:r w:rsidRPr="003E644C">
        <w:rPr>
          <w:i/>
          <w:sz w:val="20"/>
        </w:rPr>
        <w:t xml:space="preserve"> robe </w:t>
      </w:r>
      <w:proofErr w:type="spellStart"/>
      <w:r w:rsidRPr="003E644C">
        <w:rPr>
          <w:i/>
          <w:sz w:val="20"/>
        </w:rPr>
        <w:t>ili</w:t>
      </w:r>
      <w:proofErr w:type="spellEnd"/>
      <w:r w:rsidRPr="003E644C">
        <w:rPr>
          <w:i/>
          <w:sz w:val="20"/>
        </w:rPr>
        <w:t xml:space="preserve"> </w:t>
      </w:r>
      <w:proofErr w:type="spellStart"/>
      <w:r w:rsidRPr="003E644C">
        <w:rPr>
          <w:i/>
          <w:sz w:val="20"/>
        </w:rPr>
        <w:t>njenog</w:t>
      </w:r>
      <w:proofErr w:type="spellEnd"/>
      <w:r w:rsidRPr="003E644C">
        <w:rPr>
          <w:i/>
          <w:sz w:val="20"/>
        </w:rPr>
        <w:t xml:space="preserve"> </w:t>
      </w:r>
      <w:proofErr w:type="spellStart"/>
      <w:r w:rsidRPr="003E644C">
        <w:rPr>
          <w:i/>
          <w:sz w:val="20"/>
        </w:rPr>
        <w:t>dela</w:t>
      </w:r>
      <w:proofErr w:type="spellEnd"/>
      <w:r w:rsidRPr="003E644C">
        <w:rPr>
          <w:i/>
          <w:sz w:val="20"/>
        </w:rPr>
        <w:t>;</w:t>
      </w:r>
    </w:p>
    <w:p w14:paraId="2DCB86A3" w14:textId="77777777" w:rsidR="001F2EE3" w:rsidRPr="003E644C" w:rsidRDefault="001F2EE3" w:rsidP="001F2EE3">
      <w:pPr>
        <w:pStyle w:val="ListParagraph"/>
        <w:numPr>
          <w:ilvl w:val="0"/>
          <w:numId w:val="15"/>
        </w:numPr>
        <w:tabs>
          <w:tab w:val="left" w:pos="785"/>
        </w:tabs>
        <w:spacing w:before="74" w:line="240" w:lineRule="auto"/>
        <w:ind w:right="144"/>
        <w:contextualSpacing w:val="0"/>
        <w:jc w:val="left"/>
        <w:textboxTightWrap w:val="none"/>
        <w:rPr>
          <w:i/>
          <w:sz w:val="20"/>
        </w:rPr>
      </w:pPr>
      <w:proofErr w:type="spellStart"/>
      <w:r w:rsidRPr="003E644C">
        <w:rPr>
          <w:i/>
          <w:sz w:val="20"/>
        </w:rPr>
        <w:t>traži</w:t>
      </w:r>
      <w:proofErr w:type="spellEnd"/>
      <w:r w:rsidRPr="003E644C">
        <w:rPr>
          <w:i/>
          <w:sz w:val="20"/>
        </w:rPr>
        <w:t xml:space="preserve"> </w:t>
      </w:r>
      <w:proofErr w:type="spellStart"/>
      <w:r w:rsidRPr="003E644C">
        <w:rPr>
          <w:i/>
          <w:sz w:val="20"/>
        </w:rPr>
        <w:t>naknadu</w:t>
      </w:r>
      <w:proofErr w:type="spellEnd"/>
      <w:r w:rsidRPr="003E644C">
        <w:rPr>
          <w:i/>
          <w:sz w:val="20"/>
        </w:rPr>
        <w:t xml:space="preserve"> </w:t>
      </w:r>
      <w:proofErr w:type="spellStart"/>
      <w:r w:rsidRPr="003E644C">
        <w:rPr>
          <w:i/>
          <w:sz w:val="20"/>
        </w:rPr>
        <w:t>štete</w:t>
      </w:r>
      <w:proofErr w:type="spellEnd"/>
      <w:r w:rsidRPr="003E644C">
        <w:rPr>
          <w:i/>
          <w:sz w:val="20"/>
        </w:rPr>
        <w:t>;</w:t>
      </w:r>
    </w:p>
    <w:p w14:paraId="73F8F726" w14:textId="77777777" w:rsidR="001F2EE3" w:rsidRPr="003E644C" w:rsidRDefault="001F2EE3" w:rsidP="001F2EE3">
      <w:pPr>
        <w:pStyle w:val="ListParagraph"/>
        <w:numPr>
          <w:ilvl w:val="0"/>
          <w:numId w:val="15"/>
        </w:numPr>
        <w:tabs>
          <w:tab w:val="left" w:pos="785"/>
        </w:tabs>
        <w:spacing w:before="74" w:line="240" w:lineRule="auto"/>
        <w:ind w:right="144"/>
        <w:contextualSpacing w:val="0"/>
        <w:jc w:val="left"/>
        <w:textboxTightWrap w:val="none"/>
        <w:rPr>
          <w:i/>
          <w:sz w:val="20"/>
        </w:rPr>
      </w:pPr>
      <w:proofErr w:type="spellStart"/>
      <w:r w:rsidRPr="003E644C">
        <w:rPr>
          <w:i/>
          <w:sz w:val="20"/>
        </w:rPr>
        <w:t>raskine</w:t>
      </w:r>
      <w:proofErr w:type="spellEnd"/>
      <w:r w:rsidRPr="003E644C">
        <w:rPr>
          <w:i/>
          <w:sz w:val="20"/>
        </w:rPr>
        <w:t xml:space="preserve"> </w:t>
      </w:r>
      <w:proofErr w:type="spellStart"/>
      <w:r w:rsidRPr="003E644C">
        <w:rPr>
          <w:i/>
          <w:sz w:val="20"/>
        </w:rPr>
        <w:t>Ugovor</w:t>
      </w:r>
      <w:proofErr w:type="spellEnd"/>
      <w:r w:rsidRPr="003E644C">
        <w:rPr>
          <w:i/>
          <w:sz w:val="20"/>
        </w:rPr>
        <w:t>.</w:t>
      </w:r>
    </w:p>
    <w:p w14:paraId="10031FBF" w14:textId="77777777" w:rsidR="00CB5BE6" w:rsidRDefault="00CB5BE6" w:rsidP="00560A5E">
      <w:pPr>
        <w:widowControl/>
        <w:autoSpaceDE w:val="0"/>
        <w:autoSpaceDN w:val="0"/>
        <w:adjustRightInd w:val="0"/>
        <w:spacing w:before="0" w:after="80" w:line="276" w:lineRule="auto"/>
        <w:textboxTightWrap w:val="none"/>
        <w:rPr>
          <w:rFonts w:cs="Arial"/>
          <w:sz w:val="20"/>
          <w:szCs w:val="20"/>
          <w:lang w:val="en-GB" w:bidi="ar-SA"/>
        </w:rPr>
      </w:pPr>
      <w:r w:rsidRPr="00CB5BE6">
        <w:rPr>
          <w:rFonts w:cs="Arial"/>
          <w:sz w:val="20"/>
          <w:szCs w:val="20"/>
          <w:lang w:val="en-GB" w:bidi="ar-SA"/>
        </w:rPr>
        <w:t>1</w:t>
      </w:r>
      <w:r w:rsidR="000221B6">
        <w:rPr>
          <w:rFonts w:cs="Arial"/>
          <w:sz w:val="20"/>
          <w:szCs w:val="20"/>
          <w:lang w:val="en-GB" w:bidi="ar-SA"/>
        </w:rPr>
        <w:t>2</w:t>
      </w:r>
      <w:r w:rsidRPr="00CB5BE6">
        <w:rPr>
          <w:rFonts w:cs="Arial"/>
          <w:sz w:val="20"/>
          <w:szCs w:val="20"/>
          <w:lang w:val="en-GB" w:bidi="ar-SA"/>
        </w:rPr>
        <w:t xml:space="preserve">.3. Upon termination of the Contract by the Contracting Authority under this article, the Seller shall follow the Contracting Authority’s instructions for immediate steps to bring to a close in a prompt and orderly manner the performance of any obligations under the Contract, in such a way as to reduce expenses to a minimum. The Contracting Authority shall have no other liability than paying the Seller the goods which have already been accepted in accordance with article </w:t>
      </w:r>
      <w:r w:rsidR="00F35018">
        <w:rPr>
          <w:rFonts w:cs="Arial"/>
          <w:sz w:val="20"/>
          <w:szCs w:val="20"/>
          <w:lang w:val="en-GB" w:bidi="ar-SA"/>
        </w:rPr>
        <w:t>4</w:t>
      </w:r>
      <w:r w:rsidRPr="00CB5BE6">
        <w:rPr>
          <w:rFonts w:cs="Arial"/>
          <w:sz w:val="20"/>
          <w:szCs w:val="20"/>
          <w:lang w:val="en-GB" w:bidi="ar-SA"/>
        </w:rPr>
        <w:t>, and shall be entitled to deduct from any such sums:</w:t>
      </w:r>
    </w:p>
    <w:p w14:paraId="62E591E4" w14:textId="77777777" w:rsidR="00CB5BE6" w:rsidRPr="00CB5BE6" w:rsidRDefault="00CB5BE6" w:rsidP="00EE2F48">
      <w:pPr>
        <w:pStyle w:val="ListParagraph"/>
        <w:widowControl/>
        <w:numPr>
          <w:ilvl w:val="0"/>
          <w:numId w:val="5"/>
        </w:numPr>
        <w:autoSpaceDE w:val="0"/>
        <w:autoSpaceDN w:val="0"/>
        <w:adjustRightInd w:val="0"/>
        <w:spacing w:before="0" w:after="80" w:line="276" w:lineRule="auto"/>
        <w:ind w:left="641" w:hanging="357"/>
        <w:textboxTightWrap w:val="none"/>
        <w:rPr>
          <w:rFonts w:cs="Arial"/>
          <w:sz w:val="20"/>
          <w:szCs w:val="20"/>
          <w:lang w:val="en-GB" w:bidi="ar-SA"/>
        </w:rPr>
      </w:pPr>
      <w:r w:rsidRPr="00CB5BE6">
        <w:rPr>
          <w:rFonts w:cs="Arial"/>
          <w:sz w:val="20"/>
          <w:szCs w:val="20"/>
          <w:lang w:val="en-GB" w:bidi="ar-SA"/>
        </w:rPr>
        <w:t>any liquidated or general damages due by the Seller;</w:t>
      </w:r>
    </w:p>
    <w:p w14:paraId="1C1AB7D0" w14:textId="77777777" w:rsidR="00CB5BE6" w:rsidRPr="00CB5BE6" w:rsidRDefault="00CB5BE6" w:rsidP="00EE2F48">
      <w:pPr>
        <w:pStyle w:val="ListParagraph"/>
        <w:widowControl/>
        <w:numPr>
          <w:ilvl w:val="0"/>
          <w:numId w:val="5"/>
        </w:numPr>
        <w:autoSpaceDE w:val="0"/>
        <w:autoSpaceDN w:val="0"/>
        <w:adjustRightInd w:val="0"/>
        <w:spacing w:before="0" w:after="80" w:line="276" w:lineRule="auto"/>
        <w:ind w:left="641" w:hanging="357"/>
        <w:textboxTightWrap w:val="none"/>
        <w:rPr>
          <w:rFonts w:cs="Arial"/>
          <w:sz w:val="20"/>
          <w:szCs w:val="20"/>
          <w:lang w:val="en-GB" w:bidi="ar-SA"/>
        </w:rPr>
      </w:pPr>
      <w:r w:rsidRPr="00CB5BE6">
        <w:rPr>
          <w:rFonts w:cs="Arial"/>
          <w:sz w:val="20"/>
          <w:szCs w:val="20"/>
          <w:lang w:val="en-GB" w:bidi="ar-SA"/>
        </w:rPr>
        <w:t>and/or any sums due by the Selle</w:t>
      </w:r>
      <w:r w:rsidR="00F35018">
        <w:rPr>
          <w:rFonts w:cs="Arial"/>
          <w:sz w:val="20"/>
          <w:szCs w:val="20"/>
          <w:lang w:val="en-GB" w:bidi="ar-SA"/>
        </w:rPr>
        <w:t>r under article 5</w:t>
      </w:r>
      <w:r w:rsidRPr="00CB5BE6">
        <w:rPr>
          <w:rFonts w:cs="Arial"/>
          <w:sz w:val="20"/>
          <w:szCs w:val="20"/>
          <w:lang w:val="en-GB" w:bidi="ar-SA"/>
        </w:rPr>
        <w:t>.3;</w:t>
      </w:r>
    </w:p>
    <w:p w14:paraId="480A7430" w14:textId="77777777" w:rsidR="00CB5BE6" w:rsidRPr="00CB5BE6" w:rsidRDefault="00CB5BE6" w:rsidP="00EE2F48">
      <w:pPr>
        <w:pStyle w:val="ListParagraph"/>
        <w:widowControl/>
        <w:numPr>
          <w:ilvl w:val="0"/>
          <w:numId w:val="5"/>
        </w:numPr>
        <w:autoSpaceDE w:val="0"/>
        <w:autoSpaceDN w:val="0"/>
        <w:adjustRightInd w:val="0"/>
        <w:spacing w:before="0" w:after="80" w:line="276" w:lineRule="auto"/>
        <w:ind w:left="641" w:hanging="357"/>
        <w:textboxTightWrap w:val="none"/>
        <w:rPr>
          <w:rFonts w:cs="Arial"/>
          <w:sz w:val="20"/>
          <w:szCs w:val="20"/>
          <w:lang w:val="en-GB" w:bidi="ar-SA"/>
        </w:rPr>
      </w:pPr>
      <w:r w:rsidRPr="00CB5BE6">
        <w:rPr>
          <w:rFonts w:cs="Arial"/>
          <w:sz w:val="20"/>
          <w:szCs w:val="20"/>
          <w:lang w:val="en-GB" w:bidi="ar-SA"/>
        </w:rPr>
        <w:t xml:space="preserve">and/or any excess cost occasioned by a replacement procurement  </w:t>
      </w:r>
    </w:p>
    <w:p w14:paraId="5418362B" w14:textId="6D13BB11" w:rsidR="00CB5BE6" w:rsidRDefault="00CB5BE6" w:rsidP="00EE2F48">
      <w:pPr>
        <w:pStyle w:val="ListParagraph"/>
        <w:widowControl/>
        <w:numPr>
          <w:ilvl w:val="0"/>
          <w:numId w:val="5"/>
        </w:numPr>
        <w:autoSpaceDE w:val="0"/>
        <w:autoSpaceDN w:val="0"/>
        <w:adjustRightInd w:val="0"/>
        <w:spacing w:before="0" w:after="80" w:line="276" w:lineRule="auto"/>
        <w:ind w:left="641" w:hanging="357"/>
        <w:textboxTightWrap w:val="none"/>
        <w:rPr>
          <w:rFonts w:cs="Arial"/>
          <w:sz w:val="20"/>
          <w:szCs w:val="20"/>
          <w:lang w:val="en-GB" w:bidi="ar-SA"/>
        </w:rPr>
      </w:pPr>
      <w:r w:rsidRPr="00CB5BE6">
        <w:rPr>
          <w:rFonts w:cs="Arial"/>
          <w:sz w:val="20"/>
          <w:szCs w:val="20"/>
          <w:lang w:val="en-GB" w:bidi="ar-SA"/>
        </w:rPr>
        <w:t>from other sources.</w:t>
      </w:r>
    </w:p>
    <w:p w14:paraId="3EB36495" w14:textId="77777777" w:rsidR="001F2EE3" w:rsidRPr="00037717" w:rsidRDefault="001F2EE3" w:rsidP="001F2EE3">
      <w:pPr>
        <w:tabs>
          <w:tab w:val="left" w:pos="785"/>
        </w:tabs>
        <w:spacing w:before="39" w:line="240" w:lineRule="auto"/>
        <w:ind w:right="144"/>
        <w:rPr>
          <w:rFonts w:cs="Calibri"/>
          <w:i/>
          <w:sz w:val="20"/>
          <w:szCs w:val="20"/>
        </w:rPr>
      </w:pPr>
      <w:r w:rsidRPr="00037717">
        <w:rPr>
          <w:rFonts w:cs="Calibri"/>
          <w:i/>
          <w:sz w:val="20"/>
          <w:szCs w:val="20"/>
        </w:rPr>
        <w:t xml:space="preserve">Po </w:t>
      </w:r>
      <w:proofErr w:type="spellStart"/>
      <w:r w:rsidRPr="00037717">
        <w:rPr>
          <w:rFonts w:cs="Calibri"/>
          <w:i/>
          <w:sz w:val="20"/>
          <w:szCs w:val="20"/>
        </w:rPr>
        <w:t>raskidu</w:t>
      </w:r>
      <w:proofErr w:type="spellEnd"/>
      <w:r w:rsidRPr="00037717">
        <w:rPr>
          <w:rFonts w:cs="Calibri"/>
          <w:i/>
          <w:sz w:val="20"/>
          <w:szCs w:val="20"/>
        </w:rPr>
        <w:t xml:space="preserve"> </w:t>
      </w:r>
      <w:proofErr w:type="spellStart"/>
      <w:r w:rsidRPr="00037717">
        <w:rPr>
          <w:rFonts w:cs="Calibri"/>
          <w:i/>
          <w:sz w:val="20"/>
          <w:szCs w:val="20"/>
        </w:rPr>
        <w:t>Ugovora</w:t>
      </w:r>
      <w:proofErr w:type="spellEnd"/>
      <w:r w:rsidRPr="00037717">
        <w:rPr>
          <w:rFonts w:cs="Calibri"/>
          <w:i/>
          <w:sz w:val="20"/>
          <w:szCs w:val="20"/>
        </w:rPr>
        <w:t xml:space="preserve"> </w:t>
      </w:r>
      <w:proofErr w:type="spellStart"/>
      <w:r w:rsidRPr="00037717">
        <w:rPr>
          <w:rFonts w:cs="Calibri"/>
          <w:i/>
          <w:sz w:val="20"/>
          <w:szCs w:val="20"/>
        </w:rPr>
        <w:t>od</w:t>
      </w:r>
      <w:proofErr w:type="spellEnd"/>
      <w:r w:rsidRPr="00037717">
        <w:rPr>
          <w:rFonts w:cs="Calibri"/>
          <w:i/>
          <w:sz w:val="20"/>
          <w:szCs w:val="20"/>
        </w:rPr>
        <w:t xml:space="preserve"> </w:t>
      </w:r>
      <w:proofErr w:type="spellStart"/>
      <w:r w:rsidRPr="00037717">
        <w:rPr>
          <w:rFonts w:cs="Calibri"/>
          <w:i/>
          <w:sz w:val="20"/>
          <w:szCs w:val="20"/>
        </w:rPr>
        <w:t>strane</w:t>
      </w:r>
      <w:proofErr w:type="spellEnd"/>
      <w:r w:rsidRPr="00037717">
        <w:rPr>
          <w:rFonts w:cs="Calibri"/>
          <w:i/>
          <w:sz w:val="20"/>
          <w:szCs w:val="20"/>
        </w:rPr>
        <w:t xml:space="preserve"> </w:t>
      </w:r>
      <w:proofErr w:type="spellStart"/>
      <w:r w:rsidRPr="00037717">
        <w:rPr>
          <w:rFonts w:cs="Calibri"/>
          <w:i/>
          <w:sz w:val="20"/>
          <w:szCs w:val="20"/>
        </w:rPr>
        <w:t>Ugovarača</w:t>
      </w:r>
      <w:proofErr w:type="spellEnd"/>
      <w:r w:rsidRPr="00037717">
        <w:rPr>
          <w:rFonts w:cs="Calibri"/>
          <w:i/>
          <w:sz w:val="20"/>
          <w:szCs w:val="20"/>
        </w:rPr>
        <w:t xml:space="preserve"> po </w:t>
      </w:r>
      <w:proofErr w:type="spellStart"/>
      <w:r w:rsidRPr="00037717">
        <w:rPr>
          <w:rFonts w:cs="Calibri"/>
          <w:i/>
          <w:sz w:val="20"/>
          <w:szCs w:val="20"/>
        </w:rPr>
        <w:t>osnovu</w:t>
      </w:r>
      <w:proofErr w:type="spellEnd"/>
      <w:r w:rsidRPr="00037717">
        <w:rPr>
          <w:rFonts w:cs="Calibri"/>
          <w:i/>
          <w:sz w:val="20"/>
          <w:szCs w:val="20"/>
        </w:rPr>
        <w:t xml:space="preserve"> </w:t>
      </w:r>
      <w:proofErr w:type="spellStart"/>
      <w:r w:rsidRPr="00037717">
        <w:rPr>
          <w:rFonts w:cs="Calibri"/>
          <w:i/>
          <w:sz w:val="20"/>
          <w:szCs w:val="20"/>
        </w:rPr>
        <w:t>ovog</w:t>
      </w:r>
      <w:proofErr w:type="spellEnd"/>
      <w:r w:rsidRPr="00037717">
        <w:rPr>
          <w:rFonts w:cs="Calibri"/>
          <w:i/>
          <w:sz w:val="20"/>
          <w:szCs w:val="20"/>
        </w:rPr>
        <w:t xml:space="preserve"> </w:t>
      </w:r>
      <w:proofErr w:type="spellStart"/>
      <w:r w:rsidRPr="00037717">
        <w:rPr>
          <w:rFonts w:cs="Calibri"/>
          <w:i/>
          <w:sz w:val="20"/>
          <w:szCs w:val="20"/>
        </w:rPr>
        <w:t>člana</w:t>
      </w:r>
      <w:proofErr w:type="spellEnd"/>
      <w:r w:rsidRPr="00037717">
        <w:rPr>
          <w:rFonts w:cs="Calibri"/>
          <w:i/>
          <w:sz w:val="20"/>
          <w:szCs w:val="20"/>
        </w:rPr>
        <w:t xml:space="preserve">, </w:t>
      </w:r>
      <w:proofErr w:type="spellStart"/>
      <w:r w:rsidRPr="00037717">
        <w:rPr>
          <w:rFonts w:cs="Calibri"/>
          <w:i/>
          <w:sz w:val="20"/>
          <w:szCs w:val="20"/>
        </w:rPr>
        <w:t>Prodavac</w:t>
      </w:r>
      <w:proofErr w:type="spellEnd"/>
      <w:r w:rsidRPr="00037717">
        <w:rPr>
          <w:rFonts w:cs="Calibri"/>
          <w:i/>
          <w:sz w:val="20"/>
          <w:szCs w:val="20"/>
        </w:rPr>
        <w:t xml:space="preserve"> mora </w:t>
      </w:r>
      <w:proofErr w:type="spellStart"/>
      <w:r w:rsidRPr="00037717">
        <w:rPr>
          <w:rFonts w:cs="Calibri"/>
          <w:i/>
          <w:sz w:val="20"/>
          <w:szCs w:val="20"/>
        </w:rPr>
        <w:t>pratiti</w:t>
      </w:r>
      <w:proofErr w:type="spellEnd"/>
      <w:r w:rsidRPr="00037717">
        <w:rPr>
          <w:rFonts w:cs="Calibri"/>
          <w:i/>
          <w:sz w:val="20"/>
          <w:szCs w:val="20"/>
        </w:rPr>
        <w:t xml:space="preserve"> </w:t>
      </w:r>
      <w:proofErr w:type="spellStart"/>
      <w:r w:rsidRPr="00037717">
        <w:rPr>
          <w:rFonts w:cs="Calibri"/>
          <w:i/>
          <w:sz w:val="20"/>
          <w:szCs w:val="20"/>
        </w:rPr>
        <w:t>instrukcije</w:t>
      </w:r>
      <w:proofErr w:type="spellEnd"/>
      <w:r w:rsidRPr="00037717">
        <w:rPr>
          <w:rFonts w:cs="Calibri"/>
          <w:i/>
          <w:sz w:val="20"/>
          <w:szCs w:val="20"/>
        </w:rPr>
        <w:t xml:space="preserve"> </w:t>
      </w:r>
      <w:proofErr w:type="spellStart"/>
      <w:r w:rsidRPr="00037717">
        <w:rPr>
          <w:rFonts w:cs="Calibri"/>
          <w:i/>
          <w:sz w:val="20"/>
          <w:szCs w:val="20"/>
        </w:rPr>
        <w:t>Ugovarača</w:t>
      </w:r>
      <w:proofErr w:type="spellEnd"/>
      <w:r w:rsidRPr="00037717">
        <w:rPr>
          <w:rFonts w:cs="Calibri"/>
          <w:i/>
          <w:sz w:val="20"/>
          <w:szCs w:val="20"/>
        </w:rPr>
        <w:t xml:space="preserve"> u </w:t>
      </w:r>
      <w:proofErr w:type="spellStart"/>
      <w:r w:rsidRPr="00037717">
        <w:rPr>
          <w:rFonts w:cs="Calibri"/>
          <w:i/>
          <w:sz w:val="20"/>
          <w:szCs w:val="20"/>
        </w:rPr>
        <w:t>smislu</w:t>
      </w:r>
      <w:proofErr w:type="spellEnd"/>
      <w:r w:rsidRPr="00037717">
        <w:rPr>
          <w:rFonts w:cs="Calibri"/>
          <w:i/>
          <w:sz w:val="20"/>
          <w:szCs w:val="20"/>
        </w:rPr>
        <w:t xml:space="preserve"> </w:t>
      </w:r>
      <w:proofErr w:type="spellStart"/>
      <w:r w:rsidRPr="00037717">
        <w:rPr>
          <w:rFonts w:cs="Calibri"/>
          <w:i/>
          <w:sz w:val="20"/>
          <w:szCs w:val="20"/>
        </w:rPr>
        <w:t>preduzimanja</w:t>
      </w:r>
      <w:proofErr w:type="spellEnd"/>
      <w:r w:rsidRPr="00037717">
        <w:rPr>
          <w:rFonts w:cs="Calibri"/>
          <w:i/>
          <w:sz w:val="20"/>
          <w:szCs w:val="20"/>
        </w:rPr>
        <w:t xml:space="preserve"> </w:t>
      </w:r>
      <w:proofErr w:type="spellStart"/>
      <w:r w:rsidRPr="00037717">
        <w:rPr>
          <w:rFonts w:cs="Calibri"/>
          <w:i/>
          <w:sz w:val="20"/>
          <w:szCs w:val="20"/>
        </w:rPr>
        <w:t>hitnih</w:t>
      </w:r>
      <w:proofErr w:type="spellEnd"/>
      <w:r w:rsidRPr="00037717">
        <w:rPr>
          <w:rFonts w:cs="Calibri"/>
          <w:i/>
          <w:sz w:val="20"/>
          <w:szCs w:val="20"/>
        </w:rPr>
        <w:t xml:space="preserve"> </w:t>
      </w:r>
      <w:proofErr w:type="spellStart"/>
      <w:r w:rsidRPr="00037717">
        <w:rPr>
          <w:rFonts w:cs="Calibri"/>
          <w:i/>
          <w:sz w:val="20"/>
          <w:szCs w:val="20"/>
        </w:rPr>
        <w:t>koraka</w:t>
      </w:r>
      <w:proofErr w:type="spellEnd"/>
      <w:r w:rsidRPr="00037717">
        <w:rPr>
          <w:rFonts w:cs="Calibri"/>
          <w:i/>
          <w:sz w:val="20"/>
          <w:szCs w:val="20"/>
        </w:rPr>
        <w:t xml:space="preserve"> </w:t>
      </w:r>
      <w:proofErr w:type="spellStart"/>
      <w:r w:rsidRPr="00037717">
        <w:rPr>
          <w:rFonts w:cs="Calibri"/>
          <w:i/>
          <w:sz w:val="20"/>
          <w:szCs w:val="20"/>
        </w:rPr>
        <w:t>kako</w:t>
      </w:r>
      <w:proofErr w:type="spellEnd"/>
      <w:r w:rsidRPr="00037717">
        <w:rPr>
          <w:rFonts w:cs="Calibri"/>
          <w:i/>
          <w:sz w:val="20"/>
          <w:szCs w:val="20"/>
        </w:rPr>
        <w:t xml:space="preserve"> bi se </w:t>
      </w:r>
      <w:proofErr w:type="spellStart"/>
      <w:r w:rsidRPr="00037717">
        <w:rPr>
          <w:rFonts w:cs="Calibri"/>
          <w:i/>
          <w:sz w:val="20"/>
          <w:szCs w:val="20"/>
        </w:rPr>
        <w:t>na</w:t>
      </w:r>
      <w:proofErr w:type="spellEnd"/>
      <w:r w:rsidRPr="00037717">
        <w:rPr>
          <w:rFonts w:cs="Calibri"/>
          <w:i/>
          <w:sz w:val="20"/>
          <w:szCs w:val="20"/>
        </w:rPr>
        <w:t xml:space="preserve"> </w:t>
      </w:r>
      <w:proofErr w:type="spellStart"/>
      <w:r w:rsidRPr="00037717">
        <w:rPr>
          <w:rFonts w:cs="Calibri"/>
          <w:i/>
          <w:sz w:val="20"/>
          <w:szCs w:val="20"/>
        </w:rPr>
        <w:t>brz</w:t>
      </w:r>
      <w:proofErr w:type="spellEnd"/>
      <w:r w:rsidRPr="00037717">
        <w:rPr>
          <w:rFonts w:cs="Calibri"/>
          <w:i/>
          <w:sz w:val="20"/>
          <w:szCs w:val="20"/>
        </w:rPr>
        <w:t xml:space="preserve"> </w:t>
      </w:r>
      <w:proofErr w:type="spellStart"/>
      <w:r w:rsidRPr="00037717">
        <w:rPr>
          <w:rFonts w:cs="Calibri"/>
          <w:i/>
          <w:sz w:val="20"/>
          <w:szCs w:val="20"/>
        </w:rPr>
        <w:t>i</w:t>
      </w:r>
      <w:proofErr w:type="spellEnd"/>
      <w:r w:rsidRPr="00037717">
        <w:rPr>
          <w:rFonts w:cs="Calibri"/>
          <w:i/>
          <w:sz w:val="20"/>
          <w:szCs w:val="20"/>
        </w:rPr>
        <w:t xml:space="preserve"> </w:t>
      </w:r>
      <w:proofErr w:type="spellStart"/>
      <w:r w:rsidRPr="00037717">
        <w:rPr>
          <w:rFonts w:cs="Calibri"/>
          <w:i/>
          <w:sz w:val="20"/>
          <w:szCs w:val="20"/>
        </w:rPr>
        <w:t>organizovan</w:t>
      </w:r>
      <w:proofErr w:type="spellEnd"/>
      <w:r w:rsidRPr="00037717">
        <w:rPr>
          <w:rFonts w:cs="Calibri"/>
          <w:i/>
          <w:sz w:val="20"/>
          <w:szCs w:val="20"/>
        </w:rPr>
        <w:t xml:space="preserve"> </w:t>
      </w:r>
      <w:proofErr w:type="spellStart"/>
      <w:r w:rsidRPr="00037717">
        <w:rPr>
          <w:rFonts w:cs="Calibri"/>
          <w:i/>
          <w:sz w:val="20"/>
          <w:szCs w:val="20"/>
        </w:rPr>
        <w:t>način</w:t>
      </w:r>
      <w:proofErr w:type="spellEnd"/>
      <w:r w:rsidRPr="00037717">
        <w:rPr>
          <w:rFonts w:cs="Calibri"/>
          <w:i/>
          <w:sz w:val="20"/>
          <w:szCs w:val="20"/>
        </w:rPr>
        <w:t xml:space="preserve"> </w:t>
      </w:r>
      <w:proofErr w:type="spellStart"/>
      <w:r w:rsidRPr="00037717">
        <w:rPr>
          <w:rFonts w:cs="Calibri"/>
          <w:i/>
          <w:sz w:val="20"/>
          <w:szCs w:val="20"/>
        </w:rPr>
        <w:t>okončalo</w:t>
      </w:r>
      <w:proofErr w:type="spellEnd"/>
      <w:r w:rsidRPr="00037717">
        <w:rPr>
          <w:rFonts w:cs="Calibri"/>
          <w:i/>
          <w:sz w:val="20"/>
          <w:szCs w:val="20"/>
        </w:rPr>
        <w:t xml:space="preserve"> </w:t>
      </w:r>
      <w:proofErr w:type="spellStart"/>
      <w:r w:rsidRPr="00037717">
        <w:rPr>
          <w:rFonts w:cs="Calibri"/>
          <w:i/>
          <w:sz w:val="20"/>
          <w:szCs w:val="20"/>
        </w:rPr>
        <w:t>izvršavanje</w:t>
      </w:r>
      <w:proofErr w:type="spellEnd"/>
      <w:r w:rsidRPr="00037717">
        <w:rPr>
          <w:rFonts w:cs="Calibri"/>
          <w:i/>
          <w:sz w:val="20"/>
          <w:szCs w:val="20"/>
        </w:rPr>
        <w:t xml:space="preserve"> </w:t>
      </w:r>
      <w:proofErr w:type="spellStart"/>
      <w:r w:rsidRPr="00037717">
        <w:rPr>
          <w:rFonts w:cs="Calibri"/>
          <w:i/>
          <w:sz w:val="20"/>
          <w:szCs w:val="20"/>
        </w:rPr>
        <w:t>bilo</w:t>
      </w:r>
      <w:proofErr w:type="spellEnd"/>
      <w:r w:rsidRPr="00037717">
        <w:rPr>
          <w:rFonts w:cs="Calibri"/>
          <w:i/>
          <w:sz w:val="20"/>
          <w:szCs w:val="20"/>
        </w:rPr>
        <w:t xml:space="preserve"> </w:t>
      </w:r>
      <w:proofErr w:type="spellStart"/>
      <w:r w:rsidRPr="00037717">
        <w:rPr>
          <w:rFonts w:cs="Calibri"/>
          <w:i/>
          <w:sz w:val="20"/>
          <w:szCs w:val="20"/>
        </w:rPr>
        <w:t>kojih</w:t>
      </w:r>
      <w:proofErr w:type="spellEnd"/>
      <w:r w:rsidRPr="00037717">
        <w:rPr>
          <w:rFonts w:cs="Calibri"/>
          <w:i/>
          <w:sz w:val="20"/>
          <w:szCs w:val="20"/>
        </w:rPr>
        <w:t xml:space="preserve"> </w:t>
      </w:r>
      <w:proofErr w:type="spellStart"/>
      <w:r w:rsidRPr="00037717">
        <w:rPr>
          <w:rFonts w:cs="Calibri"/>
          <w:i/>
          <w:sz w:val="20"/>
          <w:szCs w:val="20"/>
        </w:rPr>
        <w:t>preostalih</w:t>
      </w:r>
      <w:proofErr w:type="spellEnd"/>
      <w:r w:rsidRPr="00037717">
        <w:rPr>
          <w:rFonts w:cs="Calibri"/>
          <w:i/>
          <w:sz w:val="20"/>
          <w:szCs w:val="20"/>
        </w:rPr>
        <w:t xml:space="preserve"> </w:t>
      </w:r>
      <w:proofErr w:type="spellStart"/>
      <w:r w:rsidRPr="00037717">
        <w:rPr>
          <w:rFonts w:cs="Calibri"/>
          <w:i/>
          <w:sz w:val="20"/>
          <w:szCs w:val="20"/>
        </w:rPr>
        <w:t>obaveza</w:t>
      </w:r>
      <w:proofErr w:type="spellEnd"/>
      <w:r w:rsidRPr="00037717">
        <w:rPr>
          <w:rFonts w:cs="Calibri"/>
          <w:i/>
          <w:sz w:val="20"/>
          <w:szCs w:val="20"/>
        </w:rPr>
        <w:t xml:space="preserve"> po </w:t>
      </w:r>
      <w:proofErr w:type="spellStart"/>
      <w:r w:rsidRPr="00037717">
        <w:rPr>
          <w:rFonts w:cs="Calibri"/>
          <w:i/>
          <w:sz w:val="20"/>
          <w:szCs w:val="20"/>
        </w:rPr>
        <w:t>Ugovoru</w:t>
      </w:r>
      <w:proofErr w:type="spellEnd"/>
      <w:r w:rsidRPr="00037717">
        <w:rPr>
          <w:rFonts w:cs="Calibri"/>
          <w:i/>
          <w:sz w:val="20"/>
          <w:szCs w:val="20"/>
        </w:rPr>
        <w:t xml:space="preserve"> </w:t>
      </w:r>
      <w:proofErr w:type="spellStart"/>
      <w:r w:rsidRPr="00037717">
        <w:rPr>
          <w:rFonts w:cs="Calibri"/>
          <w:i/>
          <w:sz w:val="20"/>
          <w:szCs w:val="20"/>
        </w:rPr>
        <w:t>i</w:t>
      </w:r>
      <w:proofErr w:type="spellEnd"/>
      <w:r w:rsidRPr="00037717">
        <w:rPr>
          <w:rFonts w:cs="Calibri"/>
          <w:i/>
          <w:sz w:val="20"/>
          <w:szCs w:val="20"/>
        </w:rPr>
        <w:t xml:space="preserve"> </w:t>
      </w:r>
      <w:proofErr w:type="spellStart"/>
      <w:r w:rsidRPr="00037717">
        <w:rPr>
          <w:rFonts w:cs="Calibri"/>
          <w:i/>
          <w:sz w:val="20"/>
          <w:szCs w:val="20"/>
        </w:rPr>
        <w:t>troškovi</w:t>
      </w:r>
      <w:proofErr w:type="spellEnd"/>
      <w:r w:rsidRPr="00037717">
        <w:rPr>
          <w:rFonts w:cs="Calibri"/>
          <w:i/>
          <w:sz w:val="20"/>
          <w:szCs w:val="20"/>
        </w:rPr>
        <w:t xml:space="preserve"> </w:t>
      </w:r>
      <w:proofErr w:type="spellStart"/>
      <w:r w:rsidRPr="00037717">
        <w:rPr>
          <w:rFonts w:cs="Calibri"/>
          <w:i/>
          <w:sz w:val="20"/>
          <w:szCs w:val="20"/>
        </w:rPr>
        <w:t>sveli</w:t>
      </w:r>
      <w:proofErr w:type="spellEnd"/>
      <w:r w:rsidRPr="00037717">
        <w:rPr>
          <w:rFonts w:cs="Calibri"/>
          <w:i/>
          <w:sz w:val="20"/>
          <w:szCs w:val="20"/>
        </w:rPr>
        <w:t xml:space="preserve"> </w:t>
      </w:r>
      <w:proofErr w:type="spellStart"/>
      <w:r w:rsidRPr="00037717">
        <w:rPr>
          <w:rFonts w:cs="Calibri"/>
          <w:i/>
          <w:sz w:val="20"/>
          <w:szCs w:val="20"/>
        </w:rPr>
        <w:t>na</w:t>
      </w:r>
      <w:proofErr w:type="spellEnd"/>
      <w:r w:rsidRPr="00037717">
        <w:rPr>
          <w:rFonts w:cs="Calibri"/>
          <w:i/>
          <w:sz w:val="20"/>
          <w:szCs w:val="20"/>
        </w:rPr>
        <w:t xml:space="preserve"> minimum. </w:t>
      </w:r>
      <w:proofErr w:type="spellStart"/>
      <w:r w:rsidRPr="00037717">
        <w:rPr>
          <w:rFonts w:cs="Calibri"/>
          <w:i/>
          <w:sz w:val="20"/>
          <w:szCs w:val="20"/>
        </w:rPr>
        <w:t>Ugovarač</w:t>
      </w:r>
      <w:proofErr w:type="spellEnd"/>
      <w:r w:rsidRPr="00037717">
        <w:rPr>
          <w:rFonts w:cs="Calibri"/>
          <w:i/>
          <w:sz w:val="20"/>
          <w:szCs w:val="20"/>
        </w:rPr>
        <w:t xml:space="preserve"> </w:t>
      </w:r>
      <w:proofErr w:type="spellStart"/>
      <w:r w:rsidRPr="00037717">
        <w:rPr>
          <w:rFonts w:cs="Calibri"/>
          <w:i/>
          <w:sz w:val="20"/>
          <w:szCs w:val="20"/>
        </w:rPr>
        <w:t>neće</w:t>
      </w:r>
      <w:proofErr w:type="spellEnd"/>
      <w:r w:rsidRPr="00037717">
        <w:rPr>
          <w:rFonts w:cs="Calibri"/>
          <w:i/>
          <w:sz w:val="20"/>
          <w:szCs w:val="20"/>
        </w:rPr>
        <w:t xml:space="preserve"> </w:t>
      </w:r>
      <w:proofErr w:type="spellStart"/>
      <w:r w:rsidRPr="00037717">
        <w:rPr>
          <w:rFonts w:cs="Calibri"/>
          <w:i/>
          <w:sz w:val="20"/>
          <w:szCs w:val="20"/>
        </w:rPr>
        <w:t>imati</w:t>
      </w:r>
      <w:proofErr w:type="spellEnd"/>
      <w:r w:rsidRPr="00037717">
        <w:rPr>
          <w:rFonts w:cs="Calibri"/>
          <w:i/>
          <w:sz w:val="20"/>
          <w:szCs w:val="20"/>
        </w:rPr>
        <w:t xml:space="preserve"> </w:t>
      </w:r>
      <w:proofErr w:type="spellStart"/>
      <w:r w:rsidRPr="00037717">
        <w:rPr>
          <w:rFonts w:cs="Calibri"/>
          <w:i/>
          <w:sz w:val="20"/>
          <w:szCs w:val="20"/>
        </w:rPr>
        <w:t>druge</w:t>
      </w:r>
      <w:proofErr w:type="spellEnd"/>
      <w:r w:rsidRPr="00037717">
        <w:rPr>
          <w:rFonts w:cs="Calibri"/>
          <w:i/>
          <w:sz w:val="20"/>
          <w:szCs w:val="20"/>
        </w:rPr>
        <w:t xml:space="preserve"> </w:t>
      </w:r>
      <w:proofErr w:type="spellStart"/>
      <w:r w:rsidRPr="00037717">
        <w:rPr>
          <w:rFonts w:cs="Calibri"/>
          <w:i/>
          <w:sz w:val="20"/>
          <w:szCs w:val="20"/>
        </w:rPr>
        <w:t>obaveze</w:t>
      </w:r>
      <w:proofErr w:type="spellEnd"/>
      <w:r w:rsidRPr="00037717">
        <w:rPr>
          <w:rFonts w:cs="Calibri"/>
          <w:i/>
          <w:sz w:val="20"/>
          <w:szCs w:val="20"/>
        </w:rPr>
        <w:t xml:space="preserve"> </w:t>
      </w:r>
      <w:proofErr w:type="spellStart"/>
      <w:r w:rsidRPr="00037717">
        <w:rPr>
          <w:rFonts w:cs="Calibri"/>
          <w:i/>
          <w:sz w:val="20"/>
          <w:szCs w:val="20"/>
        </w:rPr>
        <w:t>osim</w:t>
      </w:r>
      <w:proofErr w:type="spellEnd"/>
      <w:r w:rsidRPr="00037717">
        <w:rPr>
          <w:rFonts w:cs="Calibri"/>
          <w:i/>
          <w:sz w:val="20"/>
          <w:szCs w:val="20"/>
        </w:rPr>
        <w:t xml:space="preserve"> </w:t>
      </w:r>
      <w:proofErr w:type="spellStart"/>
      <w:r w:rsidRPr="00037717">
        <w:rPr>
          <w:rFonts w:cs="Calibri"/>
          <w:i/>
          <w:sz w:val="20"/>
          <w:szCs w:val="20"/>
        </w:rPr>
        <w:t>isplate</w:t>
      </w:r>
      <w:proofErr w:type="spellEnd"/>
      <w:r w:rsidRPr="00037717">
        <w:rPr>
          <w:rFonts w:cs="Calibri"/>
          <w:i/>
          <w:sz w:val="20"/>
          <w:szCs w:val="20"/>
        </w:rPr>
        <w:t xml:space="preserve"> </w:t>
      </w:r>
      <w:proofErr w:type="spellStart"/>
      <w:r w:rsidRPr="00037717">
        <w:rPr>
          <w:rFonts w:cs="Calibri"/>
          <w:i/>
          <w:sz w:val="20"/>
          <w:szCs w:val="20"/>
        </w:rPr>
        <w:t>Prodavcu</w:t>
      </w:r>
      <w:proofErr w:type="spellEnd"/>
      <w:r w:rsidRPr="00037717">
        <w:rPr>
          <w:rFonts w:cs="Calibri"/>
          <w:i/>
          <w:sz w:val="20"/>
          <w:szCs w:val="20"/>
        </w:rPr>
        <w:t xml:space="preserve"> robe </w:t>
      </w:r>
      <w:proofErr w:type="spellStart"/>
      <w:r w:rsidRPr="00037717">
        <w:rPr>
          <w:rFonts w:cs="Calibri"/>
          <w:i/>
          <w:sz w:val="20"/>
          <w:szCs w:val="20"/>
        </w:rPr>
        <w:t>koja</w:t>
      </w:r>
      <w:proofErr w:type="spellEnd"/>
      <w:r w:rsidRPr="00037717">
        <w:rPr>
          <w:rFonts w:cs="Calibri"/>
          <w:i/>
          <w:sz w:val="20"/>
          <w:szCs w:val="20"/>
        </w:rPr>
        <w:t xml:space="preserve"> je </w:t>
      </w:r>
      <w:proofErr w:type="spellStart"/>
      <w:r w:rsidRPr="00037717">
        <w:rPr>
          <w:rFonts w:cs="Calibri"/>
          <w:i/>
          <w:sz w:val="20"/>
          <w:szCs w:val="20"/>
        </w:rPr>
        <w:t>već</w:t>
      </w:r>
      <w:proofErr w:type="spellEnd"/>
      <w:r w:rsidRPr="00037717">
        <w:rPr>
          <w:rFonts w:cs="Calibri"/>
          <w:i/>
          <w:sz w:val="20"/>
          <w:szCs w:val="20"/>
        </w:rPr>
        <w:t xml:space="preserve"> </w:t>
      </w:r>
      <w:proofErr w:type="spellStart"/>
      <w:r w:rsidRPr="00037717">
        <w:rPr>
          <w:rFonts w:cs="Calibri"/>
          <w:i/>
          <w:sz w:val="20"/>
          <w:szCs w:val="20"/>
        </w:rPr>
        <w:t>prihvaćena</w:t>
      </w:r>
      <w:proofErr w:type="spellEnd"/>
      <w:r w:rsidRPr="00037717">
        <w:rPr>
          <w:rFonts w:cs="Calibri"/>
          <w:i/>
          <w:sz w:val="20"/>
          <w:szCs w:val="20"/>
        </w:rPr>
        <w:t xml:space="preserve"> u </w:t>
      </w:r>
      <w:proofErr w:type="spellStart"/>
      <w:r w:rsidRPr="00037717">
        <w:rPr>
          <w:rFonts w:cs="Calibri"/>
          <w:i/>
          <w:sz w:val="20"/>
          <w:szCs w:val="20"/>
        </w:rPr>
        <w:t>skladu</w:t>
      </w:r>
      <w:proofErr w:type="spellEnd"/>
      <w:r w:rsidRPr="00037717">
        <w:rPr>
          <w:rFonts w:cs="Calibri"/>
          <w:i/>
          <w:sz w:val="20"/>
          <w:szCs w:val="20"/>
        </w:rPr>
        <w:t xml:space="preserve"> </w:t>
      </w:r>
      <w:proofErr w:type="spellStart"/>
      <w:r w:rsidRPr="00037717">
        <w:rPr>
          <w:rFonts w:cs="Calibri"/>
          <w:i/>
          <w:sz w:val="20"/>
          <w:szCs w:val="20"/>
        </w:rPr>
        <w:t>sa</w:t>
      </w:r>
      <w:proofErr w:type="spellEnd"/>
      <w:r w:rsidRPr="00037717">
        <w:rPr>
          <w:rFonts w:cs="Calibri"/>
          <w:i/>
          <w:sz w:val="20"/>
          <w:szCs w:val="20"/>
        </w:rPr>
        <w:t xml:space="preserve"> </w:t>
      </w:r>
      <w:proofErr w:type="spellStart"/>
      <w:r w:rsidRPr="00037717">
        <w:rPr>
          <w:rFonts w:cs="Calibri"/>
          <w:i/>
          <w:sz w:val="20"/>
          <w:szCs w:val="20"/>
        </w:rPr>
        <w:t>članom</w:t>
      </w:r>
      <w:proofErr w:type="spellEnd"/>
      <w:r w:rsidRPr="00037717">
        <w:rPr>
          <w:rFonts w:cs="Calibri"/>
          <w:i/>
          <w:sz w:val="20"/>
          <w:szCs w:val="20"/>
        </w:rPr>
        <w:t xml:space="preserve"> 4, </w:t>
      </w:r>
      <w:proofErr w:type="spellStart"/>
      <w:r w:rsidRPr="00037717">
        <w:rPr>
          <w:rFonts w:cs="Calibri"/>
          <w:i/>
          <w:sz w:val="20"/>
          <w:szCs w:val="20"/>
        </w:rPr>
        <w:t>od</w:t>
      </w:r>
      <w:proofErr w:type="spellEnd"/>
      <w:r w:rsidRPr="00037717">
        <w:rPr>
          <w:rFonts w:cs="Calibri"/>
          <w:i/>
          <w:sz w:val="20"/>
          <w:szCs w:val="20"/>
        </w:rPr>
        <w:t xml:space="preserve"> </w:t>
      </w:r>
      <w:proofErr w:type="spellStart"/>
      <w:r w:rsidRPr="00037717">
        <w:rPr>
          <w:rFonts w:cs="Calibri"/>
          <w:i/>
          <w:sz w:val="20"/>
          <w:szCs w:val="20"/>
        </w:rPr>
        <w:t>čega</w:t>
      </w:r>
      <w:proofErr w:type="spellEnd"/>
      <w:r w:rsidRPr="00037717">
        <w:rPr>
          <w:rFonts w:cs="Calibri"/>
          <w:i/>
          <w:sz w:val="20"/>
          <w:szCs w:val="20"/>
        </w:rPr>
        <w:t xml:space="preserve"> </w:t>
      </w:r>
      <w:proofErr w:type="spellStart"/>
      <w:r w:rsidRPr="00037717">
        <w:rPr>
          <w:rFonts w:cs="Calibri"/>
          <w:i/>
          <w:sz w:val="20"/>
          <w:szCs w:val="20"/>
        </w:rPr>
        <w:t>ima</w:t>
      </w:r>
      <w:proofErr w:type="spellEnd"/>
      <w:r w:rsidRPr="00037717">
        <w:rPr>
          <w:rFonts w:cs="Calibri"/>
          <w:i/>
          <w:sz w:val="20"/>
          <w:szCs w:val="20"/>
        </w:rPr>
        <w:t xml:space="preserve"> </w:t>
      </w:r>
      <w:proofErr w:type="spellStart"/>
      <w:r w:rsidRPr="00037717">
        <w:rPr>
          <w:rFonts w:cs="Calibri"/>
          <w:i/>
          <w:sz w:val="20"/>
          <w:szCs w:val="20"/>
        </w:rPr>
        <w:t>pravo</w:t>
      </w:r>
      <w:proofErr w:type="spellEnd"/>
      <w:r w:rsidRPr="00037717">
        <w:rPr>
          <w:rFonts w:cs="Calibri"/>
          <w:i/>
          <w:sz w:val="20"/>
          <w:szCs w:val="20"/>
        </w:rPr>
        <w:t xml:space="preserve"> da </w:t>
      </w:r>
      <w:proofErr w:type="spellStart"/>
      <w:r w:rsidRPr="00037717">
        <w:rPr>
          <w:rFonts w:cs="Calibri"/>
          <w:i/>
          <w:sz w:val="20"/>
          <w:szCs w:val="20"/>
        </w:rPr>
        <w:t>odbije</w:t>
      </w:r>
      <w:proofErr w:type="spellEnd"/>
      <w:r w:rsidRPr="00037717">
        <w:rPr>
          <w:rFonts w:cs="Calibri"/>
          <w:i/>
          <w:sz w:val="20"/>
          <w:szCs w:val="20"/>
        </w:rPr>
        <w:t xml:space="preserve"> </w:t>
      </w:r>
      <w:proofErr w:type="spellStart"/>
      <w:r w:rsidRPr="00037717">
        <w:rPr>
          <w:rFonts w:cs="Calibri"/>
          <w:i/>
          <w:sz w:val="20"/>
          <w:szCs w:val="20"/>
        </w:rPr>
        <w:t>sledeće</w:t>
      </w:r>
      <w:proofErr w:type="spellEnd"/>
      <w:r w:rsidRPr="00037717">
        <w:rPr>
          <w:rFonts w:cs="Calibri"/>
          <w:i/>
          <w:sz w:val="20"/>
          <w:szCs w:val="20"/>
        </w:rPr>
        <w:t xml:space="preserve"> </w:t>
      </w:r>
      <w:proofErr w:type="spellStart"/>
      <w:r w:rsidRPr="00037717">
        <w:rPr>
          <w:rFonts w:cs="Calibri"/>
          <w:i/>
          <w:sz w:val="20"/>
          <w:szCs w:val="20"/>
        </w:rPr>
        <w:t>iznose</w:t>
      </w:r>
      <w:proofErr w:type="spellEnd"/>
      <w:r w:rsidRPr="00037717">
        <w:rPr>
          <w:rFonts w:cs="Calibri"/>
          <w:i/>
          <w:sz w:val="20"/>
          <w:szCs w:val="20"/>
        </w:rPr>
        <w:t>:</w:t>
      </w:r>
    </w:p>
    <w:p w14:paraId="03267FB9" w14:textId="77777777" w:rsidR="001F2EE3" w:rsidRPr="00037717" w:rsidRDefault="001F2EE3" w:rsidP="001F2EE3">
      <w:pPr>
        <w:pStyle w:val="ListParagraph"/>
        <w:numPr>
          <w:ilvl w:val="0"/>
          <w:numId w:val="16"/>
        </w:numPr>
        <w:tabs>
          <w:tab w:val="left" w:pos="785"/>
        </w:tabs>
        <w:spacing w:before="77" w:line="240" w:lineRule="auto"/>
        <w:ind w:right="144"/>
        <w:contextualSpacing w:val="0"/>
        <w:jc w:val="left"/>
        <w:textboxTightWrap w:val="none"/>
        <w:rPr>
          <w:i/>
          <w:sz w:val="20"/>
        </w:rPr>
      </w:pPr>
      <w:proofErr w:type="spellStart"/>
      <w:r w:rsidRPr="00037717">
        <w:rPr>
          <w:i/>
          <w:sz w:val="20"/>
        </w:rPr>
        <w:t>bilo</w:t>
      </w:r>
      <w:proofErr w:type="spellEnd"/>
      <w:r w:rsidRPr="00037717">
        <w:rPr>
          <w:i/>
          <w:sz w:val="20"/>
        </w:rPr>
        <w:t xml:space="preserve"> </w:t>
      </w:r>
      <w:proofErr w:type="spellStart"/>
      <w:r w:rsidRPr="00037717">
        <w:rPr>
          <w:i/>
          <w:sz w:val="20"/>
        </w:rPr>
        <w:t>koje</w:t>
      </w:r>
      <w:proofErr w:type="spellEnd"/>
      <w:r w:rsidRPr="00037717">
        <w:rPr>
          <w:i/>
          <w:sz w:val="20"/>
        </w:rPr>
        <w:t xml:space="preserve"> </w:t>
      </w:r>
      <w:proofErr w:type="spellStart"/>
      <w:r w:rsidRPr="00037717">
        <w:rPr>
          <w:i/>
          <w:sz w:val="20"/>
        </w:rPr>
        <w:t>ugovorne</w:t>
      </w:r>
      <w:proofErr w:type="spellEnd"/>
      <w:r w:rsidRPr="00037717">
        <w:rPr>
          <w:i/>
          <w:sz w:val="20"/>
        </w:rPr>
        <w:t xml:space="preserve"> </w:t>
      </w:r>
      <w:proofErr w:type="spellStart"/>
      <w:r w:rsidRPr="00037717">
        <w:rPr>
          <w:i/>
          <w:sz w:val="20"/>
        </w:rPr>
        <w:t>kazne</w:t>
      </w:r>
      <w:proofErr w:type="spellEnd"/>
      <w:r w:rsidRPr="00037717">
        <w:rPr>
          <w:i/>
          <w:sz w:val="20"/>
        </w:rPr>
        <w:t xml:space="preserve"> </w:t>
      </w:r>
      <w:proofErr w:type="spellStart"/>
      <w:r w:rsidRPr="00037717">
        <w:rPr>
          <w:i/>
          <w:sz w:val="20"/>
        </w:rPr>
        <w:t>ili</w:t>
      </w:r>
      <w:proofErr w:type="spellEnd"/>
      <w:r w:rsidRPr="00037717">
        <w:rPr>
          <w:i/>
          <w:sz w:val="20"/>
        </w:rPr>
        <w:t xml:space="preserve"> </w:t>
      </w:r>
      <w:proofErr w:type="spellStart"/>
      <w:r w:rsidRPr="00037717">
        <w:rPr>
          <w:i/>
          <w:sz w:val="20"/>
        </w:rPr>
        <w:t>naknade</w:t>
      </w:r>
      <w:proofErr w:type="spellEnd"/>
      <w:r w:rsidRPr="00037717">
        <w:rPr>
          <w:i/>
          <w:sz w:val="20"/>
        </w:rPr>
        <w:t xml:space="preserve"> </w:t>
      </w:r>
      <w:proofErr w:type="spellStart"/>
      <w:r w:rsidRPr="00037717">
        <w:rPr>
          <w:i/>
          <w:sz w:val="20"/>
        </w:rPr>
        <w:t>štete</w:t>
      </w:r>
      <w:proofErr w:type="spellEnd"/>
      <w:r w:rsidRPr="00037717">
        <w:rPr>
          <w:i/>
          <w:sz w:val="20"/>
        </w:rPr>
        <w:t xml:space="preserve"> </w:t>
      </w:r>
      <w:proofErr w:type="spellStart"/>
      <w:r w:rsidRPr="00037717">
        <w:rPr>
          <w:i/>
          <w:sz w:val="20"/>
        </w:rPr>
        <w:t>koje</w:t>
      </w:r>
      <w:proofErr w:type="spellEnd"/>
      <w:r w:rsidRPr="00037717">
        <w:rPr>
          <w:i/>
          <w:sz w:val="20"/>
        </w:rPr>
        <w:t xml:space="preserve"> je </w:t>
      </w:r>
      <w:proofErr w:type="spellStart"/>
      <w:r w:rsidRPr="00037717">
        <w:rPr>
          <w:i/>
          <w:sz w:val="20"/>
        </w:rPr>
        <w:t>Prodavac</w:t>
      </w:r>
      <w:proofErr w:type="spellEnd"/>
      <w:r w:rsidRPr="00037717">
        <w:rPr>
          <w:i/>
          <w:sz w:val="20"/>
        </w:rPr>
        <w:t xml:space="preserve"> </w:t>
      </w:r>
      <w:proofErr w:type="spellStart"/>
      <w:r w:rsidRPr="00037717">
        <w:rPr>
          <w:i/>
          <w:sz w:val="20"/>
        </w:rPr>
        <w:t>dužan</w:t>
      </w:r>
      <w:proofErr w:type="spellEnd"/>
      <w:r w:rsidRPr="00037717">
        <w:rPr>
          <w:i/>
          <w:sz w:val="20"/>
        </w:rPr>
        <w:t xml:space="preserve"> da </w:t>
      </w:r>
      <w:proofErr w:type="spellStart"/>
      <w:r w:rsidRPr="00037717">
        <w:rPr>
          <w:i/>
          <w:sz w:val="20"/>
        </w:rPr>
        <w:t>isplati</w:t>
      </w:r>
      <w:proofErr w:type="spellEnd"/>
      <w:r w:rsidRPr="00037717">
        <w:rPr>
          <w:i/>
          <w:sz w:val="20"/>
        </w:rPr>
        <w:t>;</w:t>
      </w:r>
    </w:p>
    <w:p w14:paraId="76FE9CA4" w14:textId="6060BBB7" w:rsidR="001F2EE3" w:rsidRPr="00037717" w:rsidRDefault="001F2EE3" w:rsidP="001F2EE3">
      <w:pPr>
        <w:pStyle w:val="ListParagraph"/>
        <w:numPr>
          <w:ilvl w:val="0"/>
          <w:numId w:val="16"/>
        </w:numPr>
        <w:tabs>
          <w:tab w:val="left" w:pos="785"/>
        </w:tabs>
        <w:spacing w:before="77" w:line="240" w:lineRule="auto"/>
        <w:ind w:right="144"/>
        <w:contextualSpacing w:val="0"/>
        <w:jc w:val="left"/>
        <w:textboxTightWrap w:val="none"/>
        <w:rPr>
          <w:i/>
          <w:sz w:val="20"/>
        </w:rPr>
      </w:pPr>
      <w:proofErr w:type="spellStart"/>
      <w:r w:rsidRPr="00037717">
        <w:rPr>
          <w:i/>
          <w:sz w:val="20"/>
        </w:rPr>
        <w:t>i</w:t>
      </w:r>
      <w:proofErr w:type="spellEnd"/>
      <w:r w:rsidRPr="00037717">
        <w:rPr>
          <w:i/>
          <w:sz w:val="20"/>
        </w:rPr>
        <w:t>/</w:t>
      </w:r>
      <w:proofErr w:type="spellStart"/>
      <w:r w:rsidRPr="00037717">
        <w:rPr>
          <w:i/>
          <w:sz w:val="20"/>
        </w:rPr>
        <w:t>ili</w:t>
      </w:r>
      <w:proofErr w:type="spellEnd"/>
      <w:r w:rsidRPr="00037717">
        <w:rPr>
          <w:i/>
          <w:sz w:val="20"/>
        </w:rPr>
        <w:t xml:space="preserve"> </w:t>
      </w:r>
      <w:proofErr w:type="spellStart"/>
      <w:r w:rsidRPr="00037717">
        <w:rPr>
          <w:i/>
          <w:sz w:val="20"/>
        </w:rPr>
        <w:t>iznose</w:t>
      </w:r>
      <w:proofErr w:type="spellEnd"/>
      <w:r w:rsidRPr="00037717">
        <w:rPr>
          <w:i/>
          <w:sz w:val="20"/>
        </w:rPr>
        <w:t xml:space="preserve"> </w:t>
      </w:r>
      <w:proofErr w:type="spellStart"/>
      <w:r w:rsidRPr="00037717">
        <w:rPr>
          <w:i/>
          <w:sz w:val="20"/>
        </w:rPr>
        <w:t>koje</w:t>
      </w:r>
      <w:proofErr w:type="spellEnd"/>
      <w:r w:rsidRPr="00037717">
        <w:rPr>
          <w:i/>
          <w:sz w:val="20"/>
        </w:rPr>
        <w:t xml:space="preserve"> je </w:t>
      </w:r>
      <w:proofErr w:type="spellStart"/>
      <w:r w:rsidRPr="00037717">
        <w:rPr>
          <w:i/>
          <w:sz w:val="20"/>
        </w:rPr>
        <w:t>Prodavac</w:t>
      </w:r>
      <w:proofErr w:type="spellEnd"/>
      <w:r w:rsidRPr="00037717">
        <w:rPr>
          <w:i/>
          <w:sz w:val="20"/>
        </w:rPr>
        <w:t xml:space="preserve"> </w:t>
      </w:r>
      <w:proofErr w:type="spellStart"/>
      <w:r w:rsidRPr="00037717">
        <w:rPr>
          <w:i/>
          <w:sz w:val="20"/>
        </w:rPr>
        <w:t>dužan</w:t>
      </w:r>
      <w:proofErr w:type="spellEnd"/>
      <w:r w:rsidRPr="00037717">
        <w:rPr>
          <w:i/>
          <w:sz w:val="20"/>
        </w:rPr>
        <w:t xml:space="preserve"> da </w:t>
      </w:r>
      <w:proofErr w:type="spellStart"/>
      <w:r w:rsidRPr="00037717">
        <w:rPr>
          <w:i/>
          <w:sz w:val="20"/>
        </w:rPr>
        <w:t>isplati</w:t>
      </w:r>
      <w:proofErr w:type="spellEnd"/>
      <w:r w:rsidRPr="00037717">
        <w:rPr>
          <w:i/>
          <w:sz w:val="20"/>
        </w:rPr>
        <w:t xml:space="preserve"> u </w:t>
      </w:r>
      <w:proofErr w:type="spellStart"/>
      <w:r w:rsidRPr="00037717">
        <w:rPr>
          <w:i/>
          <w:sz w:val="20"/>
        </w:rPr>
        <w:t>skladu</w:t>
      </w:r>
      <w:proofErr w:type="spellEnd"/>
      <w:r w:rsidRPr="00037717">
        <w:rPr>
          <w:i/>
          <w:sz w:val="20"/>
        </w:rPr>
        <w:t xml:space="preserve"> </w:t>
      </w:r>
      <w:proofErr w:type="spellStart"/>
      <w:r w:rsidRPr="00037717">
        <w:rPr>
          <w:i/>
          <w:sz w:val="20"/>
        </w:rPr>
        <w:t>sa</w:t>
      </w:r>
      <w:proofErr w:type="spellEnd"/>
      <w:r w:rsidRPr="00037717">
        <w:rPr>
          <w:i/>
          <w:sz w:val="20"/>
        </w:rPr>
        <w:t xml:space="preserve"> </w:t>
      </w:r>
      <w:proofErr w:type="spellStart"/>
      <w:r w:rsidRPr="00037717">
        <w:rPr>
          <w:i/>
          <w:sz w:val="20"/>
        </w:rPr>
        <w:t>članom</w:t>
      </w:r>
      <w:proofErr w:type="spellEnd"/>
      <w:r w:rsidRPr="00037717">
        <w:rPr>
          <w:i/>
          <w:sz w:val="20"/>
        </w:rPr>
        <w:t xml:space="preserve"> 5</w:t>
      </w:r>
      <w:r>
        <w:rPr>
          <w:i/>
          <w:sz w:val="20"/>
        </w:rPr>
        <w:t>.</w:t>
      </w:r>
      <w:r w:rsidRPr="00037717">
        <w:rPr>
          <w:i/>
          <w:sz w:val="20"/>
        </w:rPr>
        <w:t>3;</w:t>
      </w:r>
    </w:p>
    <w:p w14:paraId="28FC60EF" w14:textId="0ECA6015" w:rsidR="001F2EE3" w:rsidRPr="001F2EE3" w:rsidRDefault="001F2EE3" w:rsidP="001F2EE3">
      <w:pPr>
        <w:pStyle w:val="ListParagraph"/>
        <w:widowControl/>
        <w:numPr>
          <w:ilvl w:val="0"/>
          <w:numId w:val="16"/>
        </w:numPr>
        <w:autoSpaceDE w:val="0"/>
        <w:autoSpaceDN w:val="0"/>
        <w:adjustRightInd w:val="0"/>
        <w:spacing w:before="0" w:after="80" w:line="276" w:lineRule="auto"/>
        <w:textboxTightWrap w:val="none"/>
        <w:rPr>
          <w:rFonts w:cs="Arial"/>
          <w:sz w:val="20"/>
          <w:szCs w:val="20"/>
          <w:lang w:val="en-GB" w:bidi="ar-SA"/>
        </w:rPr>
      </w:pPr>
      <w:proofErr w:type="spellStart"/>
      <w:r w:rsidRPr="001F2EE3">
        <w:rPr>
          <w:i/>
          <w:sz w:val="20"/>
        </w:rPr>
        <w:t>i</w:t>
      </w:r>
      <w:proofErr w:type="spellEnd"/>
      <w:r w:rsidRPr="001F2EE3">
        <w:rPr>
          <w:i/>
          <w:sz w:val="20"/>
        </w:rPr>
        <w:t>/</w:t>
      </w:r>
      <w:proofErr w:type="spellStart"/>
      <w:r w:rsidRPr="001F2EE3">
        <w:rPr>
          <w:i/>
          <w:sz w:val="20"/>
        </w:rPr>
        <w:t>ili</w:t>
      </w:r>
      <w:proofErr w:type="spellEnd"/>
      <w:r w:rsidRPr="001F2EE3">
        <w:rPr>
          <w:i/>
          <w:sz w:val="20"/>
        </w:rPr>
        <w:t xml:space="preserve"> </w:t>
      </w:r>
      <w:proofErr w:type="spellStart"/>
      <w:r w:rsidRPr="001F2EE3">
        <w:rPr>
          <w:i/>
          <w:sz w:val="20"/>
        </w:rPr>
        <w:t>bilo</w:t>
      </w:r>
      <w:proofErr w:type="spellEnd"/>
      <w:r w:rsidRPr="001F2EE3">
        <w:rPr>
          <w:i/>
          <w:sz w:val="20"/>
        </w:rPr>
        <w:t xml:space="preserve"> </w:t>
      </w:r>
      <w:proofErr w:type="spellStart"/>
      <w:r w:rsidRPr="001F2EE3">
        <w:rPr>
          <w:i/>
          <w:sz w:val="20"/>
        </w:rPr>
        <w:t>kakve</w:t>
      </w:r>
      <w:proofErr w:type="spellEnd"/>
      <w:r w:rsidRPr="001F2EE3">
        <w:rPr>
          <w:i/>
          <w:sz w:val="20"/>
        </w:rPr>
        <w:t xml:space="preserve"> </w:t>
      </w:r>
      <w:proofErr w:type="spellStart"/>
      <w:r w:rsidRPr="001F2EE3">
        <w:rPr>
          <w:i/>
          <w:sz w:val="20"/>
        </w:rPr>
        <w:t>dodatne</w:t>
      </w:r>
      <w:proofErr w:type="spellEnd"/>
      <w:r w:rsidRPr="001F2EE3">
        <w:rPr>
          <w:i/>
          <w:sz w:val="20"/>
        </w:rPr>
        <w:t xml:space="preserve"> </w:t>
      </w:r>
      <w:proofErr w:type="spellStart"/>
      <w:r w:rsidRPr="001F2EE3">
        <w:rPr>
          <w:i/>
          <w:sz w:val="20"/>
        </w:rPr>
        <w:t>troškove</w:t>
      </w:r>
      <w:proofErr w:type="spellEnd"/>
      <w:r w:rsidRPr="001F2EE3">
        <w:rPr>
          <w:i/>
          <w:sz w:val="20"/>
        </w:rPr>
        <w:t xml:space="preserve"> koji </w:t>
      </w:r>
      <w:proofErr w:type="spellStart"/>
      <w:r w:rsidRPr="001F2EE3">
        <w:rPr>
          <w:i/>
          <w:sz w:val="20"/>
        </w:rPr>
        <w:t>mogu</w:t>
      </w:r>
      <w:proofErr w:type="spellEnd"/>
      <w:r w:rsidRPr="001F2EE3">
        <w:rPr>
          <w:i/>
          <w:sz w:val="20"/>
        </w:rPr>
        <w:t xml:space="preserve"> </w:t>
      </w:r>
      <w:proofErr w:type="spellStart"/>
      <w:r w:rsidRPr="001F2EE3">
        <w:rPr>
          <w:i/>
          <w:sz w:val="20"/>
        </w:rPr>
        <w:t>nastati</w:t>
      </w:r>
      <w:proofErr w:type="spellEnd"/>
      <w:r w:rsidRPr="001F2EE3">
        <w:rPr>
          <w:i/>
          <w:sz w:val="20"/>
        </w:rPr>
        <w:t xml:space="preserve"> u </w:t>
      </w:r>
      <w:proofErr w:type="spellStart"/>
      <w:r w:rsidRPr="001F2EE3">
        <w:rPr>
          <w:i/>
          <w:sz w:val="20"/>
        </w:rPr>
        <w:t>vezi</w:t>
      </w:r>
      <w:proofErr w:type="spellEnd"/>
      <w:r w:rsidRPr="001F2EE3">
        <w:rPr>
          <w:i/>
          <w:sz w:val="20"/>
        </w:rPr>
        <w:t xml:space="preserve"> </w:t>
      </w:r>
      <w:proofErr w:type="spellStart"/>
      <w:r w:rsidRPr="001F2EE3">
        <w:rPr>
          <w:i/>
          <w:sz w:val="20"/>
        </w:rPr>
        <w:t>kupovine</w:t>
      </w:r>
      <w:proofErr w:type="spellEnd"/>
      <w:r w:rsidRPr="001F2EE3">
        <w:rPr>
          <w:i/>
          <w:sz w:val="20"/>
        </w:rPr>
        <w:t xml:space="preserve"> </w:t>
      </w:r>
      <w:proofErr w:type="spellStart"/>
      <w:r w:rsidRPr="001F2EE3">
        <w:rPr>
          <w:i/>
          <w:sz w:val="20"/>
        </w:rPr>
        <w:t>zamenske</w:t>
      </w:r>
      <w:proofErr w:type="spellEnd"/>
      <w:r w:rsidRPr="001F2EE3">
        <w:rPr>
          <w:i/>
          <w:sz w:val="20"/>
        </w:rPr>
        <w:t xml:space="preserve"> robe </w:t>
      </w:r>
      <w:proofErr w:type="spellStart"/>
      <w:r w:rsidRPr="001F2EE3">
        <w:rPr>
          <w:i/>
          <w:sz w:val="20"/>
        </w:rPr>
        <w:t>iz</w:t>
      </w:r>
      <w:proofErr w:type="spellEnd"/>
      <w:r w:rsidRPr="001F2EE3">
        <w:rPr>
          <w:i/>
          <w:sz w:val="20"/>
        </w:rPr>
        <w:t xml:space="preserve"> </w:t>
      </w:r>
      <w:proofErr w:type="spellStart"/>
      <w:r w:rsidRPr="001F2EE3">
        <w:rPr>
          <w:i/>
          <w:sz w:val="20"/>
        </w:rPr>
        <w:t>drugih</w:t>
      </w:r>
      <w:proofErr w:type="spellEnd"/>
      <w:r w:rsidRPr="001F2EE3">
        <w:rPr>
          <w:i/>
          <w:sz w:val="20"/>
        </w:rPr>
        <w:t xml:space="preserve"> </w:t>
      </w:r>
      <w:proofErr w:type="spellStart"/>
      <w:r w:rsidRPr="001F2EE3">
        <w:rPr>
          <w:i/>
          <w:sz w:val="20"/>
        </w:rPr>
        <w:t>izvora</w:t>
      </w:r>
      <w:proofErr w:type="spellEnd"/>
    </w:p>
    <w:p w14:paraId="3FE2FC91" w14:textId="0E17822D" w:rsidR="005A1A6E" w:rsidRDefault="00CB5BE6" w:rsidP="00560A5E">
      <w:pPr>
        <w:widowControl/>
        <w:autoSpaceDE w:val="0"/>
        <w:autoSpaceDN w:val="0"/>
        <w:adjustRightInd w:val="0"/>
        <w:spacing w:before="0" w:after="80" w:line="276" w:lineRule="auto"/>
        <w:textboxTightWrap w:val="none"/>
        <w:rPr>
          <w:rFonts w:cs="Arial"/>
          <w:sz w:val="20"/>
          <w:szCs w:val="20"/>
          <w:lang w:val="en-GB" w:bidi="ar-SA"/>
        </w:rPr>
      </w:pPr>
      <w:r w:rsidRPr="00CB5BE6">
        <w:rPr>
          <w:rFonts w:cs="Arial"/>
          <w:sz w:val="20"/>
          <w:szCs w:val="20"/>
          <w:lang w:val="en-GB" w:bidi="ar-SA"/>
        </w:rPr>
        <w:t>The Contracting Authority shall also be entitled to call any pre-financing or performance guarantee provided by the Seller under the Contract.</w:t>
      </w:r>
    </w:p>
    <w:p w14:paraId="3B8BC52E" w14:textId="77777777" w:rsidR="001F2EE3" w:rsidRPr="00037717" w:rsidRDefault="001F2EE3" w:rsidP="001F2EE3">
      <w:pPr>
        <w:pStyle w:val="BodyText0"/>
        <w:spacing w:before="113" w:line="278" w:lineRule="auto"/>
        <w:ind w:left="0" w:right="142"/>
        <w:jc w:val="both"/>
        <w:rPr>
          <w:i/>
        </w:rPr>
      </w:pPr>
      <w:proofErr w:type="spellStart"/>
      <w:r w:rsidRPr="00037717">
        <w:rPr>
          <w:i/>
        </w:rPr>
        <w:t>Ugovarač</w:t>
      </w:r>
      <w:proofErr w:type="spellEnd"/>
      <w:r w:rsidRPr="00037717">
        <w:rPr>
          <w:i/>
        </w:rPr>
        <w:t xml:space="preserve"> </w:t>
      </w:r>
      <w:proofErr w:type="spellStart"/>
      <w:r w:rsidRPr="00037717">
        <w:rPr>
          <w:i/>
        </w:rPr>
        <w:t>ima</w:t>
      </w:r>
      <w:proofErr w:type="spellEnd"/>
      <w:r w:rsidRPr="00037717">
        <w:rPr>
          <w:i/>
        </w:rPr>
        <w:t xml:space="preserve"> </w:t>
      </w:r>
      <w:proofErr w:type="spellStart"/>
      <w:r w:rsidRPr="00037717">
        <w:rPr>
          <w:i/>
        </w:rPr>
        <w:t>pravo</w:t>
      </w:r>
      <w:proofErr w:type="spellEnd"/>
      <w:r w:rsidRPr="00037717">
        <w:rPr>
          <w:i/>
        </w:rPr>
        <w:t xml:space="preserve"> </w:t>
      </w:r>
      <w:proofErr w:type="spellStart"/>
      <w:r w:rsidRPr="00037717">
        <w:rPr>
          <w:i/>
        </w:rPr>
        <w:t>i</w:t>
      </w:r>
      <w:proofErr w:type="spellEnd"/>
      <w:r w:rsidRPr="00037717">
        <w:rPr>
          <w:i/>
        </w:rPr>
        <w:t xml:space="preserve"> da </w:t>
      </w:r>
      <w:proofErr w:type="spellStart"/>
      <w:r w:rsidRPr="00037717">
        <w:rPr>
          <w:i/>
        </w:rPr>
        <w:t>aktivira</w:t>
      </w:r>
      <w:proofErr w:type="spellEnd"/>
      <w:r w:rsidRPr="00037717">
        <w:rPr>
          <w:i/>
        </w:rPr>
        <w:t xml:space="preserve"> </w:t>
      </w:r>
      <w:proofErr w:type="spellStart"/>
      <w:r w:rsidRPr="00037717">
        <w:rPr>
          <w:i/>
        </w:rPr>
        <w:t>bilo</w:t>
      </w:r>
      <w:proofErr w:type="spellEnd"/>
      <w:r w:rsidRPr="00037717">
        <w:rPr>
          <w:i/>
        </w:rPr>
        <w:t xml:space="preserve"> </w:t>
      </w:r>
      <w:proofErr w:type="spellStart"/>
      <w:r w:rsidRPr="00037717">
        <w:rPr>
          <w:i/>
        </w:rPr>
        <w:t>koju</w:t>
      </w:r>
      <w:proofErr w:type="spellEnd"/>
      <w:r w:rsidRPr="00037717">
        <w:rPr>
          <w:i/>
        </w:rPr>
        <w:t xml:space="preserve"> </w:t>
      </w:r>
      <w:proofErr w:type="spellStart"/>
      <w:r w:rsidRPr="00037717">
        <w:rPr>
          <w:i/>
        </w:rPr>
        <w:t>avansnu</w:t>
      </w:r>
      <w:proofErr w:type="spellEnd"/>
      <w:r w:rsidRPr="00037717">
        <w:rPr>
          <w:i/>
        </w:rPr>
        <w:t xml:space="preserve"> </w:t>
      </w:r>
      <w:proofErr w:type="spellStart"/>
      <w:r w:rsidRPr="00037717">
        <w:rPr>
          <w:i/>
        </w:rPr>
        <w:t>ili</w:t>
      </w:r>
      <w:proofErr w:type="spellEnd"/>
      <w:r w:rsidRPr="00037717">
        <w:rPr>
          <w:i/>
        </w:rPr>
        <w:t xml:space="preserve"> </w:t>
      </w:r>
      <w:proofErr w:type="spellStart"/>
      <w:r w:rsidRPr="00037717">
        <w:rPr>
          <w:i/>
        </w:rPr>
        <w:t>izvršnu</w:t>
      </w:r>
      <w:proofErr w:type="spellEnd"/>
      <w:r w:rsidRPr="00037717">
        <w:rPr>
          <w:i/>
        </w:rPr>
        <w:t xml:space="preserve"> </w:t>
      </w:r>
      <w:proofErr w:type="spellStart"/>
      <w:r w:rsidRPr="00037717">
        <w:rPr>
          <w:i/>
        </w:rPr>
        <w:t>garanciju</w:t>
      </w:r>
      <w:proofErr w:type="spellEnd"/>
      <w:r w:rsidRPr="00037717">
        <w:rPr>
          <w:i/>
        </w:rPr>
        <w:t xml:space="preserve"> </w:t>
      </w:r>
      <w:proofErr w:type="spellStart"/>
      <w:r w:rsidRPr="00037717">
        <w:rPr>
          <w:i/>
        </w:rPr>
        <w:t>koje</w:t>
      </w:r>
      <w:proofErr w:type="spellEnd"/>
      <w:r w:rsidRPr="00037717">
        <w:rPr>
          <w:i/>
        </w:rPr>
        <w:t xml:space="preserve"> je </w:t>
      </w:r>
      <w:proofErr w:type="spellStart"/>
      <w:r w:rsidRPr="00037717">
        <w:rPr>
          <w:i/>
        </w:rPr>
        <w:t>Prodavac</w:t>
      </w:r>
      <w:proofErr w:type="spellEnd"/>
      <w:r w:rsidRPr="00037717">
        <w:rPr>
          <w:i/>
        </w:rPr>
        <w:t xml:space="preserve"> bio u </w:t>
      </w:r>
      <w:proofErr w:type="spellStart"/>
      <w:r w:rsidRPr="00037717">
        <w:rPr>
          <w:i/>
        </w:rPr>
        <w:t>obavezi</w:t>
      </w:r>
      <w:proofErr w:type="spellEnd"/>
      <w:r w:rsidRPr="00037717">
        <w:rPr>
          <w:i/>
        </w:rPr>
        <w:t xml:space="preserve"> da </w:t>
      </w:r>
      <w:proofErr w:type="spellStart"/>
      <w:r w:rsidRPr="00037717">
        <w:rPr>
          <w:i/>
        </w:rPr>
        <w:t>obezbedi</w:t>
      </w:r>
      <w:proofErr w:type="spellEnd"/>
      <w:r w:rsidRPr="00037717">
        <w:rPr>
          <w:i/>
        </w:rPr>
        <w:t xml:space="preserve"> u </w:t>
      </w:r>
      <w:proofErr w:type="spellStart"/>
      <w:r w:rsidRPr="00037717">
        <w:rPr>
          <w:i/>
        </w:rPr>
        <w:t>skladu</w:t>
      </w:r>
      <w:proofErr w:type="spellEnd"/>
      <w:r w:rsidRPr="00037717">
        <w:rPr>
          <w:i/>
        </w:rPr>
        <w:t xml:space="preserve"> </w:t>
      </w:r>
      <w:proofErr w:type="spellStart"/>
      <w:r w:rsidRPr="00037717">
        <w:rPr>
          <w:i/>
        </w:rPr>
        <w:t>sa</w:t>
      </w:r>
      <w:proofErr w:type="spellEnd"/>
      <w:r w:rsidRPr="00037717">
        <w:rPr>
          <w:i/>
        </w:rPr>
        <w:t xml:space="preserve"> </w:t>
      </w:r>
      <w:proofErr w:type="spellStart"/>
      <w:r w:rsidRPr="00037717">
        <w:rPr>
          <w:i/>
        </w:rPr>
        <w:t>Ugovorom</w:t>
      </w:r>
      <w:proofErr w:type="spellEnd"/>
      <w:r w:rsidRPr="00037717">
        <w:rPr>
          <w:i/>
        </w:rPr>
        <w:t>.</w:t>
      </w:r>
    </w:p>
    <w:p w14:paraId="02002491" w14:textId="739C3235" w:rsidR="005A1A6E" w:rsidRPr="00A45C34" w:rsidRDefault="000221B6" w:rsidP="001670D9">
      <w:pPr>
        <w:pStyle w:val="Heading2"/>
        <w:numPr>
          <w:ilvl w:val="0"/>
          <w:numId w:val="0"/>
        </w:numPr>
        <w:pBdr>
          <w:bottom w:val="single" w:sz="8" w:space="1" w:color="auto"/>
        </w:pBdr>
        <w:spacing w:before="160" w:after="80" w:line="276" w:lineRule="auto"/>
        <w:ind w:left="851" w:hanging="851"/>
        <w:rPr>
          <w:rFonts w:cs="Arial"/>
          <w:bCs/>
          <w:sz w:val="24"/>
          <w:szCs w:val="24"/>
          <w:lang w:val="en-GB" w:bidi="ar-SA"/>
        </w:rPr>
      </w:pPr>
      <w:r>
        <w:rPr>
          <w:rFonts w:cs="Arial"/>
          <w:bCs/>
          <w:sz w:val="24"/>
          <w:szCs w:val="24"/>
          <w:lang w:val="en-GB" w:bidi="ar-SA"/>
        </w:rPr>
        <w:t>13</w:t>
      </w:r>
      <w:r w:rsidR="00CB5BE6">
        <w:rPr>
          <w:rFonts w:cs="Arial"/>
          <w:bCs/>
          <w:sz w:val="24"/>
          <w:szCs w:val="24"/>
          <w:lang w:val="en-GB" w:bidi="ar-SA"/>
        </w:rPr>
        <w:t xml:space="preserve"> Officials </w:t>
      </w:r>
      <w:r w:rsidR="001F2EE3" w:rsidRPr="001F2EE3">
        <w:rPr>
          <w:rFonts w:cs="Arial"/>
          <w:bCs/>
          <w:sz w:val="24"/>
          <w:szCs w:val="24"/>
          <w:lang w:val="en-GB" w:bidi="ar-SA"/>
        </w:rPr>
        <w:t xml:space="preserve">/ </w:t>
      </w:r>
      <w:proofErr w:type="spellStart"/>
      <w:r w:rsidR="001F2EE3" w:rsidRPr="001F2EE3">
        <w:rPr>
          <w:rFonts w:cs="Arial"/>
          <w:bCs/>
          <w:i/>
          <w:iCs/>
          <w:sz w:val="24"/>
          <w:szCs w:val="24"/>
          <w:lang w:val="en-GB" w:bidi="ar-SA"/>
        </w:rPr>
        <w:t>Službenici</w:t>
      </w:r>
      <w:proofErr w:type="spellEnd"/>
    </w:p>
    <w:p w14:paraId="5A8772A4" w14:textId="72200900" w:rsidR="00411C44" w:rsidRDefault="00CB5BE6" w:rsidP="00CB5BE6">
      <w:pPr>
        <w:widowControl/>
        <w:autoSpaceDE w:val="0"/>
        <w:autoSpaceDN w:val="0"/>
        <w:adjustRightInd w:val="0"/>
        <w:spacing w:before="0" w:after="120" w:line="276" w:lineRule="auto"/>
        <w:textboxTightWrap w:val="none"/>
        <w:rPr>
          <w:rFonts w:cs="Arial"/>
          <w:sz w:val="20"/>
          <w:szCs w:val="20"/>
          <w:lang w:val="en-GB" w:bidi="ar-SA"/>
        </w:rPr>
      </w:pPr>
      <w:r w:rsidRPr="00CB5BE6">
        <w:rPr>
          <w:rFonts w:cs="Arial"/>
          <w:sz w:val="20"/>
          <w:szCs w:val="20"/>
          <w:lang w:val="en-GB" w:bidi="ar-SA"/>
        </w:rPr>
        <w:t>The Seller warrants that no official of the Contracting Authority and/or its partner has received or will be offered by the Seller any direct or indirect benefit arising from this Contract.</w:t>
      </w:r>
    </w:p>
    <w:p w14:paraId="53BC831B" w14:textId="77777777" w:rsidR="001F2EE3" w:rsidRPr="002C49E9" w:rsidRDefault="001F2EE3" w:rsidP="001F2EE3">
      <w:pPr>
        <w:pStyle w:val="BodyText0"/>
        <w:spacing w:line="276" w:lineRule="auto"/>
        <w:ind w:left="0" w:right="144"/>
        <w:rPr>
          <w:i/>
        </w:rPr>
      </w:pPr>
      <w:proofErr w:type="spellStart"/>
      <w:r w:rsidRPr="002C49E9">
        <w:rPr>
          <w:i/>
        </w:rPr>
        <w:t>Prodavac</w:t>
      </w:r>
      <w:proofErr w:type="spellEnd"/>
      <w:r w:rsidRPr="002C49E9">
        <w:rPr>
          <w:i/>
        </w:rPr>
        <w:t xml:space="preserve"> </w:t>
      </w:r>
      <w:proofErr w:type="spellStart"/>
      <w:r w:rsidRPr="002C49E9">
        <w:rPr>
          <w:i/>
        </w:rPr>
        <w:t>garantuje</w:t>
      </w:r>
      <w:proofErr w:type="spellEnd"/>
      <w:r w:rsidRPr="002C49E9">
        <w:rPr>
          <w:i/>
        </w:rPr>
        <w:t xml:space="preserve"> da </w:t>
      </w:r>
      <w:proofErr w:type="spellStart"/>
      <w:r w:rsidRPr="002C49E9">
        <w:rPr>
          <w:i/>
        </w:rPr>
        <w:t>ni</w:t>
      </w:r>
      <w:proofErr w:type="spellEnd"/>
      <w:r w:rsidRPr="002C49E9">
        <w:rPr>
          <w:i/>
        </w:rPr>
        <w:t xml:space="preserve"> </w:t>
      </w:r>
      <w:proofErr w:type="spellStart"/>
      <w:r w:rsidRPr="002C49E9">
        <w:rPr>
          <w:i/>
        </w:rPr>
        <w:t>jedan</w:t>
      </w:r>
      <w:proofErr w:type="spellEnd"/>
      <w:r w:rsidRPr="002C49E9">
        <w:rPr>
          <w:i/>
        </w:rPr>
        <w:t xml:space="preserve"> </w:t>
      </w:r>
      <w:proofErr w:type="spellStart"/>
      <w:r w:rsidRPr="002C49E9">
        <w:rPr>
          <w:i/>
        </w:rPr>
        <w:t>službenik</w:t>
      </w:r>
      <w:proofErr w:type="spellEnd"/>
      <w:r w:rsidRPr="002C49E9">
        <w:rPr>
          <w:i/>
        </w:rPr>
        <w:t xml:space="preserve"> </w:t>
      </w:r>
      <w:proofErr w:type="spellStart"/>
      <w:r w:rsidRPr="002C49E9">
        <w:rPr>
          <w:i/>
        </w:rPr>
        <w:t>Ugovarača</w:t>
      </w:r>
      <w:proofErr w:type="spellEnd"/>
      <w:r w:rsidRPr="002C49E9">
        <w:rPr>
          <w:i/>
        </w:rPr>
        <w:t xml:space="preserve"> </w:t>
      </w:r>
      <w:proofErr w:type="spellStart"/>
      <w:r w:rsidRPr="002C49E9">
        <w:rPr>
          <w:i/>
        </w:rPr>
        <w:t>i</w:t>
      </w:r>
      <w:proofErr w:type="spellEnd"/>
      <w:r w:rsidRPr="002C49E9">
        <w:rPr>
          <w:i/>
        </w:rPr>
        <w:t>/</w:t>
      </w:r>
      <w:proofErr w:type="spellStart"/>
      <w:r w:rsidRPr="002C49E9">
        <w:rPr>
          <w:i/>
        </w:rPr>
        <w:t>ili</w:t>
      </w:r>
      <w:proofErr w:type="spellEnd"/>
      <w:r w:rsidRPr="002C49E9">
        <w:rPr>
          <w:i/>
        </w:rPr>
        <w:t xml:space="preserve"> </w:t>
      </w:r>
      <w:proofErr w:type="spellStart"/>
      <w:r w:rsidRPr="002C49E9">
        <w:rPr>
          <w:i/>
        </w:rPr>
        <w:t>njegovog</w:t>
      </w:r>
      <w:proofErr w:type="spellEnd"/>
      <w:r w:rsidRPr="002C49E9">
        <w:rPr>
          <w:i/>
        </w:rPr>
        <w:t xml:space="preserve"> </w:t>
      </w:r>
      <w:proofErr w:type="spellStart"/>
      <w:r w:rsidRPr="002C49E9">
        <w:rPr>
          <w:i/>
        </w:rPr>
        <w:t>partnera</w:t>
      </w:r>
      <w:proofErr w:type="spellEnd"/>
      <w:r w:rsidRPr="002C49E9">
        <w:rPr>
          <w:i/>
        </w:rPr>
        <w:t xml:space="preserve"> </w:t>
      </w:r>
      <w:proofErr w:type="spellStart"/>
      <w:r w:rsidRPr="002C49E9">
        <w:rPr>
          <w:i/>
        </w:rPr>
        <w:t>od</w:t>
      </w:r>
      <w:proofErr w:type="spellEnd"/>
      <w:r w:rsidRPr="002C49E9">
        <w:rPr>
          <w:i/>
        </w:rPr>
        <w:t xml:space="preserve"> </w:t>
      </w:r>
      <w:proofErr w:type="spellStart"/>
      <w:r w:rsidRPr="002C49E9">
        <w:rPr>
          <w:i/>
        </w:rPr>
        <w:t>Prodavca</w:t>
      </w:r>
      <w:proofErr w:type="spellEnd"/>
      <w:r w:rsidRPr="002C49E9">
        <w:rPr>
          <w:i/>
        </w:rPr>
        <w:t xml:space="preserve"> </w:t>
      </w:r>
      <w:proofErr w:type="spellStart"/>
      <w:r w:rsidRPr="002C49E9">
        <w:rPr>
          <w:i/>
        </w:rPr>
        <w:t>nije</w:t>
      </w:r>
      <w:proofErr w:type="spellEnd"/>
      <w:r w:rsidRPr="002C49E9">
        <w:rPr>
          <w:i/>
        </w:rPr>
        <w:t xml:space="preserve"> </w:t>
      </w:r>
      <w:proofErr w:type="spellStart"/>
      <w:r w:rsidRPr="002C49E9">
        <w:rPr>
          <w:i/>
        </w:rPr>
        <w:t>primio</w:t>
      </w:r>
      <w:proofErr w:type="spellEnd"/>
      <w:r w:rsidRPr="002C49E9">
        <w:rPr>
          <w:i/>
        </w:rPr>
        <w:t xml:space="preserve"> </w:t>
      </w:r>
      <w:proofErr w:type="spellStart"/>
      <w:r w:rsidRPr="002C49E9">
        <w:rPr>
          <w:i/>
        </w:rPr>
        <w:t>niti</w:t>
      </w:r>
      <w:proofErr w:type="spellEnd"/>
      <w:r w:rsidRPr="002C49E9">
        <w:rPr>
          <w:i/>
        </w:rPr>
        <w:t xml:space="preserve"> </w:t>
      </w:r>
      <w:proofErr w:type="spellStart"/>
      <w:r w:rsidRPr="002C49E9">
        <w:rPr>
          <w:i/>
        </w:rPr>
        <w:t>će</w:t>
      </w:r>
      <w:proofErr w:type="spellEnd"/>
      <w:r w:rsidRPr="002C49E9">
        <w:rPr>
          <w:i/>
        </w:rPr>
        <w:t xml:space="preserve"> </w:t>
      </w:r>
      <w:proofErr w:type="spellStart"/>
      <w:r w:rsidRPr="002C49E9">
        <w:rPr>
          <w:i/>
        </w:rPr>
        <w:t>im</w:t>
      </w:r>
      <w:proofErr w:type="spellEnd"/>
      <w:r w:rsidRPr="002C49E9">
        <w:rPr>
          <w:i/>
        </w:rPr>
        <w:t xml:space="preserve"> </w:t>
      </w:r>
      <w:proofErr w:type="spellStart"/>
      <w:r w:rsidRPr="002C49E9">
        <w:rPr>
          <w:i/>
        </w:rPr>
        <w:t>biti</w:t>
      </w:r>
      <w:proofErr w:type="spellEnd"/>
      <w:r w:rsidRPr="002C49E9">
        <w:rPr>
          <w:i/>
        </w:rPr>
        <w:t xml:space="preserve"> </w:t>
      </w:r>
      <w:proofErr w:type="spellStart"/>
      <w:r w:rsidRPr="002C49E9">
        <w:rPr>
          <w:i/>
        </w:rPr>
        <w:t>ponuđena</w:t>
      </w:r>
      <w:proofErr w:type="spellEnd"/>
      <w:r w:rsidRPr="002C49E9">
        <w:rPr>
          <w:i/>
        </w:rPr>
        <w:t xml:space="preserve"> </w:t>
      </w:r>
      <w:proofErr w:type="spellStart"/>
      <w:r w:rsidRPr="002C49E9">
        <w:rPr>
          <w:i/>
        </w:rPr>
        <w:t>bilo</w:t>
      </w:r>
      <w:proofErr w:type="spellEnd"/>
      <w:r w:rsidRPr="002C49E9">
        <w:rPr>
          <w:i/>
        </w:rPr>
        <w:t xml:space="preserve"> </w:t>
      </w:r>
      <w:proofErr w:type="spellStart"/>
      <w:r w:rsidRPr="002C49E9">
        <w:rPr>
          <w:i/>
        </w:rPr>
        <w:t>kakva</w:t>
      </w:r>
      <w:proofErr w:type="spellEnd"/>
      <w:r w:rsidRPr="002C49E9">
        <w:rPr>
          <w:i/>
        </w:rPr>
        <w:t xml:space="preserve"> </w:t>
      </w:r>
      <w:proofErr w:type="spellStart"/>
      <w:r w:rsidRPr="002C49E9">
        <w:rPr>
          <w:i/>
        </w:rPr>
        <w:t>direktna</w:t>
      </w:r>
      <w:proofErr w:type="spellEnd"/>
      <w:r w:rsidRPr="002C49E9">
        <w:rPr>
          <w:i/>
        </w:rPr>
        <w:t xml:space="preserve"> </w:t>
      </w:r>
      <w:proofErr w:type="spellStart"/>
      <w:r w:rsidRPr="002C49E9">
        <w:rPr>
          <w:i/>
        </w:rPr>
        <w:t>ili</w:t>
      </w:r>
      <w:proofErr w:type="spellEnd"/>
      <w:r w:rsidRPr="002C49E9">
        <w:rPr>
          <w:i/>
        </w:rPr>
        <w:t xml:space="preserve"> </w:t>
      </w:r>
      <w:proofErr w:type="spellStart"/>
      <w:r w:rsidRPr="002C49E9">
        <w:rPr>
          <w:i/>
        </w:rPr>
        <w:t>indirektna</w:t>
      </w:r>
      <w:proofErr w:type="spellEnd"/>
      <w:r w:rsidRPr="002C49E9">
        <w:rPr>
          <w:i/>
        </w:rPr>
        <w:t xml:space="preserve"> </w:t>
      </w:r>
      <w:proofErr w:type="spellStart"/>
      <w:r w:rsidRPr="002C49E9">
        <w:rPr>
          <w:i/>
        </w:rPr>
        <w:t>korist</w:t>
      </w:r>
      <w:proofErr w:type="spellEnd"/>
      <w:r w:rsidRPr="002C49E9">
        <w:rPr>
          <w:i/>
        </w:rPr>
        <w:t xml:space="preserve"> u </w:t>
      </w:r>
      <w:proofErr w:type="spellStart"/>
      <w:r w:rsidRPr="002C49E9">
        <w:rPr>
          <w:i/>
        </w:rPr>
        <w:t>vezi</w:t>
      </w:r>
      <w:proofErr w:type="spellEnd"/>
      <w:r w:rsidRPr="002C49E9">
        <w:rPr>
          <w:i/>
        </w:rPr>
        <w:t xml:space="preserve"> </w:t>
      </w:r>
      <w:proofErr w:type="spellStart"/>
      <w:r w:rsidRPr="002C49E9">
        <w:rPr>
          <w:i/>
        </w:rPr>
        <w:t>sa</w:t>
      </w:r>
      <w:proofErr w:type="spellEnd"/>
      <w:r w:rsidRPr="002C49E9">
        <w:rPr>
          <w:i/>
        </w:rPr>
        <w:t xml:space="preserve"> </w:t>
      </w:r>
      <w:proofErr w:type="spellStart"/>
      <w:r w:rsidRPr="002C49E9">
        <w:rPr>
          <w:i/>
        </w:rPr>
        <w:t>ovim</w:t>
      </w:r>
      <w:proofErr w:type="spellEnd"/>
      <w:r w:rsidRPr="002C49E9">
        <w:rPr>
          <w:i/>
        </w:rPr>
        <w:t xml:space="preserve"> </w:t>
      </w:r>
      <w:proofErr w:type="spellStart"/>
      <w:r w:rsidRPr="002C49E9">
        <w:rPr>
          <w:i/>
        </w:rPr>
        <w:t>Ugovorom</w:t>
      </w:r>
      <w:proofErr w:type="spellEnd"/>
      <w:r w:rsidRPr="002C49E9">
        <w:rPr>
          <w:i/>
        </w:rPr>
        <w:t>.</w:t>
      </w:r>
    </w:p>
    <w:p w14:paraId="1945DE9E" w14:textId="342DF2A9" w:rsidR="00CB5BE6" w:rsidRPr="00A45C34" w:rsidRDefault="00CB5BE6" w:rsidP="001670D9">
      <w:pPr>
        <w:pStyle w:val="Heading2"/>
        <w:numPr>
          <w:ilvl w:val="0"/>
          <w:numId w:val="0"/>
        </w:numPr>
        <w:pBdr>
          <w:bottom w:val="single" w:sz="8" w:space="1" w:color="auto"/>
        </w:pBdr>
        <w:spacing w:before="160" w:after="80" w:line="276" w:lineRule="auto"/>
        <w:ind w:left="851" w:hanging="851"/>
        <w:rPr>
          <w:rFonts w:cs="Arial"/>
          <w:bCs/>
          <w:sz w:val="24"/>
          <w:szCs w:val="24"/>
          <w:lang w:val="en-GB" w:bidi="ar-SA"/>
        </w:rPr>
      </w:pPr>
      <w:r>
        <w:rPr>
          <w:rFonts w:cs="Arial"/>
          <w:bCs/>
          <w:sz w:val="24"/>
          <w:szCs w:val="24"/>
          <w:lang w:val="en-GB" w:bidi="ar-SA"/>
        </w:rPr>
        <w:t>1</w:t>
      </w:r>
      <w:r w:rsidR="000221B6">
        <w:rPr>
          <w:rFonts w:cs="Arial"/>
          <w:bCs/>
          <w:sz w:val="24"/>
          <w:szCs w:val="24"/>
          <w:lang w:val="en-GB" w:bidi="ar-SA"/>
        </w:rPr>
        <w:t>4</w:t>
      </w:r>
      <w:r>
        <w:rPr>
          <w:rFonts w:cs="Arial"/>
          <w:bCs/>
          <w:sz w:val="24"/>
          <w:szCs w:val="24"/>
          <w:lang w:val="en-GB" w:bidi="ar-SA"/>
        </w:rPr>
        <w:t xml:space="preserve"> Child Labour and Forced Labour</w:t>
      </w:r>
      <w:r w:rsidR="001F2EE3">
        <w:rPr>
          <w:rFonts w:cs="Arial"/>
          <w:bCs/>
          <w:sz w:val="24"/>
          <w:szCs w:val="24"/>
          <w:lang w:val="en-GB" w:bidi="ar-SA"/>
        </w:rPr>
        <w:t xml:space="preserve"> </w:t>
      </w:r>
      <w:r w:rsidR="001F2EE3" w:rsidRPr="001F2EE3">
        <w:rPr>
          <w:rFonts w:cs="Arial"/>
          <w:bCs/>
          <w:sz w:val="24"/>
          <w:szCs w:val="24"/>
          <w:lang w:val="en-GB" w:bidi="ar-SA"/>
        </w:rPr>
        <w:t xml:space="preserve">/ </w:t>
      </w:r>
      <w:proofErr w:type="spellStart"/>
      <w:r w:rsidR="001F2EE3" w:rsidRPr="001F2EE3">
        <w:rPr>
          <w:rFonts w:cs="Arial"/>
          <w:bCs/>
          <w:i/>
          <w:iCs/>
          <w:sz w:val="24"/>
          <w:szCs w:val="24"/>
          <w:lang w:val="en-GB" w:bidi="ar-SA"/>
        </w:rPr>
        <w:t>Dečja</w:t>
      </w:r>
      <w:proofErr w:type="spellEnd"/>
      <w:r w:rsidR="001F2EE3" w:rsidRPr="001F2EE3">
        <w:rPr>
          <w:rFonts w:cs="Arial"/>
          <w:bCs/>
          <w:i/>
          <w:iCs/>
          <w:sz w:val="24"/>
          <w:szCs w:val="24"/>
          <w:lang w:val="en-GB" w:bidi="ar-SA"/>
        </w:rPr>
        <w:t xml:space="preserve"> </w:t>
      </w:r>
      <w:proofErr w:type="spellStart"/>
      <w:r w:rsidR="001F2EE3" w:rsidRPr="001F2EE3">
        <w:rPr>
          <w:rFonts w:cs="Arial"/>
          <w:bCs/>
          <w:i/>
          <w:iCs/>
          <w:sz w:val="24"/>
          <w:szCs w:val="24"/>
          <w:lang w:val="en-GB" w:bidi="ar-SA"/>
        </w:rPr>
        <w:t>radna</w:t>
      </w:r>
      <w:proofErr w:type="spellEnd"/>
      <w:r w:rsidR="001F2EE3" w:rsidRPr="001F2EE3">
        <w:rPr>
          <w:rFonts w:cs="Arial"/>
          <w:bCs/>
          <w:i/>
          <w:iCs/>
          <w:sz w:val="24"/>
          <w:szCs w:val="24"/>
          <w:lang w:val="en-GB" w:bidi="ar-SA"/>
        </w:rPr>
        <w:t xml:space="preserve"> </w:t>
      </w:r>
      <w:proofErr w:type="spellStart"/>
      <w:r w:rsidR="001F2EE3" w:rsidRPr="001F2EE3">
        <w:rPr>
          <w:rFonts w:cs="Arial"/>
          <w:bCs/>
          <w:i/>
          <w:iCs/>
          <w:sz w:val="24"/>
          <w:szCs w:val="24"/>
          <w:lang w:val="en-GB" w:bidi="ar-SA"/>
        </w:rPr>
        <w:t>snaga</w:t>
      </w:r>
      <w:proofErr w:type="spellEnd"/>
      <w:r w:rsidR="001F2EE3" w:rsidRPr="001F2EE3">
        <w:rPr>
          <w:rFonts w:cs="Arial"/>
          <w:bCs/>
          <w:i/>
          <w:iCs/>
          <w:sz w:val="24"/>
          <w:szCs w:val="24"/>
          <w:lang w:val="en-GB" w:bidi="ar-SA"/>
        </w:rPr>
        <w:t xml:space="preserve"> </w:t>
      </w:r>
      <w:proofErr w:type="spellStart"/>
      <w:r w:rsidR="001F2EE3" w:rsidRPr="001F2EE3">
        <w:rPr>
          <w:rFonts w:cs="Arial"/>
          <w:bCs/>
          <w:i/>
          <w:iCs/>
          <w:sz w:val="24"/>
          <w:szCs w:val="24"/>
          <w:lang w:val="en-GB" w:bidi="ar-SA"/>
        </w:rPr>
        <w:t>i</w:t>
      </w:r>
      <w:proofErr w:type="spellEnd"/>
      <w:r w:rsidR="001F2EE3" w:rsidRPr="001F2EE3">
        <w:rPr>
          <w:rFonts w:cs="Arial"/>
          <w:bCs/>
          <w:i/>
          <w:iCs/>
          <w:sz w:val="24"/>
          <w:szCs w:val="24"/>
          <w:lang w:val="en-GB" w:bidi="ar-SA"/>
        </w:rPr>
        <w:t xml:space="preserve"> </w:t>
      </w:r>
      <w:proofErr w:type="spellStart"/>
      <w:r w:rsidR="001F2EE3" w:rsidRPr="001F2EE3">
        <w:rPr>
          <w:rFonts w:cs="Arial"/>
          <w:bCs/>
          <w:i/>
          <w:iCs/>
          <w:sz w:val="24"/>
          <w:szCs w:val="24"/>
          <w:lang w:val="en-GB" w:bidi="ar-SA"/>
        </w:rPr>
        <w:t>prinudni</w:t>
      </w:r>
      <w:proofErr w:type="spellEnd"/>
      <w:r w:rsidR="001F2EE3" w:rsidRPr="001F2EE3">
        <w:rPr>
          <w:rFonts w:cs="Arial"/>
          <w:bCs/>
          <w:i/>
          <w:iCs/>
          <w:sz w:val="24"/>
          <w:szCs w:val="24"/>
          <w:lang w:val="en-GB" w:bidi="ar-SA"/>
        </w:rPr>
        <w:t xml:space="preserve"> rad</w:t>
      </w:r>
    </w:p>
    <w:p w14:paraId="287A0022" w14:textId="03BF74CE" w:rsidR="00CB5BE6" w:rsidRDefault="00CB5BE6" w:rsidP="00CB5BE6">
      <w:pPr>
        <w:widowControl/>
        <w:autoSpaceDE w:val="0"/>
        <w:autoSpaceDN w:val="0"/>
        <w:adjustRightInd w:val="0"/>
        <w:spacing w:before="0" w:after="120" w:line="276" w:lineRule="auto"/>
        <w:textboxTightWrap w:val="none"/>
        <w:rPr>
          <w:rFonts w:cs="Arial"/>
          <w:sz w:val="20"/>
          <w:szCs w:val="20"/>
          <w:lang w:val="en-GB" w:bidi="ar-SA"/>
        </w:rPr>
      </w:pPr>
      <w:r w:rsidRPr="00CB5BE6">
        <w:rPr>
          <w:rFonts w:cs="Arial"/>
          <w:sz w:val="20"/>
          <w:szCs w:val="20"/>
          <w:lang w:val="en-GB" w:bidi="ar-SA"/>
        </w:rPr>
        <w:t>The Seller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and in the Abolition of Forced Labour Convention 105 of the International Labour Organization. Furthermore the Seller warrants that it, and its affiliates, respect and uphold basic social rights and working conditions for their employees.</w:t>
      </w:r>
    </w:p>
    <w:p w14:paraId="4794AC7A" w14:textId="27F6CC14" w:rsidR="001F2EE3" w:rsidRDefault="001F2EE3" w:rsidP="001F2EE3">
      <w:pPr>
        <w:pStyle w:val="BodyText0"/>
        <w:spacing w:line="276" w:lineRule="auto"/>
        <w:ind w:left="0" w:right="141"/>
        <w:jc w:val="both"/>
        <w:rPr>
          <w:b/>
          <w:bCs/>
          <w:spacing w:val="3"/>
          <w:sz w:val="24"/>
          <w:szCs w:val="24"/>
        </w:rPr>
      </w:pPr>
      <w:proofErr w:type="spellStart"/>
      <w:r w:rsidRPr="00486CC8">
        <w:rPr>
          <w:i/>
        </w:rPr>
        <w:t>Prodavac</w:t>
      </w:r>
      <w:proofErr w:type="spellEnd"/>
      <w:r w:rsidRPr="00486CC8">
        <w:rPr>
          <w:i/>
        </w:rPr>
        <w:t xml:space="preserve"> </w:t>
      </w:r>
      <w:proofErr w:type="spellStart"/>
      <w:r w:rsidRPr="00486CC8">
        <w:rPr>
          <w:i/>
        </w:rPr>
        <w:t>garantuje</w:t>
      </w:r>
      <w:proofErr w:type="spellEnd"/>
      <w:r w:rsidRPr="00486CC8">
        <w:rPr>
          <w:i/>
        </w:rPr>
        <w:t xml:space="preserve"> da se on </w:t>
      </w:r>
      <w:proofErr w:type="spellStart"/>
      <w:r w:rsidRPr="00486CC8">
        <w:rPr>
          <w:i/>
        </w:rPr>
        <w:t>i</w:t>
      </w:r>
      <w:proofErr w:type="spellEnd"/>
      <w:r w:rsidRPr="00486CC8">
        <w:rPr>
          <w:i/>
        </w:rPr>
        <w:t xml:space="preserve"> </w:t>
      </w:r>
      <w:proofErr w:type="spellStart"/>
      <w:r w:rsidRPr="00486CC8">
        <w:rPr>
          <w:i/>
        </w:rPr>
        <w:t>njegovi</w:t>
      </w:r>
      <w:proofErr w:type="spellEnd"/>
      <w:r w:rsidRPr="00486CC8">
        <w:rPr>
          <w:i/>
        </w:rPr>
        <w:t xml:space="preserve"> </w:t>
      </w:r>
      <w:proofErr w:type="spellStart"/>
      <w:r w:rsidRPr="00486CC8">
        <w:rPr>
          <w:i/>
        </w:rPr>
        <w:t>saradnici</w:t>
      </w:r>
      <w:proofErr w:type="spellEnd"/>
      <w:r w:rsidRPr="00486CC8">
        <w:rPr>
          <w:i/>
        </w:rPr>
        <w:t xml:space="preserve"> </w:t>
      </w:r>
      <w:proofErr w:type="spellStart"/>
      <w:r w:rsidRPr="00486CC8">
        <w:rPr>
          <w:i/>
        </w:rPr>
        <w:t>pridržavaju</w:t>
      </w:r>
      <w:proofErr w:type="spellEnd"/>
      <w:r w:rsidRPr="00486CC8">
        <w:rPr>
          <w:i/>
        </w:rPr>
        <w:t xml:space="preserve"> </w:t>
      </w:r>
      <w:proofErr w:type="spellStart"/>
      <w:r w:rsidRPr="00486CC8">
        <w:rPr>
          <w:i/>
        </w:rPr>
        <w:t>Konvencije</w:t>
      </w:r>
      <w:proofErr w:type="spellEnd"/>
      <w:r w:rsidRPr="00486CC8">
        <w:rPr>
          <w:i/>
        </w:rPr>
        <w:t xml:space="preserve"> UN o </w:t>
      </w:r>
      <w:proofErr w:type="spellStart"/>
      <w:r w:rsidRPr="00486CC8">
        <w:rPr>
          <w:i/>
        </w:rPr>
        <w:t>dečjim</w:t>
      </w:r>
      <w:proofErr w:type="spellEnd"/>
      <w:r w:rsidRPr="00486CC8">
        <w:rPr>
          <w:i/>
        </w:rPr>
        <w:t xml:space="preserve"> </w:t>
      </w:r>
      <w:proofErr w:type="spellStart"/>
      <w:r w:rsidRPr="00486CC8">
        <w:rPr>
          <w:i/>
        </w:rPr>
        <w:t>pravima</w:t>
      </w:r>
      <w:proofErr w:type="spellEnd"/>
      <w:r w:rsidRPr="00486CC8">
        <w:rPr>
          <w:i/>
        </w:rPr>
        <w:t xml:space="preserve"> – UNGA Doc A/RES/44/25 (12.decembar 1989.) </w:t>
      </w:r>
      <w:proofErr w:type="spellStart"/>
      <w:r w:rsidRPr="00486CC8">
        <w:rPr>
          <w:i/>
        </w:rPr>
        <w:t>i</w:t>
      </w:r>
      <w:proofErr w:type="spellEnd"/>
      <w:r w:rsidRPr="00486CC8">
        <w:rPr>
          <w:i/>
        </w:rPr>
        <w:t xml:space="preserve"> </w:t>
      </w:r>
      <w:proofErr w:type="spellStart"/>
      <w:r w:rsidRPr="00486CC8">
        <w:rPr>
          <w:i/>
        </w:rPr>
        <w:t>njenih</w:t>
      </w:r>
      <w:proofErr w:type="spellEnd"/>
      <w:r w:rsidRPr="00486CC8">
        <w:rPr>
          <w:i/>
        </w:rPr>
        <w:t xml:space="preserve"> </w:t>
      </w:r>
      <w:proofErr w:type="spellStart"/>
      <w:r w:rsidRPr="00486CC8">
        <w:rPr>
          <w:i/>
        </w:rPr>
        <w:t>aneksa</w:t>
      </w:r>
      <w:proofErr w:type="spellEnd"/>
      <w:r w:rsidRPr="00486CC8">
        <w:rPr>
          <w:i/>
        </w:rPr>
        <w:t xml:space="preserve"> – </w:t>
      </w:r>
      <w:proofErr w:type="spellStart"/>
      <w:r w:rsidRPr="00486CC8">
        <w:rPr>
          <w:i/>
        </w:rPr>
        <w:t>i</w:t>
      </w:r>
      <w:proofErr w:type="spellEnd"/>
      <w:r w:rsidRPr="00486CC8">
        <w:rPr>
          <w:i/>
        </w:rPr>
        <w:t xml:space="preserve"> </w:t>
      </w:r>
      <w:r>
        <w:rPr>
          <w:i/>
        </w:rPr>
        <w:t xml:space="preserve">da </w:t>
      </w:r>
      <w:proofErr w:type="spellStart"/>
      <w:r>
        <w:rPr>
          <w:i/>
        </w:rPr>
        <w:t>ni</w:t>
      </w:r>
      <w:proofErr w:type="spellEnd"/>
      <w:r>
        <w:rPr>
          <w:i/>
        </w:rPr>
        <w:t xml:space="preserve"> on </w:t>
      </w:r>
      <w:proofErr w:type="spellStart"/>
      <w:r>
        <w:rPr>
          <w:i/>
        </w:rPr>
        <w:t>ni</w:t>
      </w:r>
      <w:proofErr w:type="spellEnd"/>
      <w:r>
        <w:rPr>
          <w:i/>
        </w:rPr>
        <w:t xml:space="preserve"> </w:t>
      </w:r>
      <w:proofErr w:type="spellStart"/>
      <w:r>
        <w:rPr>
          <w:i/>
        </w:rPr>
        <w:t>njegovi</w:t>
      </w:r>
      <w:proofErr w:type="spellEnd"/>
      <w:r>
        <w:rPr>
          <w:i/>
        </w:rPr>
        <w:t xml:space="preserve"> </w:t>
      </w:r>
      <w:proofErr w:type="spellStart"/>
      <w:r>
        <w:rPr>
          <w:i/>
        </w:rPr>
        <w:t>saradnici</w:t>
      </w:r>
      <w:proofErr w:type="spellEnd"/>
      <w:r>
        <w:rPr>
          <w:i/>
        </w:rPr>
        <w:t xml:space="preserve"> </w:t>
      </w:r>
      <w:proofErr w:type="spellStart"/>
      <w:r>
        <w:rPr>
          <w:i/>
        </w:rPr>
        <w:t>nisu</w:t>
      </w:r>
      <w:proofErr w:type="spellEnd"/>
      <w:r>
        <w:rPr>
          <w:i/>
        </w:rPr>
        <w:t xml:space="preserve"> </w:t>
      </w:r>
      <w:proofErr w:type="spellStart"/>
      <w:r>
        <w:rPr>
          <w:i/>
        </w:rPr>
        <w:t>koristili</w:t>
      </w:r>
      <w:proofErr w:type="spellEnd"/>
      <w:r>
        <w:rPr>
          <w:i/>
        </w:rPr>
        <w:t xml:space="preserve">, </w:t>
      </w:r>
      <w:proofErr w:type="spellStart"/>
      <w:r>
        <w:rPr>
          <w:i/>
        </w:rPr>
        <w:t>niti</w:t>
      </w:r>
      <w:proofErr w:type="spellEnd"/>
      <w:r>
        <w:rPr>
          <w:i/>
        </w:rPr>
        <w:t xml:space="preserve"> </w:t>
      </w:r>
      <w:proofErr w:type="spellStart"/>
      <w:r>
        <w:rPr>
          <w:i/>
        </w:rPr>
        <w:t>će</w:t>
      </w:r>
      <w:proofErr w:type="spellEnd"/>
      <w:r>
        <w:rPr>
          <w:i/>
        </w:rPr>
        <w:t xml:space="preserve"> </w:t>
      </w:r>
      <w:proofErr w:type="spellStart"/>
      <w:r>
        <w:rPr>
          <w:i/>
        </w:rPr>
        <w:t>koristiti</w:t>
      </w:r>
      <w:proofErr w:type="spellEnd"/>
      <w:r>
        <w:rPr>
          <w:i/>
        </w:rPr>
        <w:t xml:space="preserve">, </w:t>
      </w:r>
      <w:proofErr w:type="spellStart"/>
      <w:r>
        <w:rPr>
          <w:i/>
        </w:rPr>
        <w:t>prinudni</w:t>
      </w:r>
      <w:proofErr w:type="spellEnd"/>
      <w:r>
        <w:rPr>
          <w:i/>
        </w:rPr>
        <w:t xml:space="preserve"> </w:t>
      </w:r>
      <w:proofErr w:type="spellStart"/>
      <w:r>
        <w:rPr>
          <w:i/>
        </w:rPr>
        <w:t>ili</w:t>
      </w:r>
      <w:proofErr w:type="spellEnd"/>
      <w:r>
        <w:rPr>
          <w:i/>
        </w:rPr>
        <w:t xml:space="preserve"> </w:t>
      </w:r>
      <w:proofErr w:type="spellStart"/>
      <w:r>
        <w:rPr>
          <w:i/>
        </w:rPr>
        <w:t>obavezni</w:t>
      </w:r>
      <w:proofErr w:type="spellEnd"/>
      <w:r>
        <w:rPr>
          <w:i/>
        </w:rPr>
        <w:t xml:space="preserve"> rad, </w:t>
      </w:r>
      <w:proofErr w:type="spellStart"/>
      <w:r>
        <w:rPr>
          <w:i/>
        </w:rPr>
        <w:t>na</w:t>
      </w:r>
      <w:proofErr w:type="spellEnd"/>
      <w:r>
        <w:rPr>
          <w:i/>
        </w:rPr>
        <w:t xml:space="preserve"> </w:t>
      </w:r>
      <w:proofErr w:type="spellStart"/>
      <w:r>
        <w:rPr>
          <w:i/>
        </w:rPr>
        <w:t>način</w:t>
      </w:r>
      <w:proofErr w:type="spellEnd"/>
      <w:r>
        <w:rPr>
          <w:i/>
        </w:rPr>
        <w:t xml:space="preserve"> </w:t>
      </w:r>
      <w:proofErr w:type="spellStart"/>
      <w:r>
        <w:rPr>
          <w:i/>
        </w:rPr>
        <w:t>definisan</w:t>
      </w:r>
      <w:proofErr w:type="spellEnd"/>
      <w:r>
        <w:rPr>
          <w:i/>
        </w:rPr>
        <w:t xml:space="preserve"> u </w:t>
      </w:r>
      <w:proofErr w:type="spellStart"/>
      <w:r>
        <w:rPr>
          <w:i/>
        </w:rPr>
        <w:t>Konvenciji</w:t>
      </w:r>
      <w:proofErr w:type="spellEnd"/>
      <w:r>
        <w:rPr>
          <w:i/>
        </w:rPr>
        <w:t xml:space="preserve"> o </w:t>
      </w:r>
      <w:proofErr w:type="spellStart"/>
      <w:r>
        <w:rPr>
          <w:i/>
        </w:rPr>
        <w:t>prinudnom</w:t>
      </w:r>
      <w:proofErr w:type="spellEnd"/>
      <w:r>
        <w:rPr>
          <w:i/>
        </w:rPr>
        <w:t xml:space="preserve"> </w:t>
      </w:r>
      <w:proofErr w:type="spellStart"/>
      <w:r>
        <w:rPr>
          <w:i/>
        </w:rPr>
        <w:t>radu</w:t>
      </w:r>
      <w:proofErr w:type="spellEnd"/>
      <w:r>
        <w:rPr>
          <w:i/>
        </w:rPr>
        <w:t xml:space="preserve"> </w:t>
      </w:r>
      <w:proofErr w:type="spellStart"/>
      <w:r>
        <w:rPr>
          <w:i/>
        </w:rPr>
        <w:t>i</w:t>
      </w:r>
      <w:proofErr w:type="spellEnd"/>
      <w:r>
        <w:rPr>
          <w:i/>
        </w:rPr>
        <w:t xml:space="preserve"> </w:t>
      </w:r>
      <w:proofErr w:type="spellStart"/>
      <w:r>
        <w:rPr>
          <w:i/>
        </w:rPr>
        <w:t>Konvenciji</w:t>
      </w:r>
      <w:proofErr w:type="spellEnd"/>
      <w:r>
        <w:rPr>
          <w:i/>
        </w:rPr>
        <w:t xml:space="preserve"> o </w:t>
      </w:r>
      <w:proofErr w:type="spellStart"/>
      <w:r>
        <w:rPr>
          <w:i/>
        </w:rPr>
        <w:t>ukidanju</w:t>
      </w:r>
      <w:proofErr w:type="spellEnd"/>
      <w:r>
        <w:rPr>
          <w:i/>
        </w:rPr>
        <w:t xml:space="preserve"> </w:t>
      </w:r>
      <w:proofErr w:type="spellStart"/>
      <w:r>
        <w:rPr>
          <w:i/>
        </w:rPr>
        <w:t>prinudnog</w:t>
      </w:r>
      <w:proofErr w:type="spellEnd"/>
      <w:r>
        <w:rPr>
          <w:i/>
        </w:rPr>
        <w:t xml:space="preserve"> </w:t>
      </w:r>
      <w:proofErr w:type="spellStart"/>
      <w:r>
        <w:rPr>
          <w:i/>
        </w:rPr>
        <w:t>rada</w:t>
      </w:r>
      <w:proofErr w:type="spellEnd"/>
      <w:r>
        <w:rPr>
          <w:i/>
        </w:rPr>
        <w:t xml:space="preserve"> 105 </w:t>
      </w:r>
      <w:proofErr w:type="spellStart"/>
      <w:r>
        <w:rPr>
          <w:i/>
        </w:rPr>
        <w:t>Međunarodne</w:t>
      </w:r>
      <w:proofErr w:type="spellEnd"/>
      <w:r>
        <w:rPr>
          <w:i/>
        </w:rPr>
        <w:t xml:space="preserve"> </w:t>
      </w:r>
      <w:proofErr w:type="spellStart"/>
      <w:r>
        <w:rPr>
          <w:i/>
        </w:rPr>
        <w:t>Organizacije</w:t>
      </w:r>
      <w:proofErr w:type="spellEnd"/>
      <w:r>
        <w:rPr>
          <w:i/>
        </w:rPr>
        <w:t xml:space="preserve"> Rada. </w:t>
      </w:r>
      <w:proofErr w:type="spellStart"/>
      <w:r>
        <w:rPr>
          <w:i/>
        </w:rPr>
        <w:t>Takođe</w:t>
      </w:r>
      <w:proofErr w:type="spellEnd"/>
      <w:r>
        <w:rPr>
          <w:i/>
        </w:rPr>
        <w:t xml:space="preserve">, </w:t>
      </w:r>
      <w:proofErr w:type="spellStart"/>
      <w:r>
        <w:rPr>
          <w:i/>
        </w:rPr>
        <w:t>Prodavac</w:t>
      </w:r>
      <w:proofErr w:type="spellEnd"/>
      <w:r>
        <w:rPr>
          <w:i/>
        </w:rPr>
        <w:t xml:space="preserve"> </w:t>
      </w:r>
      <w:proofErr w:type="spellStart"/>
      <w:r>
        <w:rPr>
          <w:i/>
        </w:rPr>
        <w:t>garantuje</w:t>
      </w:r>
      <w:proofErr w:type="spellEnd"/>
      <w:r>
        <w:rPr>
          <w:i/>
        </w:rPr>
        <w:t xml:space="preserve"> da </w:t>
      </w:r>
      <w:proofErr w:type="spellStart"/>
      <w:r>
        <w:rPr>
          <w:i/>
        </w:rPr>
        <w:t>i</w:t>
      </w:r>
      <w:proofErr w:type="spellEnd"/>
      <w:r>
        <w:rPr>
          <w:i/>
        </w:rPr>
        <w:t xml:space="preserve"> on </w:t>
      </w:r>
      <w:proofErr w:type="spellStart"/>
      <w:r>
        <w:rPr>
          <w:i/>
        </w:rPr>
        <w:t>i</w:t>
      </w:r>
      <w:proofErr w:type="spellEnd"/>
      <w:r>
        <w:rPr>
          <w:i/>
        </w:rPr>
        <w:t xml:space="preserve"> </w:t>
      </w:r>
      <w:proofErr w:type="spellStart"/>
      <w:r>
        <w:rPr>
          <w:i/>
        </w:rPr>
        <w:t>njegovi</w:t>
      </w:r>
      <w:proofErr w:type="spellEnd"/>
      <w:r>
        <w:rPr>
          <w:i/>
        </w:rPr>
        <w:t xml:space="preserve"> </w:t>
      </w:r>
      <w:proofErr w:type="spellStart"/>
      <w:r>
        <w:rPr>
          <w:i/>
        </w:rPr>
        <w:t>saradnici</w:t>
      </w:r>
      <w:proofErr w:type="spellEnd"/>
      <w:r>
        <w:rPr>
          <w:i/>
        </w:rPr>
        <w:t xml:space="preserve"> </w:t>
      </w:r>
      <w:proofErr w:type="spellStart"/>
      <w:r>
        <w:rPr>
          <w:i/>
        </w:rPr>
        <w:t>poštuju</w:t>
      </w:r>
      <w:proofErr w:type="spellEnd"/>
      <w:r>
        <w:rPr>
          <w:i/>
        </w:rPr>
        <w:t xml:space="preserve"> </w:t>
      </w:r>
      <w:proofErr w:type="spellStart"/>
      <w:r>
        <w:rPr>
          <w:i/>
        </w:rPr>
        <w:t>i</w:t>
      </w:r>
      <w:proofErr w:type="spellEnd"/>
      <w:r>
        <w:rPr>
          <w:i/>
        </w:rPr>
        <w:t xml:space="preserve"> </w:t>
      </w:r>
      <w:proofErr w:type="spellStart"/>
      <w:r>
        <w:rPr>
          <w:i/>
        </w:rPr>
        <w:t>podržavaju</w:t>
      </w:r>
      <w:proofErr w:type="spellEnd"/>
      <w:r>
        <w:rPr>
          <w:i/>
        </w:rPr>
        <w:t xml:space="preserve"> </w:t>
      </w:r>
      <w:proofErr w:type="spellStart"/>
      <w:r>
        <w:rPr>
          <w:i/>
        </w:rPr>
        <w:t>osnovna</w:t>
      </w:r>
      <w:proofErr w:type="spellEnd"/>
      <w:r>
        <w:rPr>
          <w:i/>
        </w:rPr>
        <w:t xml:space="preserve"> </w:t>
      </w:r>
      <w:proofErr w:type="spellStart"/>
      <w:r>
        <w:rPr>
          <w:i/>
        </w:rPr>
        <w:t>socijalna</w:t>
      </w:r>
      <w:proofErr w:type="spellEnd"/>
      <w:r>
        <w:rPr>
          <w:i/>
        </w:rPr>
        <w:t xml:space="preserve"> </w:t>
      </w:r>
      <w:proofErr w:type="spellStart"/>
      <w:r>
        <w:rPr>
          <w:i/>
        </w:rPr>
        <w:t>prava</w:t>
      </w:r>
      <w:proofErr w:type="spellEnd"/>
      <w:r>
        <w:rPr>
          <w:i/>
        </w:rPr>
        <w:t xml:space="preserve"> </w:t>
      </w:r>
      <w:proofErr w:type="spellStart"/>
      <w:r>
        <w:rPr>
          <w:i/>
        </w:rPr>
        <w:t>i</w:t>
      </w:r>
      <w:proofErr w:type="spellEnd"/>
      <w:r>
        <w:rPr>
          <w:i/>
        </w:rPr>
        <w:t xml:space="preserve"> </w:t>
      </w:r>
      <w:proofErr w:type="spellStart"/>
      <w:r>
        <w:rPr>
          <w:i/>
        </w:rPr>
        <w:t>uslove</w:t>
      </w:r>
      <w:proofErr w:type="spellEnd"/>
      <w:r>
        <w:rPr>
          <w:i/>
        </w:rPr>
        <w:t xml:space="preserve"> </w:t>
      </w:r>
      <w:proofErr w:type="spellStart"/>
      <w:r>
        <w:rPr>
          <w:i/>
        </w:rPr>
        <w:t>rada</w:t>
      </w:r>
      <w:proofErr w:type="spellEnd"/>
      <w:r>
        <w:rPr>
          <w:i/>
        </w:rPr>
        <w:t xml:space="preserve"> </w:t>
      </w:r>
      <w:proofErr w:type="spellStart"/>
      <w:r>
        <w:rPr>
          <w:i/>
        </w:rPr>
        <w:t>svojih</w:t>
      </w:r>
      <w:proofErr w:type="spellEnd"/>
      <w:r>
        <w:rPr>
          <w:i/>
        </w:rPr>
        <w:t xml:space="preserve"> </w:t>
      </w:r>
      <w:proofErr w:type="spellStart"/>
      <w:r>
        <w:rPr>
          <w:i/>
        </w:rPr>
        <w:t>zaposlenih</w:t>
      </w:r>
      <w:proofErr w:type="spellEnd"/>
      <w:r>
        <w:rPr>
          <w:i/>
        </w:rPr>
        <w:t>.</w:t>
      </w:r>
      <w:r w:rsidRPr="00486CC8">
        <w:rPr>
          <w:b/>
          <w:bCs/>
          <w:spacing w:val="3"/>
          <w:sz w:val="24"/>
          <w:szCs w:val="24"/>
        </w:rPr>
        <w:t xml:space="preserve"> </w:t>
      </w:r>
    </w:p>
    <w:p w14:paraId="41FFECB6" w14:textId="77777777" w:rsidR="00B773F7" w:rsidRPr="00486CC8" w:rsidRDefault="00B773F7" w:rsidP="001F2EE3">
      <w:pPr>
        <w:pStyle w:val="BodyText0"/>
        <w:spacing w:line="276" w:lineRule="auto"/>
        <w:ind w:left="0" w:right="141"/>
        <w:jc w:val="both"/>
        <w:rPr>
          <w:b/>
          <w:bCs/>
          <w:spacing w:val="3"/>
          <w:sz w:val="24"/>
          <w:szCs w:val="24"/>
        </w:rPr>
      </w:pPr>
    </w:p>
    <w:p w14:paraId="62F0B676" w14:textId="77777777" w:rsidR="001F2EE3" w:rsidRDefault="001F2EE3" w:rsidP="00CB5BE6">
      <w:pPr>
        <w:widowControl/>
        <w:autoSpaceDE w:val="0"/>
        <w:autoSpaceDN w:val="0"/>
        <w:adjustRightInd w:val="0"/>
        <w:spacing w:before="0" w:after="120" w:line="276" w:lineRule="auto"/>
        <w:textboxTightWrap w:val="none"/>
        <w:rPr>
          <w:rFonts w:cs="Arial"/>
          <w:sz w:val="20"/>
          <w:szCs w:val="20"/>
          <w:lang w:val="en-GB" w:bidi="ar-SA"/>
        </w:rPr>
      </w:pPr>
    </w:p>
    <w:p w14:paraId="6B63DCAF" w14:textId="07C1BFE4" w:rsidR="00CB5BE6" w:rsidRPr="00A45C34" w:rsidRDefault="000221B6" w:rsidP="001670D9">
      <w:pPr>
        <w:pStyle w:val="Heading2"/>
        <w:numPr>
          <w:ilvl w:val="0"/>
          <w:numId w:val="0"/>
        </w:numPr>
        <w:pBdr>
          <w:bottom w:val="single" w:sz="8" w:space="1" w:color="auto"/>
        </w:pBdr>
        <w:spacing w:before="160" w:after="80" w:line="276" w:lineRule="auto"/>
        <w:ind w:left="851" w:hanging="851"/>
        <w:rPr>
          <w:rFonts w:cs="Arial"/>
          <w:bCs/>
          <w:sz w:val="24"/>
          <w:szCs w:val="24"/>
          <w:lang w:val="en-GB" w:bidi="ar-SA"/>
        </w:rPr>
      </w:pPr>
      <w:r>
        <w:rPr>
          <w:rFonts w:cs="Arial"/>
          <w:bCs/>
          <w:sz w:val="24"/>
          <w:szCs w:val="24"/>
          <w:lang w:val="en-GB" w:bidi="ar-SA"/>
        </w:rPr>
        <w:lastRenderedPageBreak/>
        <w:t>15</w:t>
      </w:r>
      <w:r w:rsidR="00CB5BE6">
        <w:rPr>
          <w:rFonts w:cs="Arial"/>
          <w:bCs/>
          <w:sz w:val="24"/>
          <w:szCs w:val="24"/>
          <w:lang w:val="en-GB" w:bidi="ar-SA"/>
        </w:rPr>
        <w:t xml:space="preserve"> Mines</w:t>
      </w:r>
      <w:r w:rsidR="001F2EE3">
        <w:rPr>
          <w:rFonts w:cs="Arial"/>
          <w:bCs/>
          <w:sz w:val="24"/>
          <w:szCs w:val="24"/>
          <w:lang w:val="en-GB" w:bidi="ar-SA"/>
        </w:rPr>
        <w:t xml:space="preserve"> / </w:t>
      </w:r>
      <w:r w:rsidR="001F2EE3" w:rsidRPr="001F2EE3">
        <w:rPr>
          <w:rFonts w:cs="Arial"/>
          <w:bCs/>
          <w:i/>
          <w:iCs/>
          <w:sz w:val="24"/>
          <w:szCs w:val="24"/>
          <w:lang w:val="en-GB" w:bidi="ar-SA"/>
        </w:rPr>
        <w:t>Mine</w:t>
      </w:r>
    </w:p>
    <w:p w14:paraId="71161896" w14:textId="2EEB48CC" w:rsidR="00CB5BE6" w:rsidRDefault="00CB5BE6" w:rsidP="00CB5BE6">
      <w:pPr>
        <w:widowControl/>
        <w:autoSpaceDE w:val="0"/>
        <w:autoSpaceDN w:val="0"/>
        <w:adjustRightInd w:val="0"/>
        <w:spacing w:before="0" w:after="120" w:line="276" w:lineRule="auto"/>
        <w:textboxTightWrap w:val="none"/>
        <w:rPr>
          <w:rFonts w:cs="Arial"/>
          <w:sz w:val="20"/>
          <w:szCs w:val="20"/>
          <w:lang w:val="en-GB" w:bidi="ar-SA"/>
        </w:rPr>
      </w:pPr>
      <w:r w:rsidRPr="00CB5BE6">
        <w:rPr>
          <w:rFonts w:cs="Arial"/>
          <w:sz w:val="20"/>
          <w:szCs w:val="20"/>
          <w:lang w:val="en-GB" w:bidi="ar-SA"/>
        </w:rPr>
        <w:t>The Seller warrants that it and its affiliates are NOT engaged in any development, sale, manufacture or transport of anti-personnel mines and/or cluster bombs or components utilized in the manufacture of anti-personnel mines and/or cluster bombs.</w:t>
      </w:r>
    </w:p>
    <w:p w14:paraId="4D3F2247" w14:textId="77777777" w:rsidR="001F2EE3" w:rsidRPr="00766F72" w:rsidRDefault="001F2EE3" w:rsidP="001F2EE3">
      <w:pPr>
        <w:pStyle w:val="BodyText0"/>
        <w:spacing w:line="276" w:lineRule="auto"/>
        <w:ind w:left="0" w:right="145"/>
        <w:jc w:val="both"/>
        <w:rPr>
          <w:i/>
        </w:rPr>
      </w:pPr>
      <w:proofErr w:type="spellStart"/>
      <w:r w:rsidRPr="00766F72">
        <w:rPr>
          <w:i/>
        </w:rPr>
        <w:t>Prodavac</w:t>
      </w:r>
      <w:proofErr w:type="spellEnd"/>
      <w:r w:rsidRPr="00766F72">
        <w:rPr>
          <w:i/>
        </w:rPr>
        <w:t xml:space="preserve"> </w:t>
      </w:r>
      <w:proofErr w:type="spellStart"/>
      <w:r w:rsidRPr="00766F72">
        <w:rPr>
          <w:i/>
        </w:rPr>
        <w:t>garantuje</w:t>
      </w:r>
      <w:proofErr w:type="spellEnd"/>
      <w:r w:rsidRPr="00766F72">
        <w:rPr>
          <w:i/>
        </w:rPr>
        <w:t xml:space="preserve"> da </w:t>
      </w:r>
      <w:proofErr w:type="spellStart"/>
      <w:proofErr w:type="gramStart"/>
      <w:r w:rsidRPr="00766F72">
        <w:rPr>
          <w:i/>
        </w:rPr>
        <w:t>ni</w:t>
      </w:r>
      <w:proofErr w:type="spellEnd"/>
      <w:r w:rsidRPr="00766F72">
        <w:rPr>
          <w:i/>
        </w:rPr>
        <w:t xml:space="preserve"> on </w:t>
      </w:r>
      <w:proofErr w:type="spellStart"/>
      <w:r w:rsidRPr="00766F72">
        <w:rPr>
          <w:i/>
        </w:rPr>
        <w:t>ni</w:t>
      </w:r>
      <w:proofErr w:type="spellEnd"/>
      <w:proofErr w:type="gramEnd"/>
      <w:r w:rsidRPr="00766F72">
        <w:rPr>
          <w:i/>
        </w:rPr>
        <w:t xml:space="preserve"> </w:t>
      </w:r>
      <w:proofErr w:type="spellStart"/>
      <w:r w:rsidRPr="00766F72">
        <w:rPr>
          <w:i/>
        </w:rPr>
        <w:t>njegovi</w:t>
      </w:r>
      <w:proofErr w:type="spellEnd"/>
      <w:r w:rsidRPr="00766F72">
        <w:rPr>
          <w:i/>
        </w:rPr>
        <w:t xml:space="preserve"> </w:t>
      </w:r>
      <w:proofErr w:type="spellStart"/>
      <w:r w:rsidRPr="00766F72">
        <w:rPr>
          <w:i/>
        </w:rPr>
        <w:t>saradnici</w:t>
      </w:r>
      <w:proofErr w:type="spellEnd"/>
      <w:r w:rsidRPr="00766F72">
        <w:rPr>
          <w:i/>
        </w:rPr>
        <w:t xml:space="preserve"> </w:t>
      </w:r>
      <w:proofErr w:type="spellStart"/>
      <w:r w:rsidRPr="00766F72">
        <w:rPr>
          <w:i/>
        </w:rPr>
        <w:t>ni</w:t>
      </w:r>
      <w:proofErr w:type="spellEnd"/>
      <w:r w:rsidRPr="00766F72">
        <w:rPr>
          <w:i/>
        </w:rPr>
        <w:t xml:space="preserve"> </w:t>
      </w:r>
      <w:proofErr w:type="spellStart"/>
      <w:r w:rsidRPr="00766F72">
        <w:rPr>
          <w:i/>
        </w:rPr>
        <w:t>na</w:t>
      </w:r>
      <w:proofErr w:type="spellEnd"/>
      <w:r w:rsidRPr="00766F72">
        <w:rPr>
          <w:i/>
        </w:rPr>
        <w:t xml:space="preserve"> koji </w:t>
      </w:r>
      <w:proofErr w:type="spellStart"/>
      <w:r w:rsidRPr="00766F72">
        <w:rPr>
          <w:i/>
        </w:rPr>
        <w:t>način</w:t>
      </w:r>
      <w:proofErr w:type="spellEnd"/>
      <w:r w:rsidRPr="00766F72">
        <w:rPr>
          <w:i/>
        </w:rPr>
        <w:t xml:space="preserve"> NISU </w:t>
      </w:r>
      <w:proofErr w:type="spellStart"/>
      <w:r w:rsidRPr="00766F72">
        <w:rPr>
          <w:i/>
        </w:rPr>
        <w:t>uključeni</w:t>
      </w:r>
      <w:proofErr w:type="spellEnd"/>
      <w:r w:rsidRPr="00766F72">
        <w:rPr>
          <w:i/>
        </w:rPr>
        <w:t xml:space="preserve"> u </w:t>
      </w:r>
      <w:proofErr w:type="spellStart"/>
      <w:r w:rsidRPr="00766F72">
        <w:rPr>
          <w:i/>
        </w:rPr>
        <w:t>razvoj</w:t>
      </w:r>
      <w:proofErr w:type="spellEnd"/>
      <w:r w:rsidRPr="00766F72">
        <w:rPr>
          <w:i/>
        </w:rPr>
        <w:t xml:space="preserve">, </w:t>
      </w:r>
      <w:proofErr w:type="spellStart"/>
      <w:r w:rsidRPr="00766F72">
        <w:rPr>
          <w:i/>
        </w:rPr>
        <w:t>prodaju</w:t>
      </w:r>
      <w:proofErr w:type="spellEnd"/>
      <w:r w:rsidRPr="00766F72">
        <w:rPr>
          <w:i/>
        </w:rPr>
        <w:t xml:space="preserve">, </w:t>
      </w:r>
      <w:proofErr w:type="spellStart"/>
      <w:r w:rsidRPr="00766F72">
        <w:rPr>
          <w:i/>
        </w:rPr>
        <w:t>proizvodnju</w:t>
      </w:r>
      <w:proofErr w:type="spellEnd"/>
      <w:r w:rsidRPr="00766F72">
        <w:rPr>
          <w:i/>
        </w:rPr>
        <w:t xml:space="preserve"> </w:t>
      </w:r>
      <w:proofErr w:type="spellStart"/>
      <w:r w:rsidRPr="00766F72">
        <w:rPr>
          <w:i/>
        </w:rPr>
        <w:t>ili</w:t>
      </w:r>
      <w:proofErr w:type="spellEnd"/>
      <w:r w:rsidRPr="00766F72">
        <w:rPr>
          <w:i/>
        </w:rPr>
        <w:t xml:space="preserve"> transport </w:t>
      </w:r>
      <w:proofErr w:type="spellStart"/>
      <w:r w:rsidRPr="00766F72">
        <w:rPr>
          <w:i/>
        </w:rPr>
        <w:t>protivpešadijskih</w:t>
      </w:r>
      <w:proofErr w:type="spellEnd"/>
      <w:r w:rsidRPr="00766F72">
        <w:rPr>
          <w:i/>
        </w:rPr>
        <w:t xml:space="preserve"> mina </w:t>
      </w:r>
      <w:proofErr w:type="spellStart"/>
      <w:r w:rsidRPr="00766F72">
        <w:rPr>
          <w:i/>
        </w:rPr>
        <w:t>i</w:t>
      </w:r>
      <w:proofErr w:type="spellEnd"/>
      <w:r w:rsidRPr="00766F72">
        <w:rPr>
          <w:i/>
        </w:rPr>
        <w:t>/</w:t>
      </w:r>
      <w:proofErr w:type="spellStart"/>
      <w:r w:rsidRPr="00766F72">
        <w:rPr>
          <w:i/>
        </w:rPr>
        <w:t>ili</w:t>
      </w:r>
      <w:proofErr w:type="spellEnd"/>
      <w:r w:rsidRPr="00766F72">
        <w:rPr>
          <w:i/>
        </w:rPr>
        <w:t xml:space="preserve"> </w:t>
      </w:r>
      <w:proofErr w:type="spellStart"/>
      <w:r w:rsidRPr="00766F72">
        <w:rPr>
          <w:i/>
        </w:rPr>
        <w:t>kasetnih</w:t>
      </w:r>
      <w:proofErr w:type="spellEnd"/>
      <w:r w:rsidRPr="00766F72">
        <w:rPr>
          <w:i/>
        </w:rPr>
        <w:t xml:space="preserve"> </w:t>
      </w:r>
      <w:proofErr w:type="spellStart"/>
      <w:r w:rsidRPr="00766F72">
        <w:rPr>
          <w:i/>
        </w:rPr>
        <w:t>bombi</w:t>
      </w:r>
      <w:proofErr w:type="spellEnd"/>
      <w:r w:rsidRPr="00766F72">
        <w:rPr>
          <w:i/>
        </w:rPr>
        <w:t xml:space="preserve">, </w:t>
      </w:r>
      <w:proofErr w:type="spellStart"/>
      <w:r w:rsidRPr="00766F72">
        <w:rPr>
          <w:i/>
        </w:rPr>
        <w:t>kao</w:t>
      </w:r>
      <w:proofErr w:type="spellEnd"/>
      <w:r w:rsidRPr="00766F72">
        <w:rPr>
          <w:i/>
        </w:rPr>
        <w:t xml:space="preserve"> </w:t>
      </w:r>
      <w:proofErr w:type="spellStart"/>
      <w:r w:rsidRPr="00766F72">
        <w:rPr>
          <w:i/>
        </w:rPr>
        <w:t>ni</w:t>
      </w:r>
      <w:proofErr w:type="spellEnd"/>
      <w:r w:rsidRPr="00766F72">
        <w:rPr>
          <w:i/>
        </w:rPr>
        <w:t xml:space="preserve"> </w:t>
      </w:r>
      <w:proofErr w:type="spellStart"/>
      <w:r w:rsidRPr="00766F72">
        <w:rPr>
          <w:i/>
        </w:rPr>
        <w:t>komponenti</w:t>
      </w:r>
      <w:proofErr w:type="spellEnd"/>
      <w:r w:rsidRPr="00766F72">
        <w:rPr>
          <w:i/>
        </w:rPr>
        <w:t xml:space="preserve"> </w:t>
      </w:r>
      <w:proofErr w:type="spellStart"/>
      <w:r w:rsidRPr="00766F72">
        <w:rPr>
          <w:i/>
        </w:rPr>
        <w:t>koje</w:t>
      </w:r>
      <w:proofErr w:type="spellEnd"/>
      <w:r w:rsidRPr="00766F72">
        <w:rPr>
          <w:i/>
        </w:rPr>
        <w:t xml:space="preserve"> se </w:t>
      </w:r>
      <w:proofErr w:type="spellStart"/>
      <w:r w:rsidRPr="00766F72">
        <w:rPr>
          <w:i/>
        </w:rPr>
        <w:t>koriste</w:t>
      </w:r>
      <w:proofErr w:type="spellEnd"/>
      <w:r w:rsidRPr="00766F72">
        <w:rPr>
          <w:i/>
        </w:rPr>
        <w:t xml:space="preserve"> u </w:t>
      </w:r>
      <w:proofErr w:type="spellStart"/>
      <w:r w:rsidRPr="00766F72">
        <w:rPr>
          <w:i/>
        </w:rPr>
        <w:t>njihovoj</w:t>
      </w:r>
      <w:proofErr w:type="spellEnd"/>
      <w:r w:rsidRPr="00766F72">
        <w:rPr>
          <w:i/>
        </w:rPr>
        <w:t xml:space="preserve"> </w:t>
      </w:r>
      <w:proofErr w:type="spellStart"/>
      <w:r w:rsidRPr="00766F72">
        <w:rPr>
          <w:i/>
        </w:rPr>
        <w:t>proizvodnji</w:t>
      </w:r>
      <w:proofErr w:type="spellEnd"/>
      <w:r w:rsidRPr="00766F72">
        <w:rPr>
          <w:i/>
        </w:rPr>
        <w:t>.</w:t>
      </w:r>
    </w:p>
    <w:p w14:paraId="77BA2BCC" w14:textId="237EDC3E" w:rsidR="00CB5BE6" w:rsidRPr="00A45C34" w:rsidRDefault="00CB5BE6" w:rsidP="001670D9">
      <w:pPr>
        <w:pStyle w:val="Heading2"/>
        <w:numPr>
          <w:ilvl w:val="0"/>
          <w:numId w:val="0"/>
        </w:numPr>
        <w:pBdr>
          <w:bottom w:val="single" w:sz="8" w:space="1" w:color="auto"/>
        </w:pBdr>
        <w:spacing w:before="160" w:after="80" w:line="276" w:lineRule="auto"/>
        <w:ind w:left="851" w:hanging="851"/>
        <w:rPr>
          <w:rFonts w:cs="Arial"/>
          <w:bCs/>
          <w:sz w:val="24"/>
          <w:szCs w:val="24"/>
          <w:lang w:val="en-GB" w:bidi="ar-SA"/>
        </w:rPr>
      </w:pPr>
      <w:r>
        <w:rPr>
          <w:rFonts w:cs="Arial"/>
          <w:bCs/>
          <w:sz w:val="24"/>
          <w:szCs w:val="24"/>
          <w:lang w:val="en-GB" w:bidi="ar-SA"/>
        </w:rPr>
        <w:t>1</w:t>
      </w:r>
      <w:r w:rsidR="000221B6">
        <w:rPr>
          <w:rFonts w:cs="Arial"/>
          <w:bCs/>
          <w:sz w:val="24"/>
          <w:szCs w:val="24"/>
          <w:lang w:val="en-GB" w:bidi="ar-SA"/>
        </w:rPr>
        <w:t>6</w:t>
      </w:r>
      <w:r>
        <w:rPr>
          <w:rFonts w:cs="Arial"/>
          <w:bCs/>
          <w:sz w:val="24"/>
          <w:szCs w:val="24"/>
          <w:lang w:val="en-GB" w:bidi="ar-SA"/>
        </w:rPr>
        <w:t xml:space="preserve"> Ineligibility</w:t>
      </w:r>
      <w:r w:rsidR="001F2EE3">
        <w:rPr>
          <w:rFonts w:cs="Arial"/>
          <w:bCs/>
          <w:sz w:val="24"/>
          <w:szCs w:val="24"/>
          <w:lang w:val="en-GB" w:bidi="ar-SA"/>
        </w:rPr>
        <w:t xml:space="preserve"> </w:t>
      </w:r>
      <w:r w:rsidR="001F2EE3" w:rsidRPr="001F2EE3">
        <w:rPr>
          <w:rFonts w:cs="Arial"/>
          <w:bCs/>
          <w:i/>
          <w:iCs/>
          <w:sz w:val="24"/>
          <w:szCs w:val="24"/>
          <w:lang w:val="en-GB" w:bidi="ar-SA"/>
        </w:rPr>
        <w:t xml:space="preserve">/ </w:t>
      </w:r>
      <w:proofErr w:type="spellStart"/>
      <w:r w:rsidR="001F2EE3" w:rsidRPr="001F2EE3">
        <w:rPr>
          <w:rFonts w:cs="Arial"/>
          <w:bCs/>
          <w:i/>
          <w:iCs/>
          <w:sz w:val="24"/>
          <w:szCs w:val="24"/>
          <w:lang w:val="en-GB" w:bidi="ar-SA"/>
        </w:rPr>
        <w:t>Nepodobnost</w:t>
      </w:r>
      <w:proofErr w:type="spellEnd"/>
    </w:p>
    <w:p w14:paraId="3C2F344F" w14:textId="2DD320C6" w:rsidR="00CB5BE6" w:rsidRDefault="00CB5BE6" w:rsidP="00CB5BE6">
      <w:pPr>
        <w:widowControl/>
        <w:autoSpaceDE w:val="0"/>
        <w:autoSpaceDN w:val="0"/>
        <w:adjustRightInd w:val="0"/>
        <w:spacing w:before="0" w:after="120" w:line="276" w:lineRule="auto"/>
        <w:textboxTightWrap w:val="none"/>
        <w:rPr>
          <w:rFonts w:cs="Arial"/>
          <w:sz w:val="20"/>
          <w:szCs w:val="20"/>
          <w:lang w:val="en-GB" w:bidi="ar-SA"/>
        </w:rPr>
      </w:pPr>
      <w:r w:rsidRPr="00CB5BE6">
        <w:rPr>
          <w:rFonts w:cs="Arial"/>
          <w:sz w:val="20"/>
          <w:szCs w:val="20"/>
          <w:lang w:val="en-GB" w:bidi="ar-SA"/>
        </w:rPr>
        <w:t>By signing the purchase order</w:t>
      </w:r>
      <w:r w:rsidR="000221B6">
        <w:rPr>
          <w:rFonts w:cs="Arial"/>
          <w:sz w:val="20"/>
          <w:szCs w:val="20"/>
          <w:lang w:val="en-GB" w:bidi="ar-SA"/>
        </w:rPr>
        <w:t xml:space="preserve"> or the contract</w:t>
      </w:r>
      <w:r w:rsidRPr="00CB5BE6">
        <w:rPr>
          <w:rFonts w:cs="Arial"/>
          <w:sz w:val="20"/>
          <w:szCs w:val="20"/>
          <w:lang w:val="en-GB" w:bidi="ar-SA"/>
        </w:rPr>
        <w:t>, the Seller certifies that he is NOT in one of the situations listed below:</w:t>
      </w:r>
    </w:p>
    <w:p w14:paraId="023A8E31" w14:textId="77777777" w:rsidR="001F2EE3" w:rsidRPr="00683A98" w:rsidRDefault="001F2EE3" w:rsidP="001F2EE3">
      <w:pPr>
        <w:pStyle w:val="BodyText0"/>
        <w:spacing w:before="78"/>
        <w:ind w:left="0" w:right="144"/>
        <w:rPr>
          <w:i/>
        </w:rPr>
      </w:pPr>
      <w:proofErr w:type="spellStart"/>
      <w:r w:rsidRPr="00683A98">
        <w:rPr>
          <w:i/>
        </w:rPr>
        <w:t>Potpisivanjem</w:t>
      </w:r>
      <w:proofErr w:type="spellEnd"/>
      <w:r w:rsidRPr="00683A98">
        <w:rPr>
          <w:i/>
        </w:rPr>
        <w:t xml:space="preserve"> </w:t>
      </w:r>
      <w:proofErr w:type="spellStart"/>
      <w:r w:rsidRPr="00683A98">
        <w:rPr>
          <w:i/>
        </w:rPr>
        <w:t>porudžbine</w:t>
      </w:r>
      <w:proofErr w:type="spellEnd"/>
      <w:r w:rsidRPr="00683A98">
        <w:rPr>
          <w:i/>
        </w:rPr>
        <w:t xml:space="preserve"> </w:t>
      </w:r>
      <w:proofErr w:type="spellStart"/>
      <w:r w:rsidRPr="00683A98">
        <w:rPr>
          <w:i/>
        </w:rPr>
        <w:t>ili</w:t>
      </w:r>
      <w:proofErr w:type="spellEnd"/>
      <w:r w:rsidRPr="00683A98">
        <w:rPr>
          <w:i/>
        </w:rPr>
        <w:t xml:space="preserve"> </w:t>
      </w:r>
      <w:proofErr w:type="spellStart"/>
      <w:r w:rsidRPr="00683A98">
        <w:rPr>
          <w:i/>
        </w:rPr>
        <w:t>Ugovora</w:t>
      </w:r>
      <w:proofErr w:type="spellEnd"/>
      <w:r w:rsidRPr="00683A98">
        <w:rPr>
          <w:i/>
        </w:rPr>
        <w:t xml:space="preserve">, </w:t>
      </w:r>
      <w:proofErr w:type="spellStart"/>
      <w:r w:rsidRPr="00683A98">
        <w:rPr>
          <w:i/>
        </w:rPr>
        <w:t>Prodavac</w:t>
      </w:r>
      <w:proofErr w:type="spellEnd"/>
      <w:r w:rsidRPr="00683A98">
        <w:rPr>
          <w:i/>
        </w:rPr>
        <w:t xml:space="preserve"> </w:t>
      </w:r>
      <w:proofErr w:type="spellStart"/>
      <w:r w:rsidRPr="00683A98">
        <w:rPr>
          <w:i/>
        </w:rPr>
        <w:t>potvrđuje</w:t>
      </w:r>
      <w:proofErr w:type="spellEnd"/>
      <w:r w:rsidRPr="00683A98">
        <w:rPr>
          <w:i/>
        </w:rPr>
        <w:t xml:space="preserve"> da NIJE </w:t>
      </w:r>
      <w:proofErr w:type="spellStart"/>
      <w:r w:rsidRPr="00683A98">
        <w:rPr>
          <w:i/>
        </w:rPr>
        <w:t>ni</w:t>
      </w:r>
      <w:proofErr w:type="spellEnd"/>
      <w:r w:rsidRPr="00683A98">
        <w:rPr>
          <w:i/>
        </w:rPr>
        <w:t xml:space="preserve"> u </w:t>
      </w:r>
      <w:proofErr w:type="spellStart"/>
      <w:r w:rsidRPr="00683A98">
        <w:rPr>
          <w:i/>
        </w:rPr>
        <w:t>jednoj</w:t>
      </w:r>
      <w:proofErr w:type="spellEnd"/>
      <w:r w:rsidRPr="00683A98">
        <w:rPr>
          <w:i/>
        </w:rPr>
        <w:t xml:space="preserve"> od dole </w:t>
      </w:r>
      <w:proofErr w:type="spellStart"/>
      <w:r w:rsidRPr="00683A98">
        <w:rPr>
          <w:i/>
        </w:rPr>
        <w:t>navedenih</w:t>
      </w:r>
      <w:proofErr w:type="spellEnd"/>
      <w:r w:rsidRPr="00683A98">
        <w:rPr>
          <w:i/>
        </w:rPr>
        <w:t xml:space="preserve"> </w:t>
      </w:r>
      <w:proofErr w:type="spellStart"/>
      <w:r w:rsidRPr="00683A98">
        <w:rPr>
          <w:i/>
        </w:rPr>
        <w:t>situacija</w:t>
      </w:r>
      <w:proofErr w:type="spellEnd"/>
      <w:r w:rsidRPr="00683A98">
        <w:rPr>
          <w:i/>
        </w:rPr>
        <w:t>:</w:t>
      </w:r>
    </w:p>
    <w:p w14:paraId="34779A41" w14:textId="77777777" w:rsidR="001F2EE3" w:rsidRDefault="00CB5BE6" w:rsidP="001F2EE3">
      <w:pPr>
        <w:pStyle w:val="ListParagraph"/>
        <w:widowControl/>
        <w:numPr>
          <w:ilvl w:val="0"/>
          <w:numId w:val="6"/>
        </w:numPr>
        <w:autoSpaceDE w:val="0"/>
        <w:autoSpaceDN w:val="0"/>
        <w:adjustRightInd w:val="0"/>
        <w:spacing w:before="0" w:after="120" w:line="276" w:lineRule="auto"/>
        <w:ind w:left="641" w:hanging="357"/>
        <w:textboxTightWrap w:val="none"/>
        <w:rPr>
          <w:rFonts w:cs="Arial"/>
          <w:sz w:val="20"/>
          <w:szCs w:val="20"/>
          <w:lang w:val="en-GB" w:bidi="ar-SA"/>
        </w:rPr>
      </w:pPr>
      <w:r w:rsidRPr="00CB5BE6">
        <w:rPr>
          <w:rFonts w:cs="Arial"/>
          <w:sz w:val="20"/>
          <w:szCs w:val="20"/>
          <w:lang w:val="en-GB" w:bidi="ar-SA"/>
        </w:rPr>
        <w:t>He is bankrupt or being wound up, is having his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14:paraId="642A5567" w14:textId="41033E3E" w:rsidR="001F2EE3" w:rsidRPr="001F2EE3" w:rsidRDefault="001F2EE3" w:rsidP="001F2EE3">
      <w:pPr>
        <w:pStyle w:val="ListParagraph"/>
        <w:widowControl/>
        <w:autoSpaceDE w:val="0"/>
        <w:autoSpaceDN w:val="0"/>
        <w:adjustRightInd w:val="0"/>
        <w:spacing w:before="0" w:after="120" w:line="276" w:lineRule="auto"/>
        <w:ind w:left="641"/>
        <w:textboxTightWrap w:val="none"/>
        <w:rPr>
          <w:rFonts w:cs="Arial"/>
          <w:sz w:val="20"/>
          <w:szCs w:val="20"/>
          <w:lang w:val="en-GB" w:bidi="ar-SA"/>
        </w:rPr>
      </w:pPr>
      <w:r w:rsidRPr="001F2EE3">
        <w:rPr>
          <w:i/>
          <w:sz w:val="20"/>
        </w:rPr>
        <w:t xml:space="preserve">U </w:t>
      </w:r>
      <w:proofErr w:type="spellStart"/>
      <w:r w:rsidRPr="001F2EE3">
        <w:rPr>
          <w:i/>
          <w:sz w:val="20"/>
        </w:rPr>
        <w:t>stečaju</w:t>
      </w:r>
      <w:proofErr w:type="spellEnd"/>
      <w:r w:rsidRPr="001F2EE3">
        <w:rPr>
          <w:i/>
          <w:sz w:val="20"/>
        </w:rPr>
        <w:t xml:space="preserve"> </w:t>
      </w:r>
      <w:proofErr w:type="spellStart"/>
      <w:r w:rsidRPr="001F2EE3">
        <w:rPr>
          <w:i/>
          <w:sz w:val="20"/>
        </w:rPr>
        <w:t>ili</w:t>
      </w:r>
      <w:proofErr w:type="spellEnd"/>
      <w:r w:rsidRPr="001F2EE3">
        <w:rPr>
          <w:i/>
          <w:sz w:val="20"/>
        </w:rPr>
        <w:t xml:space="preserve"> </w:t>
      </w:r>
      <w:proofErr w:type="spellStart"/>
      <w:r w:rsidRPr="001F2EE3">
        <w:rPr>
          <w:i/>
          <w:sz w:val="20"/>
        </w:rPr>
        <w:t>likvidaciji</w:t>
      </w:r>
      <w:proofErr w:type="spellEnd"/>
      <w:r w:rsidRPr="001F2EE3">
        <w:rPr>
          <w:i/>
          <w:sz w:val="20"/>
        </w:rPr>
        <w:t xml:space="preserve">, </w:t>
      </w:r>
      <w:proofErr w:type="spellStart"/>
      <w:r w:rsidRPr="001F2EE3">
        <w:rPr>
          <w:i/>
          <w:sz w:val="20"/>
        </w:rPr>
        <w:t>čijim</w:t>
      </w:r>
      <w:proofErr w:type="spellEnd"/>
      <w:r w:rsidRPr="001F2EE3">
        <w:rPr>
          <w:i/>
          <w:sz w:val="20"/>
        </w:rPr>
        <w:t xml:space="preserve"> </w:t>
      </w:r>
      <w:proofErr w:type="spellStart"/>
      <w:r w:rsidRPr="001F2EE3">
        <w:rPr>
          <w:i/>
          <w:sz w:val="20"/>
        </w:rPr>
        <w:t>poslovanjem</w:t>
      </w:r>
      <w:proofErr w:type="spellEnd"/>
      <w:r w:rsidRPr="001F2EE3">
        <w:rPr>
          <w:i/>
          <w:sz w:val="20"/>
        </w:rPr>
        <w:t xml:space="preserve"> </w:t>
      </w:r>
      <w:proofErr w:type="spellStart"/>
      <w:r w:rsidRPr="001F2EE3">
        <w:rPr>
          <w:i/>
          <w:sz w:val="20"/>
        </w:rPr>
        <w:t>upravljaju</w:t>
      </w:r>
      <w:proofErr w:type="spellEnd"/>
      <w:r w:rsidRPr="001F2EE3">
        <w:rPr>
          <w:i/>
          <w:sz w:val="20"/>
        </w:rPr>
        <w:t xml:space="preserve"> </w:t>
      </w:r>
      <w:proofErr w:type="spellStart"/>
      <w:r w:rsidRPr="001F2EE3">
        <w:rPr>
          <w:i/>
          <w:sz w:val="20"/>
        </w:rPr>
        <w:t>sudovi</w:t>
      </w:r>
      <w:proofErr w:type="spellEnd"/>
      <w:r w:rsidRPr="001F2EE3">
        <w:rPr>
          <w:i/>
          <w:sz w:val="20"/>
        </w:rPr>
        <w:t xml:space="preserve">, </w:t>
      </w:r>
      <w:proofErr w:type="spellStart"/>
      <w:r w:rsidRPr="001F2EE3">
        <w:rPr>
          <w:i/>
          <w:sz w:val="20"/>
        </w:rPr>
        <w:t>ušao</w:t>
      </w:r>
      <w:proofErr w:type="spellEnd"/>
      <w:r w:rsidRPr="001F2EE3">
        <w:rPr>
          <w:i/>
          <w:sz w:val="20"/>
        </w:rPr>
        <w:t xml:space="preserve"> u </w:t>
      </w:r>
      <w:proofErr w:type="spellStart"/>
      <w:r w:rsidRPr="001F2EE3">
        <w:rPr>
          <w:i/>
          <w:sz w:val="20"/>
        </w:rPr>
        <w:t>aranžmane</w:t>
      </w:r>
      <w:proofErr w:type="spellEnd"/>
      <w:r w:rsidRPr="001F2EE3">
        <w:rPr>
          <w:i/>
          <w:sz w:val="20"/>
        </w:rPr>
        <w:t xml:space="preserve"> </w:t>
      </w:r>
      <w:proofErr w:type="spellStart"/>
      <w:r w:rsidRPr="001F2EE3">
        <w:rPr>
          <w:i/>
          <w:sz w:val="20"/>
        </w:rPr>
        <w:t>sa</w:t>
      </w:r>
      <w:proofErr w:type="spellEnd"/>
      <w:r w:rsidRPr="001F2EE3">
        <w:rPr>
          <w:i/>
          <w:sz w:val="20"/>
        </w:rPr>
        <w:t xml:space="preserve"> </w:t>
      </w:r>
      <w:proofErr w:type="spellStart"/>
      <w:r w:rsidRPr="001F2EE3">
        <w:rPr>
          <w:i/>
          <w:sz w:val="20"/>
        </w:rPr>
        <w:t>poveriocima</w:t>
      </w:r>
      <w:proofErr w:type="spellEnd"/>
      <w:r w:rsidRPr="001F2EE3">
        <w:rPr>
          <w:i/>
          <w:sz w:val="20"/>
        </w:rPr>
        <w:t xml:space="preserve">, </w:t>
      </w:r>
      <w:proofErr w:type="spellStart"/>
      <w:r w:rsidRPr="001F2EE3">
        <w:rPr>
          <w:i/>
          <w:sz w:val="20"/>
        </w:rPr>
        <w:t>suspendovao</w:t>
      </w:r>
      <w:proofErr w:type="spellEnd"/>
      <w:r w:rsidRPr="001F2EE3">
        <w:rPr>
          <w:i/>
          <w:sz w:val="20"/>
        </w:rPr>
        <w:t xml:space="preserve"> </w:t>
      </w:r>
      <w:proofErr w:type="spellStart"/>
      <w:r w:rsidRPr="001F2EE3">
        <w:rPr>
          <w:i/>
          <w:sz w:val="20"/>
        </w:rPr>
        <w:t>poslovne</w:t>
      </w:r>
      <w:proofErr w:type="spellEnd"/>
      <w:r w:rsidRPr="001F2EE3">
        <w:rPr>
          <w:i/>
          <w:sz w:val="20"/>
        </w:rPr>
        <w:t xml:space="preserve"> </w:t>
      </w:r>
      <w:proofErr w:type="spellStart"/>
      <w:r w:rsidRPr="001F2EE3">
        <w:rPr>
          <w:i/>
          <w:sz w:val="20"/>
        </w:rPr>
        <w:t>aktivnosti</w:t>
      </w:r>
      <w:proofErr w:type="spellEnd"/>
      <w:r w:rsidRPr="001F2EE3">
        <w:rPr>
          <w:i/>
          <w:sz w:val="20"/>
        </w:rPr>
        <w:t xml:space="preserve"> </w:t>
      </w:r>
      <w:proofErr w:type="spellStart"/>
      <w:r w:rsidRPr="001F2EE3">
        <w:rPr>
          <w:i/>
          <w:sz w:val="20"/>
        </w:rPr>
        <w:t>ili</w:t>
      </w:r>
      <w:proofErr w:type="spellEnd"/>
      <w:r w:rsidRPr="001F2EE3">
        <w:rPr>
          <w:i/>
          <w:sz w:val="20"/>
        </w:rPr>
        <w:t xml:space="preserve"> je u </w:t>
      </w:r>
      <w:proofErr w:type="spellStart"/>
      <w:r w:rsidRPr="001F2EE3">
        <w:rPr>
          <w:i/>
          <w:sz w:val="20"/>
        </w:rPr>
        <w:t>postupku</w:t>
      </w:r>
      <w:proofErr w:type="spellEnd"/>
      <w:r w:rsidRPr="001F2EE3">
        <w:rPr>
          <w:i/>
          <w:sz w:val="20"/>
        </w:rPr>
        <w:t xml:space="preserve"> u </w:t>
      </w:r>
      <w:proofErr w:type="spellStart"/>
      <w:r w:rsidRPr="001F2EE3">
        <w:rPr>
          <w:i/>
          <w:sz w:val="20"/>
        </w:rPr>
        <w:t>vezi</w:t>
      </w:r>
      <w:proofErr w:type="spellEnd"/>
      <w:r w:rsidRPr="001F2EE3">
        <w:rPr>
          <w:i/>
          <w:sz w:val="20"/>
        </w:rPr>
        <w:t xml:space="preserve"> </w:t>
      </w:r>
      <w:proofErr w:type="spellStart"/>
      <w:r w:rsidRPr="001F2EE3">
        <w:rPr>
          <w:i/>
          <w:sz w:val="20"/>
        </w:rPr>
        <w:t>navedenog</w:t>
      </w:r>
      <w:proofErr w:type="spellEnd"/>
      <w:r w:rsidRPr="001F2EE3">
        <w:rPr>
          <w:i/>
          <w:sz w:val="20"/>
        </w:rPr>
        <w:t>;</w:t>
      </w:r>
    </w:p>
    <w:p w14:paraId="3EFAD045" w14:textId="77777777" w:rsidR="001F2EE3" w:rsidRDefault="00CB5BE6" w:rsidP="001F2EE3">
      <w:pPr>
        <w:pStyle w:val="ListParagraph"/>
        <w:widowControl/>
        <w:numPr>
          <w:ilvl w:val="0"/>
          <w:numId w:val="6"/>
        </w:numPr>
        <w:autoSpaceDE w:val="0"/>
        <w:autoSpaceDN w:val="0"/>
        <w:adjustRightInd w:val="0"/>
        <w:spacing w:before="0" w:after="120" w:line="276" w:lineRule="auto"/>
        <w:ind w:left="641" w:hanging="357"/>
        <w:textboxTightWrap w:val="none"/>
        <w:rPr>
          <w:rFonts w:cs="Arial"/>
          <w:sz w:val="20"/>
          <w:szCs w:val="20"/>
          <w:lang w:val="en-GB" w:bidi="ar-SA"/>
        </w:rPr>
      </w:pPr>
      <w:r w:rsidRPr="00CB5BE6">
        <w:rPr>
          <w:rFonts w:cs="Arial"/>
          <w:sz w:val="20"/>
          <w:szCs w:val="20"/>
          <w:lang w:val="en-GB" w:bidi="ar-SA"/>
        </w:rPr>
        <w:t>He has been convicted of an offence concerning his professional conduct by a judgement that has the force of res judicata;</w:t>
      </w:r>
      <w:r w:rsidR="001F2EE3">
        <w:rPr>
          <w:rFonts w:cs="Arial"/>
          <w:sz w:val="20"/>
          <w:szCs w:val="20"/>
          <w:lang w:val="en-GB" w:bidi="ar-SA"/>
        </w:rPr>
        <w:t xml:space="preserve"> </w:t>
      </w:r>
    </w:p>
    <w:p w14:paraId="71B2ED09" w14:textId="27929F6D" w:rsidR="001F2EE3" w:rsidRPr="001F2EE3" w:rsidRDefault="001F2EE3" w:rsidP="001F2EE3">
      <w:pPr>
        <w:pStyle w:val="ListParagraph"/>
        <w:widowControl/>
        <w:autoSpaceDE w:val="0"/>
        <w:autoSpaceDN w:val="0"/>
        <w:adjustRightInd w:val="0"/>
        <w:spacing w:before="0" w:after="120" w:line="276" w:lineRule="auto"/>
        <w:ind w:left="641"/>
        <w:textboxTightWrap w:val="none"/>
        <w:rPr>
          <w:rFonts w:cs="Arial"/>
          <w:sz w:val="20"/>
          <w:szCs w:val="20"/>
          <w:lang w:val="en-GB" w:bidi="ar-SA"/>
        </w:rPr>
      </w:pPr>
      <w:proofErr w:type="spellStart"/>
      <w:r w:rsidRPr="001F2EE3">
        <w:rPr>
          <w:i/>
          <w:sz w:val="20"/>
        </w:rPr>
        <w:t>Pravosnažno</w:t>
      </w:r>
      <w:proofErr w:type="spellEnd"/>
      <w:r w:rsidRPr="001F2EE3">
        <w:rPr>
          <w:i/>
          <w:sz w:val="20"/>
        </w:rPr>
        <w:t xml:space="preserve"> </w:t>
      </w:r>
      <w:proofErr w:type="spellStart"/>
      <w:r w:rsidRPr="001F2EE3">
        <w:rPr>
          <w:i/>
          <w:sz w:val="20"/>
        </w:rPr>
        <w:t>osuđen</w:t>
      </w:r>
      <w:proofErr w:type="spellEnd"/>
      <w:r w:rsidRPr="001F2EE3">
        <w:rPr>
          <w:i/>
          <w:sz w:val="20"/>
        </w:rPr>
        <w:t xml:space="preserve"> za </w:t>
      </w:r>
      <w:proofErr w:type="spellStart"/>
      <w:r w:rsidRPr="001F2EE3">
        <w:rPr>
          <w:i/>
          <w:sz w:val="20"/>
        </w:rPr>
        <w:t>prekršaj</w:t>
      </w:r>
      <w:proofErr w:type="spellEnd"/>
      <w:r w:rsidRPr="001F2EE3">
        <w:rPr>
          <w:i/>
          <w:sz w:val="20"/>
        </w:rPr>
        <w:t xml:space="preserve"> u </w:t>
      </w:r>
      <w:proofErr w:type="spellStart"/>
      <w:r w:rsidRPr="001F2EE3">
        <w:rPr>
          <w:i/>
          <w:sz w:val="20"/>
        </w:rPr>
        <w:t>vezi</w:t>
      </w:r>
      <w:proofErr w:type="spellEnd"/>
      <w:r w:rsidRPr="001F2EE3">
        <w:rPr>
          <w:i/>
          <w:sz w:val="20"/>
        </w:rPr>
        <w:t xml:space="preserve"> </w:t>
      </w:r>
      <w:proofErr w:type="spellStart"/>
      <w:r w:rsidRPr="001F2EE3">
        <w:rPr>
          <w:i/>
          <w:sz w:val="20"/>
        </w:rPr>
        <w:t>profesionalnog</w:t>
      </w:r>
      <w:proofErr w:type="spellEnd"/>
      <w:r w:rsidRPr="001F2EE3">
        <w:rPr>
          <w:i/>
          <w:sz w:val="20"/>
        </w:rPr>
        <w:t xml:space="preserve"> </w:t>
      </w:r>
      <w:proofErr w:type="spellStart"/>
      <w:r w:rsidRPr="001F2EE3">
        <w:rPr>
          <w:i/>
          <w:sz w:val="20"/>
        </w:rPr>
        <w:t>ponašanja</w:t>
      </w:r>
      <w:proofErr w:type="spellEnd"/>
      <w:r w:rsidRPr="001F2EE3">
        <w:rPr>
          <w:i/>
          <w:sz w:val="20"/>
        </w:rPr>
        <w:t>;</w:t>
      </w:r>
    </w:p>
    <w:p w14:paraId="7803B97C" w14:textId="77777777" w:rsidR="001F2EE3" w:rsidRDefault="00CB5BE6" w:rsidP="001F2EE3">
      <w:pPr>
        <w:pStyle w:val="ListParagraph"/>
        <w:widowControl/>
        <w:numPr>
          <w:ilvl w:val="0"/>
          <w:numId w:val="6"/>
        </w:numPr>
        <w:autoSpaceDE w:val="0"/>
        <w:autoSpaceDN w:val="0"/>
        <w:adjustRightInd w:val="0"/>
        <w:spacing w:before="0" w:after="120" w:line="276" w:lineRule="auto"/>
        <w:ind w:left="641" w:hanging="357"/>
        <w:textboxTightWrap w:val="none"/>
        <w:rPr>
          <w:rFonts w:cs="Arial"/>
          <w:sz w:val="20"/>
          <w:szCs w:val="20"/>
          <w:lang w:val="en-GB" w:bidi="ar-SA"/>
        </w:rPr>
      </w:pPr>
      <w:r w:rsidRPr="00CB5BE6">
        <w:rPr>
          <w:rFonts w:cs="Arial"/>
          <w:sz w:val="20"/>
          <w:szCs w:val="20"/>
          <w:lang w:val="en-GB" w:bidi="ar-SA"/>
        </w:rPr>
        <w:t>He has been guilty of grave professional misconduct proven by any means that the Contracting Authority can justify;</w:t>
      </w:r>
    </w:p>
    <w:p w14:paraId="79ACC0CC" w14:textId="3DC2DF77" w:rsidR="001F2EE3" w:rsidRPr="001F2EE3" w:rsidRDefault="001F2EE3" w:rsidP="001F2EE3">
      <w:pPr>
        <w:pStyle w:val="ListParagraph"/>
        <w:widowControl/>
        <w:autoSpaceDE w:val="0"/>
        <w:autoSpaceDN w:val="0"/>
        <w:adjustRightInd w:val="0"/>
        <w:spacing w:before="0" w:after="120" w:line="276" w:lineRule="auto"/>
        <w:ind w:left="641"/>
        <w:textboxTightWrap w:val="none"/>
        <w:rPr>
          <w:rFonts w:cs="Arial"/>
          <w:sz w:val="20"/>
          <w:szCs w:val="20"/>
          <w:lang w:val="en-GB" w:bidi="ar-SA"/>
        </w:rPr>
      </w:pPr>
      <w:proofErr w:type="spellStart"/>
      <w:r w:rsidRPr="001F2EE3">
        <w:rPr>
          <w:rFonts w:cs="Calibri"/>
          <w:i/>
          <w:sz w:val="20"/>
          <w:szCs w:val="20"/>
        </w:rPr>
        <w:t>Kriv</w:t>
      </w:r>
      <w:proofErr w:type="spellEnd"/>
      <w:r w:rsidRPr="001F2EE3">
        <w:rPr>
          <w:rFonts w:cs="Calibri"/>
          <w:i/>
          <w:sz w:val="20"/>
          <w:szCs w:val="20"/>
        </w:rPr>
        <w:t xml:space="preserve"> za </w:t>
      </w:r>
      <w:proofErr w:type="spellStart"/>
      <w:r w:rsidRPr="001F2EE3">
        <w:rPr>
          <w:rFonts w:cs="Calibri"/>
          <w:i/>
          <w:sz w:val="20"/>
          <w:szCs w:val="20"/>
        </w:rPr>
        <w:t>težak</w:t>
      </w:r>
      <w:proofErr w:type="spellEnd"/>
      <w:r w:rsidRPr="001F2EE3">
        <w:rPr>
          <w:rFonts w:cs="Calibri"/>
          <w:i/>
          <w:sz w:val="20"/>
          <w:szCs w:val="20"/>
        </w:rPr>
        <w:t xml:space="preserve"> </w:t>
      </w:r>
      <w:proofErr w:type="spellStart"/>
      <w:r w:rsidRPr="001F2EE3">
        <w:rPr>
          <w:rFonts w:cs="Calibri"/>
          <w:i/>
          <w:sz w:val="20"/>
          <w:szCs w:val="20"/>
        </w:rPr>
        <w:t>profesionalni</w:t>
      </w:r>
      <w:proofErr w:type="spellEnd"/>
      <w:r w:rsidRPr="001F2EE3">
        <w:rPr>
          <w:rFonts w:cs="Calibri"/>
          <w:i/>
          <w:sz w:val="20"/>
          <w:szCs w:val="20"/>
        </w:rPr>
        <w:t xml:space="preserve"> </w:t>
      </w:r>
      <w:proofErr w:type="spellStart"/>
      <w:r w:rsidRPr="001F2EE3">
        <w:rPr>
          <w:rFonts w:cs="Calibri"/>
          <w:i/>
          <w:sz w:val="20"/>
          <w:szCs w:val="20"/>
        </w:rPr>
        <w:t>prekršaj</w:t>
      </w:r>
      <w:proofErr w:type="spellEnd"/>
      <w:r w:rsidRPr="001F2EE3">
        <w:rPr>
          <w:rFonts w:cs="Calibri"/>
          <w:i/>
          <w:sz w:val="20"/>
          <w:szCs w:val="20"/>
        </w:rPr>
        <w:t xml:space="preserve">, </w:t>
      </w:r>
      <w:proofErr w:type="spellStart"/>
      <w:r w:rsidRPr="001F2EE3">
        <w:rPr>
          <w:rFonts w:cs="Calibri"/>
          <w:i/>
          <w:sz w:val="20"/>
          <w:szCs w:val="20"/>
        </w:rPr>
        <w:t>čije</w:t>
      </w:r>
      <w:proofErr w:type="spellEnd"/>
      <w:r w:rsidRPr="001F2EE3">
        <w:rPr>
          <w:rFonts w:cs="Calibri"/>
          <w:i/>
          <w:sz w:val="20"/>
          <w:szCs w:val="20"/>
        </w:rPr>
        <w:t xml:space="preserve"> </w:t>
      </w:r>
      <w:proofErr w:type="spellStart"/>
      <w:r w:rsidRPr="001F2EE3">
        <w:rPr>
          <w:rFonts w:cs="Calibri"/>
          <w:i/>
          <w:sz w:val="20"/>
          <w:szCs w:val="20"/>
        </w:rPr>
        <w:t>postojanje</w:t>
      </w:r>
      <w:proofErr w:type="spellEnd"/>
      <w:r w:rsidRPr="001F2EE3">
        <w:rPr>
          <w:rFonts w:cs="Calibri"/>
          <w:i/>
          <w:sz w:val="20"/>
          <w:szCs w:val="20"/>
        </w:rPr>
        <w:t xml:space="preserve"> se </w:t>
      </w:r>
      <w:proofErr w:type="spellStart"/>
      <w:r w:rsidRPr="001F2EE3">
        <w:rPr>
          <w:rFonts w:cs="Calibri"/>
          <w:i/>
          <w:sz w:val="20"/>
          <w:szCs w:val="20"/>
        </w:rPr>
        <w:t>može</w:t>
      </w:r>
      <w:proofErr w:type="spellEnd"/>
      <w:r w:rsidRPr="001F2EE3">
        <w:rPr>
          <w:rFonts w:cs="Calibri"/>
          <w:i/>
          <w:sz w:val="20"/>
          <w:szCs w:val="20"/>
        </w:rPr>
        <w:t xml:space="preserve"> </w:t>
      </w:r>
      <w:proofErr w:type="spellStart"/>
      <w:r w:rsidRPr="001F2EE3">
        <w:rPr>
          <w:rFonts w:cs="Calibri"/>
          <w:i/>
          <w:sz w:val="20"/>
          <w:szCs w:val="20"/>
        </w:rPr>
        <w:t>dokazati</w:t>
      </w:r>
      <w:proofErr w:type="spellEnd"/>
      <w:r w:rsidRPr="001F2EE3">
        <w:rPr>
          <w:rFonts w:cs="Calibri"/>
          <w:i/>
          <w:sz w:val="20"/>
          <w:szCs w:val="20"/>
        </w:rPr>
        <w:t>;</w:t>
      </w:r>
    </w:p>
    <w:p w14:paraId="1E2677B7" w14:textId="756B10AB" w:rsidR="00CB5BE6" w:rsidRDefault="00CB5BE6" w:rsidP="00EE2F48">
      <w:pPr>
        <w:pStyle w:val="ListParagraph"/>
        <w:widowControl/>
        <w:numPr>
          <w:ilvl w:val="0"/>
          <w:numId w:val="6"/>
        </w:numPr>
        <w:autoSpaceDE w:val="0"/>
        <w:autoSpaceDN w:val="0"/>
        <w:adjustRightInd w:val="0"/>
        <w:spacing w:before="0" w:after="120" w:line="276" w:lineRule="auto"/>
        <w:ind w:left="641" w:hanging="357"/>
        <w:textboxTightWrap w:val="none"/>
        <w:rPr>
          <w:rFonts w:cs="Arial"/>
          <w:sz w:val="20"/>
          <w:szCs w:val="20"/>
          <w:lang w:val="en-GB" w:bidi="ar-SA"/>
        </w:rPr>
      </w:pPr>
      <w:r w:rsidRPr="00CB5BE6">
        <w:rPr>
          <w:rFonts w:cs="Arial"/>
          <w:sz w:val="20"/>
          <w:szCs w:val="20"/>
          <w:lang w:val="en-GB" w:bidi="ar-SA"/>
        </w:rPr>
        <w:t>He has not fulfilled obligations relating to the payment of social security contributions or the payment of taxes in accordance with the legal provisions of the country in which he is established or with those of the country of the Contracting Authority or those of the country where the Contract is to be performed;</w:t>
      </w:r>
    </w:p>
    <w:p w14:paraId="276B60D1" w14:textId="5D6DEC98" w:rsidR="001F2EE3" w:rsidRPr="00CB5BE6" w:rsidRDefault="001F2EE3" w:rsidP="001F2EE3">
      <w:pPr>
        <w:pStyle w:val="ListParagraph"/>
        <w:widowControl/>
        <w:autoSpaceDE w:val="0"/>
        <w:autoSpaceDN w:val="0"/>
        <w:adjustRightInd w:val="0"/>
        <w:spacing w:before="0" w:after="120" w:line="276" w:lineRule="auto"/>
        <w:ind w:left="641"/>
        <w:textboxTightWrap w:val="none"/>
        <w:rPr>
          <w:rFonts w:cs="Arial"/>
          <w:sz w:val="20"/>
          <w:szCs w:val="20"/>
          <w:lang w:val="en-GB" w:bidi="ar-SA"/>
        </w:rPr>
      </w:pPr>
      <w:proofErr w:type="spellStart"/>
      <w:r w:rsidRPr="00683A98">
        <w:rPr>
          <w:rFonts w:cs="Calibri"/>
          <w:i/>
          <w:sz w:val="20"/>
          <w:szCs w:val="20"/>
        </w:rPr>
        <w:t>Nije</w:t>
      </w:r>
      <w:proofErr w:type="spellEnd"/>
      <w:r w:rsidRPr="00683A98">
        <w:rPr>
          <w:rFonts w:cs="Calibri"/>
          <w:i/>
          <w:sz w:val="20"/>
          <w:szCs w:val="20"/>
        </w:rPr>
        <w:t xml:space="preserve"> </w:t>
      </w:r>
      <w:proofErr w:type="spellStart"/>
      <w:r w:rsidRPr="00683A98">
        <w:rPr>
          <w:rFonts w:cs="Calibri"/>
          <w:i/>
          <w:sz w:val="20"/>
          <w:szCs w:val="20"/>
        </w:rPr>
        <w:t>ispunio</w:t>
      </w:r>
      <w:proofErr w:type="spellEnd"/>
      <w:r w:rsidRPr="00683A98">
        <w:rPr>
          <w:rFonts w:cs="Calibri"/>
          <w:i/>
          <w:sz w:val="20"/>
          <w:szCs w:val="20"/>
        </w:rPr>
        <w:t xml:space="preserve"> </w:t>
      </w:r>
      <w:proofErr w:type="spellStart"/>
      <w:r w:rsidRPr="00683A98">
        <w:rPr>
          <w:rFonts w:cs="Calibri"/>
          <w:i/>
          <w:sz w:val="20"/>
          <w:szCs w:val="20"/>
        </w:rPr>
        <w:t>obaveze</w:t>
      </w:r>
      <w:proofErr w:type="spellEnd"/>
      <w:r w:rsidRPr="00683A98">
        <w:rPr>
          <w:rFonts w:cs="Calibri"/>
          <w:i/>
          <w:sz w:val="20"/>
          <w:szCs w:val="20"/>
        </w:rPr>
        <w:t xml:space="preserve"> u </w:t>
      </w:r>
      <w:proofErr w:type="spellStart"/>
      <w:r w:rsidRPr="00683A98">
        <w:rPr>
          <w:rFonts w:cs="Calibri"/>
          <w:i/>
          <w:sz w:val="20"/>
          <w:szCs w:val="20"/>
        </w:rPr>
        <w:t>vezi</w:t>
      </w:r>
      <w:proofErr w:type="spellEnd"/>
      <w:r w:rsidRPr="00683A98">
        <w:rPr>
          <w:rFonts w:cs="Calibri"/>
          <w:i/>
          <w:sz w:val="20"/>
          <w:szCs w:val="20"/>
        </w:rPr>
        <w:t xml:space="preserve"> </w:t>
      </w:r>
      <w:proofErr w:type="spellStart"/>
      <w:r w:rsidRPr="00683A98">
        <w:rPr>
          <w:rFonts w:cs="Calibri"/>
          <w:i/>
          <w:sz w:val="20"/>
          <w:szCs w:val="20"/>
        </w:rPr>
        <w:t>plaćanja</w:t>
      </w:r>
      <w:proofErr w:type="spellEnd"/>
      <w:r w:rsidRPr="00683A98">
        <w:rPr>
          <w:rFonts w:cs="Calibri"/>
          <w:i/>
          <w:sz w:val="20"/>
          <w:szCs w:val="20"/>
        </w:rPr>
        <w:t xml:space="preserve"> </w:t>
      </w:r>
      <w:proofErr w:type="spellStart"/>
      <w:r w:rsidRPr="00683A98">
        <w:rPr>
          <w:rFonts w:cs="Calibri"/>
          <w:i/>
          <w:sz w:val="20"/>
          <w:szCs w:val="20"/>
        </w:rPr>
        <w:t>socijalnih</w:t>
      </w:r>
      <w:proofErr w:type="spellEnd"/>
      <w:r w:rsidRPr="00683A98">
        <w:rPr>
          <w:rFonts w:cs="Calibri"/>
          <w:i/>
          <w:sz w:val="20"/>
          <w:szCs w:val="20"/>
        </w:rPr>
        <w:t xml:space="preserve"> </w:t>
      </w:r>
      <w:proofErr w:type="spellStart"/>
      <w:r w:rsidRPr="00683A98">
        <w:rPr>
          <w:rFonts w:cs="Calibri"/>
          <w:i/>
          <w:sz w:val="20"/>
          <w:szCs w:val="20"/>
        </w:rPr>
        <w:t>davanja</w:t>
      </w:r>
      <w:proofErr w:type="spellEnd"/>
      <w:r w:rsidRPr="00683A98">
        <w:rPr>
          <w:rFonts w:cs="Calibri"/>
          <w:i/>
          <w:sz w:val="20"/>
          <w:szCs w:val="20"/>
        </w:rPr>
        <w:t xml:space="preserve"> </w:t>
      </w:r>
      <w:proofErr w:type="spellStart"/>
      <w:r w:rsidRPr="00683A98">
        <w:rPr>
          <w:rFonts w:cs="Calibri"/>
          <w:i/>
          <w:sz w:val="20"/>
          <w:szCs w:val="20"/>
        </w:rPr>
        <w:t>i</w:t>
      </w:r>
      <w:proofErr w:type="spellEnd"/>
      <w:r w:rsidRPr="00683A98">
        <w:rPr>
          <w:rFonts w:cs="Calibri"/>
          <w:i/>
          <w:sz w:val="20"/>
          <w:szCs w:val="20"/>
        </w:rPr>
        <w:t xml:space="preserve"> </w:t>
      </w:r>
      <w:proofErr w:type="spellStart"/>
      <w:r w:rsidRPr="00683A98">
        <w:rPr>
          <w:rFonts w:cs="Calibri"/>
          <w:i/>
          <w:sz w:val="20"/>
          <w:szCs w:val="20"/>
        </w:rPr>
        <w:t>poreza</w:t>
      </w:r>
      <w:proofErr w:type="spellEnd"/>
      <w:r w:rsidRPr="00683A98">
        <w:rPr>
          <w:rFonts w:cs="Calibri"/>
          <w:i/>
          <w:sz w:val="20"/>
          <w:szCs w:val="20"/>
        </w:rPr>
        <w:t xml:space="preserve"> u </w:t>
      </w:r>
      <w:proofErr w:type="spellStart"/>
      <w:r w:rsidRPr="00683A98">
        <w:rPr>
          <w:rFonts w:cs="Calibri"/>
          <w:i/>
          <w:sz w:val="20"/>
          <w:szCs w:val="20"/>
        </w:rPr>
        <w:t>skladu</w:t>
      </w:r>
      <w:proofErr w:type="spellEnd"/>
      <w:r w:rsidRPr="00683A98">
        <w:rPr>
          <w:rFonts w:cs="Calibri"/>
          <w:i/>
          <w:sz w:val="20"/>
          <w:szCs w:val="20"/>
        </w:rPr>
        <w:t xml:space="preserve"> </w:t>
      </w:r>
      <w:proofErr w:type="spellStart"/>
      <w:r w:rsidRPr="00683A98">
        <w:rPr>
          <w:rFonts w:cs="Calibri"/>
          <w:i/>
          <w:sz w:val="20"/>
          <w:szCs w:val="20"/>
        </w:rPr>
        <w:t>sa</w:t>
      </w:r>
      <w:proofErr w:type="spellEnd"/>
      <w:r w:rsidRPr="00683A98">
        <w:rPr>
          <w:rFonts w:cs="Calibri"/>
          <w:i/>
          <w:sz w:val="20"/>
          <w:szCs w:val="20"/>
        </w:rPr>
        <w:t xml:space="preserve"> </w:t>
      </w:r>
      <w:proofErr w:type="spellStart"/>
      <w:r w:rsidRPr="00683A98">
        <w:rPr>
          <w:rFonts w:cs="Calibri"/>
          <w:i/>
          <w:sz w:val="20"/>
          <w:szCs w:val="20"/>
        </w:rPr>
        <w:t>lokalnim</w:t>
      </w:r>
      <w:proofErr w:type="spellEnd"/>
      <w:r w:rsidRPr="00683A98">
        <w:rPr>
          <w:rFonts w:cs="Calibri"/>
          <w:i/>
          <w:sz w:val="20"/>
          <w:szCs w:val="20"/>
        </w:rPr>
        <w:t xml:space="preserve"> </w:t>
      </w:r>
      <w:proofErr w:type="spellStart"/>
      <w:r w:rsidRPr="00683A98">
        <w:rPr>
          <w:rFonts w:cs="Calibri"/>
          <w:i/>
          <w:sz w:val="20"/>
          <w:szCs w:val="20"/>
        </w:rPr>
        <w:t>zakonodavstvom</w:t>
      </w:r>
      <w:proofErr w:type="spellEnd"/>
      <w:r w:rsidRPr="00683A98">
        <w:rPr>
          <w:rFonts w:cs="Calibri"/>
          <w:i/>
          <w:sz w:val="20"/>
          <w:szCs w:val="20"/>
        </w:rPr>
        <w:t>;</w:t>
      </w:r>
    </w:p>
    <w:p w14:paraId="44CB7B7A" w14:textId="60276DC8" w:rsidR="00CB5BE6" w:rsidRDefault="00CB5BE6" w:rsidP="00EE2F48">
      <w:pPr>
        <w:pStyle w:val="ListParagraph"/>
        <w:widowControl/>
        <w:numPr>
          <w:ilvl w:val="0"/>
          <w:numId w:val="6"/>
        </w:numPr>
        <w:autoSpaceDE w:val="0"/>
        <w:autoSpaceDN w:val="0"/>
        <w:adjustRightInd w:val="0"/>
        <w:spacing w:before="0" w:after="120" w:line="276" w:lineRule="auto"/>
        <w:ind w:left="641" w:hanging="357"/>
        <w:textboxTightWrap w:val="none"/>
        <w:rPr>
          <w:rFonts w:cs="Arial"/>
          <w:sz w:val="20"/>
          <w:szCs w:val="20"/>
          <w:lang w:val="en-GB" w:bidi="ar-SA"/>
        </w:rPr>
      </w:pPr>
      <w:r w:rsidRPr="00CB5BE6">
        <w:rPr>
          <w:rFonts w:cs="Arial"/>
          <w:sz w:val="20"/>
          <w:szCs w:val="20"/>
          <w:lang w:val="en-GB" w:bidi="ar-SA"/>
        </w:rPr>
        <w:t>He has been the subject of a judgement that has the force of res judicata for fraud, corruption, involvement in a criminal organisation or any other illegal activity;</w:t>
      </w:r>
    </w:p>
    <w:p w14:paraId="456C9499" w14:textId="77777777" w:rsidR="001F2EE3" w:rsidRPr="00202EC6" w:rsidRDefault="001F2EE3" w:rsidP="001F2EE3">
      <w:pPr>
        <w:pStyle w:val="ListParagraph"/>
        <w:tabs>
          <w:tab w:val="left" w:pos="785"/>
        </w:tabs>
        <w:spacing w:line="276" w:lineRule="auto"/>
        <w:ind w:right="151"/>
        <w:rPr>
          <w:rFonts w:cs="Calibri"/>
          <w:i/>
          <w:sz w:val="20"/>
          <w:szCs w:val="20"/>
        </w:rPr>
      </w:pPr>
      <w:proofErr w:type="spellStart"/>
      <w:r w:rsidRPr="00202EC6">
        <w:rPr>
          <w:rFonts w:cs="Calibri"/>
          <w:i/>
          <w:sz w:val="20"/>
          <w:szCs w:val="20"/>
        </w:rPr>
        <w:t>Osuđen</w:t>
      </w:r>
      <w:proofErr w:type="spellEnd"/>
      <w:r w:rsidRPr="00202EC6">
        <w:rPr>
          <w:rFonts w:cs="Calibri"/>
          <w:i/>
          <w:sz w:val="20"/>
          <w:szCs w:val="20"/>
        </w:rPr>
        <w:t xml:space="preserve"> za </w:t>
      </w:r>
      <w:proofErr w:type="spellStart"/>
      <w:r w:rsidRPr="00202EC6">
        <w:rPr>
          <w:rFonts w:cs="Calibri"/>
          <w:i/>
          <w:sz w:val="20"/>
          <w:szCs w:val="20"/>
        </w:rPr>
        <w:t>prevaru</w:t>
      </w:r>
      <w:proofErr w:type="spellEnd"/>
      <w:r w:rsidRPr="00202EC6">
        <w:rPr>
          <w:rFonts w:cs="Calibri"/>
          <w:i/>
          <w:sz w:val="20"/>
          <w:szCs w:val="20"/>
        </w:rPr>
        <w:t xml:space="preserve">, </w:t>
      </w:r>
      <w:proofErr w:type="spellStart"/>
      <w:r w:rsidRPr="00202EC6">
        <w:rPr>
          <w:rFonts w:cs="Calibri"/>
          <w:i/>
          <w:sz w:val="20"/>
          <w:szCs w:val="20"/>
        </w:rPr>
        <w:t>korupciju</w:t>
      </w:r>
      <w:proofErr w:type="spellEnd"/>
      <w:r w:rsidRPr="00202EC6">
        <w:rPr>
          <w:rFonts w:cs="Calibri"/>
          <w:i/>
          <w:sz w:val="20"/>
          <w:szCs w:val="20"/>
        </w:rPr>
        <w:t xml:space="preserve">, </w:t>
      </w:r>
      <w:proofErr w:type="spellStart"/>
      <w:r w:rsidRPr="00202EC6">
        <w:rPr>
          <w:rFonts w:cs="Calibri"/>
          <w:i/>
          <w:sz w:val="20"/>
          <w:szCs w:val="20"/>
        </w:rPr>
        <w:t>učešće</w:t>
      </w:r>
      <w:proofErr w:type="spellEnd"/>
      <w:r w:rsidRPr="00202EC6">
        <w:rPr>
          <w:rFonts w:cs="Calibri"/>
          <w:i/>
          <w:sz w:val="20"/>
          <w:szCs w:val="20"/>
        </w:rPr>
        <w:t xml:space="preserve"> u </w:t>
      </w:r>
      <w:proofErr w:type="spellStart"/>
      <w:r w:rsidRPr="00202EC6">
        <w:rPr>
          <w:rFonts w:cs="Calibri"/>
          <w:i/>
          <w:sz w:val="20"/>
          <w:szCs w:val="20"/>
        </w:rPr>
        <w:t>kriminalnim</w:t>
      </w:r>
      <w:proofErr w:type="spellEnd"/>
      <w:r w:rsidRPr="00202EC6">
        <w:rPr>
          <w:rFonts w:cs="Calibri"/>
          <w:i/>
          <w:sz w:val="20"/>
          <w:szCs w:val="20"/>
        </w:rPr>
        <w:t xml:space="preserve"> </w:t>
      </w:r>
      <w:proofErr w:type="spellStart"/>
      <w:r w:rsidRPr="00202EC6">
        <w:rPr>
          <w:rFonts w:cs="Calibri"/>
          <w:i/>
          <w:sz w:val="20"/>
          <w:szCs w:val="20"/>
        </w:rPr>
        <w:t>organizacijama</w:t>
      </w:r>
      <w:proofErr w:type="spellEnd"/>
      <w:r w:rsidRPr="00202EC6">
        <w:rPr>
          <w:rFonts w:cs="Calibri"/>
          <w:i/>
          <w:sz w:val="20"/>
          <w:szCs w:val="20"/>
        </w:rPr>
        <w:t xml:space="preserve"> </w:t>
      </w:r>
      <w:proofErr w:type="spellStart"/>
      <w:r w:rsidRPr="00202EC6">
        <w:rPr>
          <w:rFonts w:cs="Calibri"/>
          <w:i/>
          <w:sz w:val="20"/>
          <w:szCs w:val="20"/>
        </w:rPr>
        <w:t>ili</w:t>
      </w:r>
      <w:proofErr w:type="spellEnd"/>
      <w:r w:rsidRPr="00202EC6">
        <w:rPr>
          <w:rFonts w:cs="Calibri"/>
          <w:i/>
          <w:sz w:val="20"/>
          <w:szCs w:val="20"/>
        </w:rPr>
        <w:t xml:space="preserve"> </w:t>
      </w:r>
      <w:proofErr w:type="spellStart"/>
      <w:r w:rsidRPr="00202EC6">
        <w:rPr>
          <w:rFonts w:cs="Calibri"/>
          <w:i/>
          <w:sz w:val="20"/>
          <w:szCs w:val="20"/>
        </w:rPr>
        <w:t>bilo</w:t>
      </w:r>
      <w:proofErr w:type="spellEnd"/>
      <w:r w:rsidRPr="00202EC6">
        <w:rPr>
          <w:rFonts w:cs="Calibri"/>
          <w:i/>
          <w:sz w:val="20"/>
          <w:szCs w:val="20"/>
        </w:rPr>
        <w:t xml:space="preserve"> </w:t>
      </w:r>
      <w:proofErr w:type="spellStart"/>
      <w:r w:rsidRPr="00202EC6">
        <w:rPr>
          <w:rFonts w:cs="Calibri"/>
          <w:i/>
          <w:sz w:val="20"/>
          <w:szCs w:val="20"/>
        </w:rPr>
        <w:t>kojim</w:t>
      </w:r>
      <w:proofErr w:type="spellEnd"/>
      <w:r w:rsidRPr="00202EC6">
        <w:rPr>
          <w:rFonts w:cs="Calibri"/>
          <w:i/>
          <w:sz w:val="20"/>
          <w:szCs w:val="20"/>
        </w:rPr>
        <w:t xml:space="preserve"> </w:t>
      </w:r>
      <w:proofErr w:type="spellStart"/>
      <w:r w:rsidRPr="00202EC6">
        <w:rPr>
          <w:rFonts w:cs="Calibri"/>
          <w:i/>
          <w:sz w:val="20"/>
          <w:szCs w:val="20"/>
        </w:rPr>
        <w:t>drugim</w:t>
      </w:r>
      <w:proofErr w:type="spellEnd"/>
      <w:r w:rsidRPr="00202EC6">
        <w:rPr>
          <w:rFonts w:cs="Calibri"/>
          <w:i/>
          <w:sz w:val="20"/>
          <w:szCs w:val="20"/>
        </w:rPr>
        <w:t xml:space="preserve"> </w:t>
      </w:r>
      <w:proofErr w:type="spellStart"/>
      <w:r w:rsidRPr="00202EC6">
        <w:rPr>
          <w:rFonts w:cs="Calibri"/>
          <w:i/>
          <w:sz w:val="20"/>
          <w:szCs w:val="20"/>
        </w:rPr>
        <w:t>ilegalnim</w:t>
      </w:r>
      <w:proofErr w:type="spellEnd"/>
      <w:r w:rsidRPr="00202EC6">
        <w:rPr>
          <w:rFonts w:cs="Calibri"/>
          <w:i/>
          <w:sz w:val="20"/>
          <w:szCs w:val="20"/>
        </w:rPr>
        <w:t xml:space="preserve"> </w:t>
      </w:r>
      <w:proofErr w:type="spellStart"/>
      <w:r w:rsidRPr="00202EC6">
        <w:rPr>
          <w:rFonts w:cs="Calibri"/>
          <w:i/>
          <w:sz w:val="20"/>
          <w:szCs w:val="20"/>
        </w:rPr>
        <w:t>aktivnostima</w:t>
      </w:r>
      <w:proofErr w:type="spellEnd"/>
      <w:r w:rsidRPr="00202EC6">
        <w:rPr>
          <w:rFonts w:cs="Calibri"/>
          <w:i/>
          <w:sz w:val="20"/>
          <w:szCs w:val="20"/>
        </w:rPr>
        <w:t>;</w:t>
      </w:r>
    </w:p>
    <w:p w14:paraId="4D4CC28C" w14:textId="448946DB" w:rsidR="00CB5BE6" w:rsidRDefault="00CB5BE6" w:rsidP="00EE2F48">
      <w:pPr>
        <w:pStyle w:val="ListParagraph"/>
        <w:widowControl/>
        <w:numPr>
          <w:ilvl w:val="0"/>
          <w:numId w:val="6"/>
        </w:numPr>
        <w:autoSpaceDE w:val="0"/>
        <w:autoSpaceDN w:val="0"/>
        <w:adjustRightInd w:val="0"/>
        <w:spacing w:before="0" w:after="120" w:line="276" w:lineRule="auto"/>
        <w:ind w:left="641" w:hanging="357"/>
        <w:textboxTightWrap w:val="none"/>
        <w:rPr>
          <w:rFonts w:cs="Arial"/>
          <w:sz w:val="20"/>
          <w:szCs w:val="20"/>
          <w:lang w:val="en-GB" w:bidi="ar-SA"/>
        </w:rPr>
      </w:pPr>
      <w:r w:rsidRPr="00CB5BE6">
        <w:rPr>
          <w:rFonts w:cs="Arial"/>
          <w:sz w:val="20"/>
          <w:szCs w:val="20"/>
          <w:lang w:val="en-GB" w:bidi="ar-SA"/>
        </w:rPr>
        <w:t>Following another procurement procedure or grant award procedure financed by the European Community budget</w:t>
      </w:r>
      <w:r w:rsidR="003A5E32">
        <w:rPr>
          <w:rFonts w:cs="Arial"/>
          <w:sz w:val="20"/>
          <w:szCs w:val="20"/>
          <w:lang w:val="en-GB" w:bidi="ar-SA"/>
        </w:rPr>
        <w:t>, a UN Agency</w:t>
      </w:r>
      <w:r w:rsidRPr="00CB5BE6">
        <w:rPr>
          <w:rFonts w:cs="Arial"/>
          <w:sz w:val="20"/>
          <w:szCs w:val="20"/>
          <w:lang w:val="en-GB" w:bidi="ar-SA"/>
        </w:rPr>
        <w:t xml:space="preserve"> or other donor or following another procurement procedure carried out by the Contracting Authority or one of their partners, he has been declared to be in serious breach of contract for failure to comply with his contractual obligations.</w:t>
      </w:r>
    </w:p>
    <w:p w14:paraId="259F2350" w14:textId="77777777" w:rsidR="001F2EE3" w:rsidRDefault="001F2EE3" w:rsidP="001F2EE3">
      <w:pPr>
        <w:pStyle w:val="ListParagraph"/>
        <w:tabs>
          <w:tab w:val="left" w:pos="785"/>
        </w:tabs>
        <w:spacing w:line="276" w:lineRule="auto"/>
        <w:ind w:right="145"/>
        <w:rPr>
          <w:rFonts w:cs="Calibri"/>
          <w:i/>
          <w:sz w:val="20"/>
          <w:szCs w:val="20"/>
        </w:rPr>
      </w:pPr>
      <w:r w:rsidRPr="00202EC6">
        <w:rPr>
          <w:rFonts w:cs="Calibri"/>
          <w:i/>
          <w:sz w:val="20"/>
          <w:szCs w:val="20"/>
        </w:rPr>
        <w:t xml:space="preserve">U </w:t>
      </w:r>
      <w:proofErr w:type="spellStart"/>
      <w:r w:rsidRPr="00202EC6">
        <w:rPr>
          <w:rFonts w:cs="Calibri"/>
          <w:i/>
          <w:sz w:val="20"/>
          <w:szCs w:val="20"/>
        </w:rPr>
        <w:t>ozbiljnom</w:t>
      </w:r>
      <w:proofErr w:type="spellEnd"/>
      <w:r w:rsidRPr="00202EC6">
        <w:rPr>
          <w:rFonts w:cs="Calibri"/>
          <w:i/>
          <w:sz w:val="20"/>
          <w:szCs w:val="20"/>
        </w:rPr>
        <w:t xml:space="preserve"> </w:t>
      </w:r>
      <w:proofErr w:type="spellStart"/>
      <w:r w:rsidRPr="00202EC6">
        <w:rPr>
          <w:rFonts w:cs="Calibri"/>
          <w:i/>
          <w:sz w:val="20"/>
          <w:szCs w:val="20"/>
        </w:rPr>
        <w:t>prekršaju</w:t>
      </w:r>
      <w:proofErr w:type="spellEnd"/>
      <w:r w:rsidRPr="00202EC6">
        <w:rPr>
          <w:rFonts w:cs="Calibri"/>
          <w:i/>
          <w:sz w:val="20"/>
          <w:szCs w:val="20"/>
        </w:rPr>
        <w:t xml:space="preserve"> </w:t>
      </w:r>
      <w:proofErr w:type="spellStart"/>
      <w:r w:rsidRPr="00202EC6">
        <w:rPr>
          <w:rFonts w:cs="Calibri"/>
          <w:i/>
          <w:sz w:val="20"/>
          <w:szCs w:val="20"/>
        </w:rPr>
        <w:t>ugovora</w:t>
      </w:r>
      <w:proofErr w:type="spellEnd"/>
      <w:r w:rsidRPr="00202EC6">
        <w:rPr>
          <w:rFonts w:cs="Calibri"/>
          <w:i/>
          <w:sz w:val="20"/>
          <w:szCs w:val="20"/>
        </w:rPr>
        <w:t xml:space="preserve"> </w:t>
      </w:r>
      <w:proofErr w:type="spellStart"/>
      <w:r w:rsidRPr="00202EC6">
        <w:rPr>
          <w:rFonts w:cs="Calibri"/>
          <w:i/>
          <w:sz w:val="20"/>
          <w:szCs w:val="20"/>
        </w:rPr>
        <w:t>sklopljenog</w:t>
      </w:r>
      <w:proofErr w:type="spellEnd"/>
      <w:r w:rsidRPr="00202EC6">
        <w:rPr>
          <w:rFonts w:cs="Calibri"/>
          <w:i/>
          <w:sz w:val="20"/>
          <w:szCs w:val="20"/>
        </w:rPr>
        <w:t xml:space="preserve"> </w:t>
      </w:r>
      <w:proofErr w:type="spellStart"/>
      <w:r w:rsidRPr="00202EC6">
        <w:rPr>
          <w:rFonts w:cs="Calibri"/>
          <w:i/>
          <w:sz w:val="20"/>
          <w:szCs w:val="20"/>
        </w:rPr>
        <w:t>sa</w:t>
      </w:r>
      <w:proofErr w:type="spellEnd"/>
      <w:r w:rsidRPr="00202EC6">
        <w:rPr>
          <w:rFonts w:cs="Calibri"/>
          <w:i/>
          <w:sz w:val="20"/>
          <w:szCs w:val="20"/>
        </w:rPr>
        <w:t xml:space="preserve"> Help-om </w:t>
      </w:r>
      <w:proofErr w:type="spellStart"/>
      <w:r w:rsidRPr="00202EC6">
        <w:rPr>
          <w:rFonts w:cs="Calibri"/>
          <w:i/>
          <w:sz w:val="20"/>
          <w:szCs w:val="20"/>
        </w:rPr>
        <w:t>zbog</w:t>
      </w:r>
      <w:proofErr w:type="spellEnd"/>
      <w:r w:rsidRPr="00202EC6">
        <w:rPr>
          <w:rFonts w:cs="Calibri"/>
          <w:i/>
          <w:sz w:val="20"/>
          <w:szCs w:val="20"/>
        </w:rPr>
        <w:t xml:space="preserve"> </w:t>
      </w:r>
      <w:proofErr w:type="spellStart"/>
      <w:r w:rsidRPr="00202EC6">
        <w:rPr>
          <w:rFonts w:cs="Calibri"/>
          <w:i/>
          <w:sz w:val="20"/>
          <w:szCs w:val="20"/>
        </w:rPr>
        <w:t>neispunjenja</w:t>
      </w:r>
      <w:proofErr w:type="spellEnd"/>
      <w:r w:rsidRPr="00202EC6">
        <w:rPr>
          <w:rFonts w:cs="Calibri"/>
          <w:i/>
          <w:sz w:val="20"/>
          <w:szCs w:val="20"/>
        </w:rPr>
        <w:t xml:space="preserve"> </w:t>
      </w:r>
      <w:proofErr w:type="spellStart"/>
      <w:r w:rsidRPr="00202EC6">
        <w:rPr>
          <w:rFonts w:cs="Calibri"/>
          <w:i/>
          <w:sz w:val="20"/>
          <w:szCs w:val="20"/>
        </w:rPr>
        <w:t>ugovornih</w:t>
      </w:r>
      <w:proofErr w:type="spellEnd"/>
      <w:r w:rsidRPr="00202EC6">
        <w:rPr>
          <w:rFonts w:cs="Calibri"/>
          <w:i/>
          <w:sz w:val="20"/>
          <w:szCs w:val="20"/>
        </w:rPr>
        <w:t xml:space="preserve"> </w:t>
      </w:r>
      <w:proofErr w:type="spellStart"/>
      <w:r w:rsidRPr="00202EC6">
        <w:rPr>
          <w:rFonts w:cs="Calibri"/>
          <w:i/>
          <w:sz w:val="20"/>
          <w:szCs w:val="20"/>
        </w:rPr>
        <w:t>obaveza</w:t>
      </w:r>
      <w:proofErr w:type="spellEnd"/>
      <w:r>
        <w:rPr>
          <w:rFonts w:cs="Calibri"/>
          <w:i/>
          <w:sz w:val="20"/>
          <w:szCs w:val="20"/>
        </w:rPr>
        <w:t xml:space="preserve"> u </w:t>
      </w:r>
      <w:proofErr w:type="spellStart"/>
      <w:r>
        <w:rPr>
          <w:rFonts w:cs="Calibri"/>
          <w:i/>
          <w:sz w:val="20"/>
          <w:szCs w:val="20"/>
        </w:rPr>
        <w:t>okviru</w:t>
      </w:r>
      <w:proofErr w:type="spellEnd"/>
      <w:r>
        <w:rPr>
          <w:rFonts w:cs="Calibri"/>
          <w:i/>
          <w:sz w:val="20"/>
          <w:szCs w:val="20"/>
        </w:rPr>
        <w:t xml:space="preserve"> </w:t>
      </w:r>
      <w:proofErr w:type="spellStart"/>
      <w:r>
        <w:rPr>
          <w:rFonts w:cs="Calibri"/>
          <w:i/>
          <w:sz w:val="20"/>
          <w:szCs w:val="20"/>
        </w:rPr>
        <w:t>druge</w:t>
      </w:r>
      <w:proofErr w:type="spellEnd"/>
      <w:r>
        <w:rPr>
          <w:rFonts w:cs="Calibri"/>
          <w:i/>
          <w:sz w:val="20"/>
          <w:szCs w:val="20"/>
        </w:rPr>
        <w:t xml:space="preserve"> procedure </w:t>
      </w:r>
      <w:proofErr w:type="spellStart"/>
      <w:r>
        <w:rPr>
          <w:rFonts w:cs="Calibri"/>
          <w:i/>
          <w:sz w:val="20"/>
          <w:szCs w:val="20"/>
        </w:rPr>
        <w:t>nabavke</w:t>
      </w:r>
      <w:proofErr w:type="spellEnd"/>
      <w:r>
        <w:rPr>
          <w:rFonts w:cs="Calibri"/>
          <w:i/>
          <w:sz w:val="20"/>
          <w:szCs w:val="20"/>
        </w:rPr>
        <w:t xml:space="preserve"> </w:t>
      </w:r>
      <w:proofErr w:type="spellStart"/>
      <w:r>
        <w:rPr>
          <w:rFonts w:cs="Calibri"/>
          <w:i/>
          <w:sz w:val="20"/>
          <w:szCs w:val="20"/>
        </w:rPr>
        <w:t>ili</w:t>
      </w:r>
      <w:proofErr w:type="spellEnd"/>
      <w:r>
        <w:rPr>
          <w:rFonts w:cs="Calibri"/>
          <w:i/>
          <w:sz w:val="20"/>
          <w:szCs w:val="20"/>
        </w:rPr>
        <w:t xml:space="preserve"> procedure </w:t>
      </w:r>
      <w:proofErr w:type="spellStart"/>
      <w:r>
        <w:rPr>
          <w:rFonts w:cs="Calibri"/>
          <w:i/>
          <w:sz w:val="20"/>
          <w:szCs w:val="20"/>
        </w:rPr>
        <w:t>dodele</w:t>
      </w:r>
      <w:proofErr w:type="spellEnd"/>
      <w:r>
        <w:rPr>
          <w:rFonts w:cs="Calibri"/>
          <w:i/>
          <w:sz w:val="20"/>
          <w:szCs w:val="20"/>
        </w:rPr>
        <w:t xml:space="preserve"> </w:t>
      </w:r>
      <w:proofErr w:type="spellStart"/>
      <w:r>
        <w:rPr>
          <w:rFonts w:cs="Calibri"/>
          <w:i/>
          <w:sz w:val="20"/>
          <w:szCs w:val="20"/>
        </w:rPr>
        <w:t>granta</w:t>
      </w:r>
      <w:proofErr w:type="spellEnd"/>
      <w:r>
        <w:rPr>
          <w:rFonts w:cs="Calibri"/>
          <w:i/>
          <w:sz w:val="20"/>
          <w:szCs w:val="20"/>
        </w:rPr>
        <w:t xml:space="preserve"> </w:t>
      </w:r>
      <w:proofErr w:type="spellStart"/>
      <w:r>
        <w:rPr>
          <w:rFonts w:cs="Calibri"/>
          <w:i/>
          <w:sz w:val="20"/>
          <w:szCs w:val="20"/>
        </w:rPr>
        <w:t>finansiranih</w:t>
      </w:r>
      <w:proofErr w:type="spellEnd"/>
      <w:r>
        <w:rPr>
          <w:rFonts w:cs="Calibri"/>
          <w:i/>
          <w:sz w:val="20"/>
          <w:szCs w:val="20"/>
        </w:rPr>
        <w:t xml:space="preserve"> </w:t>
      </w:r>
      <w:proofErr w:type="spellStart"/>
      <w:r>
        <w:rPr>
          <w:rFonts w:cs="Calibri"/>
          <w:i/>
          <w:sz w:val="20"/>
          <w:szCs w:val="20"/>
        </w:rPr>
        <w:t>od</w:t>
      </w:r>
      <w:proofErr w:type="spellEnd"/>
      <w:r>
        <w:rPr>
          <w:rFonts w:cs="Calibri"/>
          <w:i/>
          <w:sz w:val="20"/>
          <w:szCs w:val="20"/>
        </w:rPr>
        <w:t xml:space="preserve"> </w:t>
      </w:r>
      <w:proofErr w:type="spellStart"/>
      <w:r>
        <w:rPr>
          <w:rFonts w:cs="Calibri"/>
          <w:i/>
          <w:sz w:val="20"/>
          <w:szCs w:val="20"/>
        </w:rPr>
        <w:t>strane</w:t>
      </w:r>
      <w:proofErr w:type="spellEnd"/>
      <w:r>
        <w:rPr>
          <w:rFonts w:cs="Calibri"/>
          <w:i/>
          <w:sz w:val="20"/>
          <w:szCs w:val="20"/>
        </w:rPr>
        <w:t xml:space="preserve"> </w:t>
      </w:r>
      <w:proofErr w:type="spellStart"/>
      <w:r>
        <w:rPr>
          <w:rFonts w:cs="Calibri"/>
          <w:i/>
          <w:sz w:val="20"/>
          <w:szCs w:val="20"/>
        </w:rPr>
        <w:t>Evropske</w:t>
      </w:r>
      <w:proofErr w:type="spellEnd"/>
      <w:r>
        <w:rPr>
          <w:rFonts w:cs="Calibri"/>
          <w:i/>
          <w:sz w:val="20"/>
          <w:szCs w:val="20"/>
        </w:rPr>
        <w:t xml:space="preserve"> </w:t>
      </w:r>
      <w:proofErr w:type="spellStart"/>
      <w:r>
        <w:rPr>
          <w:rFonts w:cs="Calibri"/>
          <w:i/>
          <w:sz w:val="20"/>
          <w:szCs w:val="20"/>
        </w:rPr>
        <w:t>Unije</w:t>
      </w:r>
      <w:proofErr w:type="spellEnd"/>
      <w:r>
        <w:rPr>
          <w:rFonts w:cs="Calibri"/>
          <w:i/>
          <w:sz w:val="20"/>
          <w:szCs w:val="20"/>
        </w:rPr>
        <w:t xml:space="preserve">, </w:t>
      </w:r>
      <w:proofErr w:type="spellStart"/>
      <w:r>
        <w:rPr>
          <w:rFonts w:cs="Calibri"/>
          <w:i/>
          <w:sz w:val="20"/>
          <w:szCs w:val="20"/>
        </w:rPr>
        <w:t>agencije</w:t>
      </w:r>
      <w:proofErr w:type="spellEnd"/>
      <w:r>
        <w:rPr>
          <w:rFonts w:cs="Calibri"/>
          <w:i/>
          <w:sz w:val="20"/>
          <w:szCs w:val="20"/>
        </w:rPr>
        <w:t xml:space="preserve"> </w:t>
      </w:r>
      <w:proofErr w:type="spellStart"/>
      <w:r>
        <w:rPr>
          <w:rFonts w:cs="Calibri"/>
          <w:i/>
          <w:sz w:val="20"/>
          <w:szCs w:val="20"/>
        </w:rPr>
        <w:t>Ujedinjenih</w:t>
      </w:r>
      <w:proofErr w:type="spellEnd"/>
      <w:r>
        <w:rPr>
          <w:rFonts w:cs="Calibri"/>
          <w:i/>
          <w:sz w:val="20"/>
          <w:szCs w:val="20"/>
        </w:rPr>
        <w:t xml:space="preserve"> </w:t>
      </w:r>
      <w:proofErr w:type="spellStart"/>
      <w:r>
        <w:rPr>
          <w:rFonts w:cs="Calibri"/>
          <w:i/>
          <w:sz w:val="20"/>
          <w:szCs w:val="20"/>
        </w:rPr>
        <w:t>nacija</w:t>
      </w:r>
      <w:proofErr w:type="spellEnd"/>
      <w:r>
        <w:rPr>
          <w:rFonts w:cs="Calibri"/>
          <w:i/>
          <w:sz w:val="20"/>
          <w:szCs w:val="20"/>
        </w:rPr>
        <w:t xml:space="preserve">, </w:t>
      </w:r>
      <w:proofErr w:type="spellStart"/>
      <w:r>
        <w:rPr>
          <w:rFonts w:cs="Calibri"/>
          <w:i/>
          <w:sz w:val="20"/>
          <w:szCs w:val="20"/>
        </w:rPr>
        <w:t>drugih</w:t>
      </w:r>
      <w:proofErr w:type="spellEnd"/>
      <w:r>
        <w:rPr>
          <w:rFonts w:cs="Calibri"/>
          <w:i/>
          <w:sz w:val="20"/>
          <w:szCs w:val="20"/>
        </w:rPr>
        <w:t xml:space="preserve"> </w:t>
      </w:r>
      <w:proofErr w:type="spellStart"/>
      <w:r>
        <w:rPr>
          <w:rFonts w:cs="Calibri"/>
          <w:i/>
          <w:sz w:val="20"/>
          <w:szCs w:val="20"/>
        </w:rPr>
        <w:t>donatora</w:t>
      </w:r>
      <w:proofErr w:type="spellEnd"/>
      <w:r>
        <w:rPr>
          <w:rFonts w:cs="Calibri"/>
          <w:i/>
          <w:sz w:val="20"/>
          <w:szCs w:val="20"/>
        </w:rPr>
        <w:t xml:space="preserve"> </w:t>
      </w:r>
      <w:proofErr w:type="spellStart"/>
      <w:r>
        <w:rPr>
          <w:rFonts w:cs="Calibri"/>
          <w:i/>
          <w:sz w:val="20"/>
          <w:szCs w:val="20"/>
        </w:rPr>
        <w:t>ili</w:t>
      </w:r>
      <w:proofErr w:type="spellEnd"/>
      <w:r>
        <w:rPr>
          <w:rFonts w:cs="Calibri"/>
          <w:i/>
          <w:sz w:val="20"/>
          <w:szCs w:val="20"/>
        </w:rPr>
        <w:t xml:space="preserve"> </w:t>
      </w:r>
      <w:proofErr w:type="spellStart"/>
      <w:r>
        <w:rPr>
          <w:rFonts w:cs="Calibri"/>
          <w:i/>
          <w:sz w:val="20"/>
          <w:szCs w:val="20"/>
        </w:rPr>
        <w:t>partnera</w:t>
      </w:r>
      <w:proofErr w:type="spellEnd"/>
      <w:r>
        <w:rPr>
          <w:rFonts w:cs="Calibri"/>
          <w:i/>
          <w:sz w:val="20"/>
          <w:szCs w:val="20"/>
        </w:rPr>
        <w:t>.</w:t>
      </w:r>
    </w:p>
    <w:p w14:paraId="14D05CCA" w14:textId="660EA26E" w:rsidR="00CB5BE6" w:rsidRPr="00A45C34" w:rsidRDefault="00CB5BE6" w:rsidP="001670D9">
      <w:pPr>
        <w:pStyle w:val="Heading2"/>
        <w:numPr>
          <w:ilvl w:val="0"/>
          <w:numId w:val="0"/>
        </w:numPr>
        <w:pBdr>
          <w:bottom w:val="single" w:sz="8" w:space="1" w:color="auto"/>
        </w:pBdr>
        <w:spacing w:before="160" w:after="80" w:line="276" w:lineRule="auto"/>
        <w:ind w:left="851" w:hanging="851"/>
        <w:rPr>
          <w:rFonts w:cs="Arial"/>
          <w:bCs/>
          <w:sz w:val="24"/>
          <w:szCs w:val="24"/>
          <w:lang w:val="en-GB" w:bidi="ar-SA"/>
        </w:rPr>
      </w:pPr>
      <w:r>
        <w:rPr>
          <w:rFonts w:cs="Arial"/>
          <w:bCs/>
          <w:sz w:val="24"/>
          <w:szCs w:val="24"/>
          <w:lang w:val="en-GB" w:bidi="ar-SA"/>
        </w:rPr>
        <w:t>1</w:t>
      </w:r>
      <w:r w:rsidR="000221B6">
        <w:rPr>
          <w:rFonts w:cs="Arial"/>
          <w:bCs/>
          <w:sz w:val="24"/>
          <w:szCs w:val="24"/>
          <w:lang w:val="en-GB" w:bidi="ar-SA"/>
        </w:rPr>
        <w:t>7</w:t>
      </w:r>
      <w:r>
        <w:rPr>
          <w:rFonts w:cs="Arial"/>
          <w:bCs/>
          <w:sz w:val="24"/>
          <w:szCs w:val="24"/>
          <w:lang w:val="en-GB" w:bidi="ar-SA"/>
        </w:rPr>
        <w:t xml:space="preserve"> Corrupt Practices</w:t>
      </w:r>
      <w:r w:rsidR="001F2EE3">
        <w:rPr>
          <w:rFonts w:cs="Arial"/>
          <w:bCs/>
          <w:sz w:val="24"/>
          <w:szCs w:val="24"/>
          <w:lang w:val="en-GB" w:bidi="ar-SA"/>
        </w:rPr>
        <w:t xml:space="preserve"> </w:t>
      </w:r>
      <w:r w:rsidR="001F2EE3" w:rsidRPr="001F2EE3">
        <w:rPr>
          <w:rFonts w:cs="Arial"/>
          <w:bCs/>
          <w:sz w:val="24"/>
          <w:szCs w:val="24"/>
          <w:lang w:val="en-GB" w:bidi="ar-SA"/>
        </w:rPr>
        <w:t xml:space="preserve">/ </w:t>
      </w:r>
      <w:proofErr w:type="spellStart"/>
      <w:r w:rsidR="001F2EE3" w:rsidRPr="001F2EE3">
        <w:rPr>
          <w:rFonts w:cs="Arial"/>
          <w:bCs/>
          <w:sz w:val="24"/>
          <w:szCs w:val="24"/>
          <w:lang w:val="en-GB" w:bidi="ar-SA"/>
        </w:rPr>
        <w:t>Koruptivna</w:t>
      </w:r>
      <w:proofErr w:type="spellEnd"/>
      <w:r w:rsidR="001F2EE3" w:rsidRPr="001F2EE3">
        <w:rPr>
          <w:rFonts w:cs="Arial"/>
          <w:bCs/>
          <w:sz w:val="24"/>
          <w:szCs w:val="24"/>
          <w:lang w:val="en-GB" w:bidi="ar-SA"/>
        </w:rPr>
        <w:t xml:space="preserve"> </w:t>
      </w:r>
      <w:proofErr w:type="spellStart"/>
      <w:r w:rsidR="001F2EE3" w:rsidRPr="001F2EE3">
        <w:rPr>
          <w:rFonts w:cs="Arial"/>
          <w:bCs/>
          <w:sz w:val="24"/>
          <w:szCs w:val="24"/>
          <w:lang w:val="en-GB" w:bidi="ar-SA"/>
        </w:rPr>
        <w:t>praksa</w:t>
      </w:r>
      <w:proofErr w:type="spellEnd"/>
    </w:p>
    <w:p w14:paraId="337975AD" w14:textId="77777777" w:rsidR="001F2EE3" w:rsidRDefault="00CB5BE6" w:rsidP="00CB5BE6">
      <w:pPr>
        <w:widowControl/>
        <w:autoSpaceDE w:val="0"/>
        <w:autoSpaceDN w:val="0"/>
        <w:adjustRightInd w:val="0"/>
        <w:spacing w:before="0" w:after="120" w:line="276" w:lineRule="auto"/>
        <w:textboxTightWrap w:val="none"/>
        <w:rPr>
          <w:rFonts w:cs="Arial"/>
          <w:sz w:val="20"/>
          <w:szCs w:val="20"/>
          <w:lang w:val="en-GB" w:bidi="ar-SA"/>
        </w:rPr>
      </w:pPr>
      <w:r w:rsidRPr="00CB5BE6">
        <w:rPr>
          <w:rFonts w:cs="Arial"/>
          <w:sz w:val="20"/>
          <w:szCs w:val="20"/>
          <w:lang w:val="en-GB" w:bidi="ar-SA"/>
        </w:rPr>
        <w:t xml:space="preserve">The Seller and his personnel shall refrain from performing, condoning or tolerating any corrupt, fraudulent, collusive or coercive practices, whether such practices are in relation with the performance of the Contract or not. “Corrupt practice” means the offering, giving, receiving, or soliciting, directly or indirectly, of anything of value as an inducement or reward for doing or forbearing to do any act in relation to the Contract or any other contract with the Contracting Authority, or for showing favour or disfavour to any person in relation to the Contract or any other contract with the Contracting Authority. </w:t>
      </w:r>
    </w:p>
    <w:p w14:paraId="55A42CB6" w14:textId="77777777" w:rsidR="001F2EE3" w:rsidRPr="0081276B" w:rsidRDefault="001F2EE3" w:rsidP="005946DA">
      <w:pPr>
        <w:pStyle w:val="BodyText0"/>
        <w:spacing w:line="276" w:lineRule="auto"/>
        <w:ind w:left="0" w:right="140"/>
        <w:jc w:val="both"/>
        <w:rPr>
          <w:i/>
        </w:rPr>
      </w:pPr>
      <w:proofErr w:type="spellStart"/>
      <w:r w:rsidRPr="0081276B">
        <w:rPr>
          <w:i/>
        </w:rPr>
        <w:t>Prodavac</w:t>
      </w:r>
      <w:proofErr w:type="spellEnd"/>
      <w:r w:rsidRPr="0081276B">
        <w:rPr>
          <w:i/>
        </w:rPr>
        <w:t xml:space="preserve"> </w:t>
      </w:r>
      <w:proofErr w:type="spellStart"/>
      <w:r w:rsidRPr="0081276B">
        <w:rPr>
          <w:i/>
        </w:rPr>
        <w:t>i</w:t>
      </w:r>
      <w:proofErr w:type="spellEnd"/>
      <w:r w:rsidRPr="0081276B">
        <w:rPr>
          <w:i/>
        </w:rPr>
        <w:t xml:space="preserve"> </w:t>
      </w:r>
      <w:proofErr w:type="spellStart"/>
      <w:r w:rsidRPr="0081276B">
        <w:rPr>
          <w:i/>
        </w:rPr>
        <w:t>njegovi</w:t>
      </w:r>
      <w:proofErr w:type="spellEnd"/>
      <w:r w:rsidRPr="0081276B">
        <w:rPr>
          <w:i/>
        </w:rPr>
        <w:t xml:space="preserve"> </w:t>
      </w:r>
      <w:proofErr w:type="spellStart"/>
      <w:r w:rsidRPr="0081276B">
        <w:rPr>
          <w:i/>
        </w:rPr>
        <w:t>zaposleni</w:t>
      </w:r>
      <w:proofErr w:type="spellEnd"/>
      <w:r w:rsidRPr="0081276B">
        <w:rPr>
          <w:i/>
        </w:rPr>
        <w:t xml:space="preserve"> </w:t>
      </w:r>
      <w:proofErr w:type="spellStart"/>
      <w:r w:rsidRPr="0081276B">
        <w:rPr>
          <w:i/>
        </w:rPr>
        <w:t>neće</w:t>
      </w:r>
      <w:proofErr w:type="spellEnd"/>
      <w:r w:rsidRPr="0081276B">
        <w:rPr>
          <w:i/>
        </w:rPr>
        <w:t xml:space="preserve"> </w:t>
      </w:r>
      <w:proofErr w:type="spellStart"/>
      <w:r w:rsidRPr="0081276B">
        <w:rPr>
          <w:i/>
        </w:rPr>
        <w:t>vršiti</w:t>
      </w:r>
      <w:proofErr w:type="spellEnd"/>
      <w:r w:rsidRPr="0081276B">
        <w:rPr>
          <w:i/>
        </w:rPr>
        <w:t xml:space="preserve">, </w:t>
      </w:r>
      <w:proofErr w:type="spellStart"/>
      <w:r w:rsidRPr="0081276B">
        <w:rPr>
          <w:i/>
        </w:rPr>
        <w:t>podržavati</w:t>
      </w:r>
      <w:proofErr w:type="spellEnd"/>
      <w:r w:rsidRPr="0081276B">
        <w:rPr>
          <w:i/>
        </w:rPr>
        <w:t xml:space="preserve"> </w:t>
      </w:r>
      <w:proofErr w:type="spellStart"/>
      <w:r w:rsidRPr="0081276B">
        <w:rPr>
          <w:i/>
        </w:rPr>
        <w:t>ni</w:t>
      </w:r>
      <w:proofErr w:type="spellEnd"/>
      <w:r w:rsidRPr="0081276B">
        <w:rPr>
          <w:i/>
        </w:rPr>
        <w:t xml:space="preserve"> </w:t>
      </w:r>
      <w:proofErr w:type="spellStart"/>
      <w:r w:rsidRPr="0081276B">
        <w:rPr>
          <w:i/>
        </w:rPr>
        <w:t>tolerisati</w:t>
      </w:r>
      <w:proofErr w:type="spellEnd"/>
      <w:r w:rsidRPr="0081276B">
        <w:rPr>
          <w:i/>
        </w:rPr>
        <w:t xml:space="preserve"> </w:t>
      </w:r>
      <w:proofErr w:type="spellStart"/>
      <w:r w:rsidRPr="0081276B">
        <w:rPr>
          <w:i/>
        </w:rPr>
        <w:t>nikakav</w:t>
      </w:r>
      <w:proofErr w:type="spellEnd"/>
      <w:r w:rsidRPr="0081276B">
        <w:rPr>
          <w:i/>
        </w:rPr>
        <w:t xml:space="preserve"> vid </w:t>
      </w:r>
      <w:proofErr w:type="spellStart"/>
      <w:r w:rsidRPr="0081276B">
        <w:rPr>
          <w:i/>
        </w:rPr>
        <w:t>korupcije</w:t>
      </w:r>
      <w:proofErr w:type="spellEnd"/>
      <w:r w:rsidRPr="0081276B">
        <w:rPr>
          <w:i/>
        </w:rPr>
        <w:t xml:space="preserve">, </w:t>
      </w:r>
      <w:proofErr w:type="spellStart"/>
      <w:r w:rsidRPr="0081276B">
        <w:rPr>
          <w:i/>
        </w:rPr>
        <w:t>prevare</w:t>
      </w:r>
      <w:proofErr w:type="spellEnd"/>
      <w:r w:rsidRPr="0081276B">
        <w:rPr>
          <w:i/>
        </w:rPr>
        <w:t xml:space="preserve">, </w:t>
      </w:r>
      <w:proofErr w:type="spellStart"/>
      <w:r w:rsidRPr="0081276B">
        <w:rPr>
          <w:i/>
        </w:rPr>
        <w:t>dogovaranja</w:t>
      </w:r>
      <w:proofErr w:type="spellEnd"/>
      <w:r w:rsidRPr="0081276B">
        <w:rPr>
          <w:i/>
        </w:rPr>
        <w:t xml:space="preserve"> </w:t>
      </w:r>
      <w:proofErr w:type="spellStart"/>
      <w:r w:rsidRPr="0081276B">
        <w:rPr>
          <w:i/>
        </w:rPr>
        <w:t>ili</w:t>
      </w:r>
      <w:proofErr w:type="spellEnd"/>
      <w:r w:rsidRPr="0081276B">
        <w:rPr>
          <w:i/>
        </w:rPr>
        <w:t xml:space="preserve"> </w:t>
      </w:r>
      <w:proofErr w:type="spellStart"/>
      <w:r w:rsidRPr="0081276B">
        <w:rPr>
          <w:i/>
        </w:rPr>
        <w:t>prinude</w:t>
      </w:r>
      <w:proofErr w:type="spellEnd"/>
      <w:r w:rsidRPr="0081276B">
        <w:rPr>
          <w:i/>
        </w:rPr>
        <w:t xml:space="preserve">, bez </w:t>
      </w:r>
      <w:proofErr w:type="spellStart"/>
      <w:r w:rsidRPr="0081276B">
        <w:rPr>
          <w:i/>
        </w:rPr>
        <w:t>obzira</w:t>
      </w:r>
      <w:proofErr w:type="spellEnd"/>
      <w:r w:rsidRPr="0081276B">
        <w:rPr>
          <w:i/>
        </w:rPr>
        <w:t xml:space="preserve"> da li </w:t>
      </w:r>
      <w:proofErr w:type="spellStart"/>
      <w:r w:rsidRPr="0081276B">
        <w:rPr>
          <w:i/>
        </w:rPr>
        <w:t>su</w:t>
      </w:r>
      <w:proofErr w:type="spellEnd"/>
      <w:r w:rsidRPr="0081276B">
        <w:rPr>
          <w:i/>
        </w:rPr>
        <w:t xml:space="preserve"> </w:t>
      </w:r>
      <w:proofErr w:type="spellStart"/>
      <w:r w:rsidRPr="0081276B">
        <w:rPr>
          <w:i/>
        </w:rPr>
        <w:t>ovakve</w:t>
      </w:r>
      <w:proofErr w:type="spellEnd"/>
      <w:r w:rsidRPr="0081276B">
        <w:rPr>
          <w:i/>
        </w:rPr>
        <w:t xml:space="preserve"> </w:t>
      </w:r>
      <w:proofErr w:type="spellStart"/>
      <w:r w:rsidRPr="0081276B">
        <w:rPr>
          <w:i/>
        </w:rPr>
        <w:t>aktivnosti</w:t>
      </w:r>
      <w:proofErr w:type="spellEnd"/>
      <w:r w:rsidRPr="0081276B">
        <w:rPr>
          <w:i/>
        </w:rPr>
        <w:t xml:space="preserve"> u </w:t>
      </w:r>
      <w:proofErr w:type="spellStart"/>
      <w:r w:rsidRPr="0081276B">
        <w:rPr>
          <w:i/>
        </w:rPr>
        <w:t>vezi</w:t>
      </w:r>
      <w:proofErr w:type="spellEnd"/>
      <w:r w:rsidRPr="0081276B">
        <w:rPr>
          <w:i/>
        </w:rPr>
        <w:t xml:space="preserve"> </w:t>
      </w:r>
      <w:proofErr w:type="spellStart"/>
      <w:r w:rsidRPr="0081276B">
        <w:rPr>
          <w:i/>
        </w:rPr>
        <w:t>sa</w:t>
      </w:r>
      <w:proofErr w:type="spellEnd"/>
      <w:r w:rsidRPr="0081276B">
        <w:rPr>
          <w:i/>
        </w:rPr>
        <w:t xml:space="preserve"> </w:t>
      </w:r>
      <w:proofErr w:type="spellStart"/>
      <w:r w:rsidRPr="0081276B">
        <w:rPr>
          <w:i/>
        </w:rPr>
        <w:t>realizacijom</w:t>
      </w:r>
      <w:proofErr w:type="spellEnd"/>
      <w:r w:rsidRPr="0081276B">
        <w:rPr>
          <w:i/>
        </w:rPr>
        <w:t xml:space="preserve"> </w:t>
      </w:r>
      <w:proofErr w:type="spellStart"/>
      <w:r w:rsidRPr="0081276B">
        <w:rPr>
          <w:i/>
        </w:rPr>
        <w:t>ovog</w:t>
      </w:r>
      <w:proofErr w:type="spellEnd"/>
      <w:r w:rsidRPr="0081276B">
        <w:rPr>
          <w:i/>
        </w:rPr>
        <w:t xml:space="preserve"> </w:t>
      </w:r>
      <w:proofErr w:type="spellStart"/>
      <w:r w:rsidRPr="0081276B">
        <w:rPr>
          <w:i/>
        </w:rPr>
        <w:t>Ugovora</w:t>
      </w:r>
      <w:proofErr w:type="spellEnd"/>
      <w:r w:rsidRPr="0081276B">
        <w:rPr>
          <w:i/>
        </w:rPr>
        <w:t xml:space="preserve"> </w:t>
      </w:r>
      <w:proofErr w:type="spellStart"/>
      <w:r w:rsidRPr="0081276B">
        <w:rPr>
          <w:i/>
        </w:rPr>
        <w:t>ili</w:t>
      </w:r>
      <w:proofErr w:type="spellEnd"/>
      <w:r w:rsidRPr="0081276B">
        <w:rPr>
          <w:i/>
        </w:rPr>
        <w:t xml:space="preserve"> ne. “</w:t>
      </w:r>
      <w:proofErr w:type="spellStart"/>
      <w:r w:rsidRPr="0081276B">
        <w:rPr>
          <w:i/>
        </w:rPr>
        <w:t>Koruptivna</w:t>
      </w:r>
      <w:proofErr w:type="spellEnd"/>
      <w:r w:rsidRPr="0081276B">
        <w:rPr>
          <w:i/>
        </w:rPr>
        <w:t xml:space="preserve"> </w:t>
      </w:r>
      <w:proofErr w:type="spellStart"/>
      <w:r w:rsidRPr="0081276B">
        <w:rPr>
          <w:i/>
        </w:rPr>
        <w:t>praksa</w:t>
      </w:r>
      <w:proofErr w:type="spellEnd"/>
      <w:r w:rsidRPr="0081276B">
        <w:rPr>
          <w:i/>
        </w:rPr>
        <w:t xml:space="preserve">” </w:t>
      </w:r>
      <w:proofErr w:type="spellStart"/>
      <w:r w:rsidRPr="0081276B">
        <w:rPr>
          <w:i/>
        </w:rPr>
        <w:t>podrazumeva</w:t>
      </w:r>
      <w:proofErr w:type="spellEnd"/>
      <w:r w:rsidRPr="0081276B">
        <w:rPr>
          <w:i/>
        </w:rPr>
        <w:t xml:space="preserve"> </w:t>
      </w:r>
      <w:proofErr w:type="spellStart"/>
      <w:r w:rsidRPr="0081276B">
        <w:rPr>
          <w:i/>
        </w:rPr>
        <w:t>nuđenje</w:t>
      </w:r>
      <w:proofErr w:type="spellEnd"/>
      <w:r w:rsidRPr="0081276B">
        <w:rPr>
          <w:i/>
        </w:rPr>
        <w:t xml:space="preserve">, </w:t>
      </w:r>
      <w:proofErr w:type="spellStart"/>
      <w:r w:rsidRPr="0081276B">
        <w:rPr>
          <w:i/>
        </w:rPr>
        <w:t>davanje</w:t>
      </w:r>
      <w:proofErr w:type="spellEnd"/>
      <w:r w:rsidRPr="0081276B">
        <w:rPr>
          <w:i/>
        </w:rPr>
        <w:t xml:space="preserve">, </w:t>
      </w:r>
      <w:proofErr w:type="spellStart"/>
      <w:r w:rsidRPr="0081276B">
        <w:rPr>
          <w:i/>
        </w:rPr>
        <w:t>primanje</w:t>
      </w:r>
      <w:proofErr w:type="spellEnd"/>
      <w:r w:rsidRPr="0081276B">
        <w:rPr>
          <w:i/>
        </w:rPr>
        <w:t xml:space="preserve"> </w:t>
      </w:r>
      <w:proofErr w:type="spellStart"/>
      <w:r w:rsidRPr="0081276B">
        <w:rPr>
          <w:i/>
        </w:rPr>
        <w:t>ili</w:t>
      </w:r>
      <w:proofErr w:type="spellEnd"/>
      <w:r w:rsidRPr="0081276B">
        <w:rPr>
          <w:i/>
        </w:rPr>
        <w:t xml:space="preserve"> </w:t>
      </w:r>
      <w:proofErr w:type="spellStart"/>
      <w:r w:rsidRPr="0081276B">
        <w:rPr>
          <w:i/>
        </w:rPr>
        <w:t>traženje</w:t>
      </w:r>
      <w:proofErr w:type="spellEnd"/>
      <w:r w:rsidRPr="0081276B">
        <w:rPr>
          <w:i/>
        </w:rPr>
        <w:t xml:space="preserve">, </w:t>
      </w:r>
      <w:proofErr w:type="spellStart"/>
      <w:r w:rsidRPr="0081276B">
        <w:rPr>
          <w:i/>
        </w:rPr>
        <w:t>direktno</w:t>
      </w:r>
      <w:proofErr w:type="spellEnd"/>
      <w:r w:rsidRPr="0081276B">
        <w:rPr>
          <w:i/>
        </w:rPr>
        <w:t xml:space="preserve"> </w:t>
      </w:r>
      <w:proofErr w:type="spellStart"/>
      <w:r w:rsidRPr="0081276B">
        <w:rPr>
          <w:i/>
        </w:rPr>
        <w:t>ili</w:t>
      </w:r>
      <w:proofErr w:type="spellEnd"/>
      <w:r w:rsidRPr="0081276B">
        <w:rPr>
          <w:i/>
        </w:rPr>
        <w:t xml:space="preserve"> </w:t>
      </w:r>
      <w:proofErr w:type="spellStart"/>
      <w:r w:rsidRPr="0081276B">
        <w:rPr>
          <w:i/>
        </w:rPr>
        <w:t>indirektno</w:t>
      </w:r>
      <w:proofErr w:type="spellEnd"/>
      <w:r w:rsidRPr="0081276B">
        <w:rPr>
          <w:i/>
        </w:rPr>
        <w:t xml:space="preserve">, </w:t>
      </w:r>
      <w:proofErr w:type="spellStart"/>
      <w:r w:rsidRPr="0081276B">
        <w:rPr>
          <w:i/>
        </w:rPr>
        <w:t>bilo</w:t>
      </w:r>
      <w:proofErr w:type="spellEnd"/>
      <w:r w:rsidRPr="0081276B">
        <w:rPr>
          <w:i/>
        </w:rPr>
        <w:t xml:space="preserve"> </w:t>
      </w:r>
      <w:proofErr w:type="spellStart"/>
      <w:r w:rsidRPr="0081276B">
        <w:rPr>
          <w:i/>
        </w:rPr>
        <w:t>kakve</w:t>
      </w:r>
      <w:proofErr w:type="spellEnd"/>
      <w:r w:rsidRPr="0081276B">
        <w:rPr>
          <w:i/>
        </w:rPr>
        <w:t xml:space="preserve"> </w:t>
      </w:r>
      <w:proofErr w:type="spellStart"/>
      <w:r w:rsidRPr="0081276B">
        <w:rPr>
          <w:i/>
        </w:rPr>
        <w:t>vrednosti</w:t>
      </w:r>
      <w:proofErr w:type="spellEnd"/>
      <w:r w:rsidRPr="0081276B">
        <w:rPr>
          <w:i/>
        </w:rPr>
        <w:t xml:space="preserve"> </w:t>
      </w:r>
      <w:proofErr w:type="spellStart"/>
      <w:r w:rsidRPr="0081276B">
        <w:rPr>
          <w:i/>
        </w:rPr>
        <w:t>kao</w:t>
      </w:r>
      <w:proofErr w:type="spellEnd"/>
      <w:r w:rsidRPr="0081276B">
        <w:rPr>
          <w:i/>
        </w:rPr>
        <w:t xml:space="preserve"> </w:t>
      </w:r>
      <w:proofErr w:type="spellStart"/>
      <w:r w:rsidRPr="0081276B">
        <w:rPr>
          <w:i/>
        </w:rPr>
        <w:t>podsticaj</w:t>
      </w:r>
      <w:proofErr w:type="spellEnd"/>
      <w:r w:rsidRPr="0081276B">
        <w:rPr>
          <w:i/>
        </w:rPr>
        <w:t xml:space="preserve"> </w:t>
      </w:r>
      <w:proofErr w:type="spellStart"/>
      <w:r w:rsidRPr="0081276B">
        <w:rPr>
          <w:i/>
        </w:rPr>
        <w:t>ili</w:t>
      </w:r>
      <w:proofErr w:type="spellEnd"/>
      <w:r w:rsidRPr="0081276B">
        <w:rPr>
          <w:i/>
        </w:rPr>
        <w:t xml:space="preserve"> </w:t>
      </w:r>
      <w:proofErr w:type="spellStart"/>
      <w:r w:rsidRPr="0081276B">
        <w:rPr>
          <w:i/>
        </w:rPr>
        <w:lastRenderedPageBreak/>
        <w:t>nagradu</w:t>
      </w:r>
      <w:proofErr w:type="spellEnd"/>
      <w:r w:rsidRPr="0081276B">
        <w:rPr>
          <w:i/>
        </w:rPr>
        <w:t xml:space="preserve"> za </w:t>
      </w:r>
      <w:proofErr w:type="spellStart"/>
      <w:r w:rsidRPr="0081276B">
        <w:rPr>
          <w:i/>
        </w:rPr>
        <w:t>izvršenje</w:t>
      </w:r>
      <w:proofErr w:type="spellEnd"/>
      <w:r w:rsidRPr="0081276B">
        <w:rPr>
          <w:i/>
        </w:rPr>
        <w:t xml:space="preserve"> </w:t>
      </w:r>
      <w:proofErr w:type="spellStart"/>
      <w:r w:rsidRPr="0081276B">
        <w:rPr>
          <w:i/>
        </w:rPr>
        <w:t>ili</w:t>
      </w:r>
      <w:proofErr w:type="spellEnd"/>
      <w:r w:rsidRPr="0081276B">
        <w:rPr>
          <w:i/>
        </w:rPr>
        <w:t xml:space="preserve"> </w:t>
      </w:r>
      <w:proofErr w:type="spellStart"/>
      <w:r w:rsidRPr="0081276B">
        <w:rPr>
          <w:i/>
        </w:rPr>
        <w:t>uzdržavanje</w:t>
      </w:r>
      <w:proofErr w:type="spellEnd"/>
      <w:r w:rsidRPr="0081276B">
        <w:rPr>
          <w:i/>
        </w:rPr>
        <w:t xml:space="preserve"> </w:t>
      </w:r>
      <w:proofErr w:type="spellStart"/>
      <w:r w:rsidRPr="0081276B">
        <w:rPr>
          <w:i/>
        </w:rPr>
        <w:t>od</w:t>
      </w:r>
      <w:proofErr w:type="spellEnd"/>
      <w:r w:rsidRPr="0081276B">
        <w:rPr>
          <w:i/>
        </w:rPr>
        <w:t xml:space="preserve"> </w:t>
      </w:r>
      <w:proofErr w:type="spellStart"/>
      <w:r w:rsidRPr="0081276B">
        <w:rPr>
          <w:i/>
        </w:rPr>
        <w:t>izvršenja</w:t>
      </w:r>
      <w:proofErr w:type="spellEnd"/>
      <w:r w:rsidRPr="0081276B">
        <w:rPr>
          <w:i/>
        </w:rPr>
        <w:t xml:space="preserve"> </w:t>
      </w:r>
      <w:proofErr w:type="spellStart"/>
      <w:r w:rsidRPr="0081276B">
        <w:rPr>
          <w:i/>
        </w:rPr>
        <w:t>bilo</w:t>
      </w:r>
      <w:proofErr w:type="spellEnd"/>
      <w:r w:rsidRPr="0081276B">
        <w:rPr>
          <w:i/>
        </w:rPr>
        <w:t xml:space="preserve"> </w:t>
      </w:r>
      <w:proofErr w:type="spellStart"/>
      <w:r w:rsidRPr="0081276B">
        <w:rPr>
          <w:i/>
        </w:rPr>
        <w:t>kakvog</w:t>
      </w:r>
      <w:proofErr w:type="spellEnd"/>
      <w:r w:rsidRPr="0081276B">
        <w:rPr>
          <w:i/>
        </w:rPr>
        <w:t xml:space="preserve"> </w:t>
      </w:r>
      <w:proofErr w:type="spellStart"/>
      <w:r w:rsidRPr="0081276B">
        <w:rPr>
          <w:i/>
        </w:rPr>
        <w:t>dela</w:t>
      </w:r>
      <w:proofErr w:type="spellEnd"/>
      <w:r w:rsidRPr="0081276B">
        <w:rPr>
          <w:i/>
        </w:rPr>
        <w:t xml:space="preserve"> u </w:t>
      </w:r>
      <w:proofErr w:type="spellStart"/>
      <w:r w:rsidRPr="0081276B">
        <w:rPr>
          <w:i/>
        </w:rPr>
        <w:t>vezi</w:t>
      </w:r>
      <w:proofErr w:type="spellEnd"/>
      <w:r w:rsidRPr="0081276B">
        <w:rPr>
          <w:i/>
        </w:rPr>
        <w:t xml:space="preserve"> </w:t>
      </w:r>
      <w:proofErr w:type="spellStart"/>
      <w:r w:rsidRPr="0081276B">
        <w:rPr>
          <w:i/>
        </w:rPr>
        <w:t>ovog</w:t>
      </w:r>
      <w:proofErr w:type="spellEnd"/>
      <w:r w:rsidRPr="0081276B">
        <w:rPr>
          <w:i/>
        </w:rPr>
        <w:t xml:space="preserve"> </w:t>
      </w:r>
      <w:proofErr w:type="spellStart"/>
      <w:r w:rsidRPr="0081276B">
        <w:rPr>
          <w:i/>
        </w:rPr>
        <w:t>Ugovora</w:t>
      </w:r>
      <w:proofErr w:type="spellEnd"/>
      <w:r w:rsidRPr="0081276B">
        <w:rPr>
          <w:i/>
        </w:rPr>
        <w:t xml:space="preserve"> </w:t>
      </w:r>
      <w:proofErr w:type="spellStart"/>
      <w:r w:rsidRPr="0081276B">
        <w:rPr>
          <w:i/>
        </w:rPr>
        <w:t>ili</w:t>
      </w:r>
      <w:proofErr w:type="spellEnd"/>
      <w:r w:rsidRPr="0081276B">
        <w:rPr>
          <w:i/>
        </w:rPr>
        <w:t xml:space="preserve"> </w:t>
      </w:r>
      <w:proofErr w:type="spellStart"/>
      <w:r w:rsidRPr="0081276B">
        <w:rPr>
          <w:i/>
        </w:rPr>
        <w:t>bilo</w:t>
      </w:r>
      <w:proofErr w:type="spellEnd"/>
      <w:r w:rsidRPr="0081276B">
        <w:rPr>
          <w:i/>
        </w:rPr>
        <w:t xml:space="preserve"> </w:t>
      </w:r>
      <w:proofErr w:type="spellStart"/>
      <w:r w:rsidRPr="0081276B">
        <w:rPr>
          <w:i/>
        </w:rPr>
        <w:t>kog</w:t>
      </w:r>
      <w:proofErr w:type="spellEnd"/>
      <w:r w:rsidRPr="0081276B">
        <w:rPr>
          <w:i/>
        </w:rPr>
        <w:t xml:space="preserve"> </w:t>
      </w:r>
      <w:proofErr w:type="spellStart"/>
      <w:r w:rsidRPr="0081276B">
        <w:rPr>
          <w:i/>
        </w:rPr>
        <w:t>drugog</w:t>
      </w:r>
      <w:proofErr w:type="spellEnd"/>
      <w:r w:rsidRPr="0081276B">
        <w:rPr>
          <w:i/>
        </w:rPr>
        <w:t xml:space="preserve"> </w:t>
      </w:r>
      <w:proofErr w:type="spellStart"/>
      <w:r w:rsidRPr="0081276B">
        <w:rPr>
          <w:i/>
        </w:rPr>
        <w:t>ugovora</w:t>
      </w:r>
      <w:proofErr w:type="spellEnd"/>
      <w:r w:rsidRPr="0081276B">
        <w:rPr>
          <w:i/>
        </w:rPr>
        <w:t xml:space="preserve"> </w:t>
      </w:r>
      <w:proofErr w:type="spellStart"/>
      <w:r w:rsidRPr="0081276B">
        <w:rPr>
          <w:i/>
        </w:rPr>
        <w:t>sa</w:t>
      </w:r>
      <w:proofErr w:type="spellEnd"/>
      <w:r w:rsidRPr="0081276B">
        <w:rPr>
          <w:i/>
        </w:rPr>
        <w:t xml:space="preserve"> </w:t>
      </w:r>
      <w:proofErr w:type="spellStart"/>
      <w:r w:rsidRPr="0081276B">
        <w:rPr>
          <w:i/>
        </w:rPr>
        <w:t>Ugovaračem</w:t>
      </w:r>
      <w:proofErr w:type="spellEnd"/>
      <w:r w:rsidRPr="0081276B">
        <w:rPr>
          <w:i/>
        </w:rPr>
        <w:t xml:space="preserve">, </w:t>
      </w:r>
      <w:proofErr w:type="spellStart"/>
      <w:r w:rsidRPr="0081276B">
        <w:rPr>
          <w:i/>
        </w:rPr>
        <w:t>kao</w:t>
      </w:r>
      <w:proofErr w:type="spellEnd"/>
      <w:r w:rsidRPr="0081276B">
        <w:rPr>
          <w:i/>
        </w:rPr>
        <w:t xml:space="preserve"> </w:t>
      </w:r>
      <w:proofErr w:type="spellStart"/>
      <w:r w:rsidRPr="0081276B">
        <w:rPr>
          <w:i/>
        </w:rPr>
        <w:t>i</w:t>
      </w:r>
      <w:proofErr w:type="spellEnd"/>
      <w:r w:rsidRPr="0081276B">
        <w:rPr>
          <w:i/>
        </w:rPr>
        <w:t xml:space="preserve"> </w:t>
      </w:r>
      <w:proofErr w:type="spellStart"/>
      <w:r w:rsidRPr="0081276B">
        <w:rPr>
          <w:i/>
        </w:rPr>
        <w:t>favorizovanje</w:t>
      </w:r>
      <w:proofErr w:type="spellEnd"/>
      <w:r w:rsidRPr="0081276B">
        <w:rPr>
          <w:i/>
        </w:rPr>
        <w:t xml:space="preserve">, </w:t>
      </w:r>
      <w:proofErr w:type="spellStart"/>
      <w:r w:rsidRPr="0081276B">
        <w:rPr>
          <w:i/>
        </w:rPr>
        <w:t>odnosno</w:t>
      </w:r>
      <w:proofErr w:type="spellEnd"/>
      <w:r w:rsidRPr="0081276B">
        <w:rPr>
          <w:i/>
        </w:rPr>
        <w:t xml:space="preserve"> </w:t>
      </w:r>
      <w:proofErr w:type="spellStart"/>
      <w:r w:rsidRPr="0081276B">
        <w:rPr>
          <w:i/>
        </w:rPr>
        <w:t>defavorizovanje</w:t>
      </w:r>
      <w:proofErr w:type="spellEnd"/>
      <w:r w:rsidRPr="0081276B">
        <w:rPr>
          <w:i/>
        </w:rPr>
        <w:t xml:space="preserve"> </w:t>
      </w:r>
      <w:proofErr w:type="spellStart"/>
      <w:r w:rsidRPr="0081276B">
        <w:rPr>
          <w:i/>
        </w:rPr>
        <w:t>bilo</w:t>
      </w:r>
      <w:proofErr w:type="spellEnd"/>
      <w:r w:rsidRPr="0081276B">
        <w:rPr>
          <w:i/>
        </w:rPr>
        <w:t xml:space="preserve"> </w:t>
      </w:r>
      <w:proofErr w:type="spellStart"/>
      <w:r w:rsidRPr="0081276B">
        <w:rPr>
          <w:i/>
        </w:rPr>
        <w:t>koje</w:t>
      </w:r>
      <w:proofErr w:type="spellEnd"/>
      <w:r w:rsidRPr="0081276B">
        <w:rPr>
          <w:i/>
        </w:rPr>
        <w:t xml:space="preserve"> </w:t>
      </w:r>
      <w:proofErr w:type="spellStart"/>
      <w:r w:rsidRPr="0081276B">
        <w:rPr>
          <w:i/>
        </w:rPr>
        <w:t>osobe</w:t>
      </w:r>
      <w:proofErr w:type="spellEnd"/>
      <w:r w:rsidRPr="0081276B">
        <w:rPr>
          <w:i/>
        </w:rPr>
        <w:t xml:space="preserve"> u </w:t>
      </w:r>
      <w:proofErr w:type="spellStart"/>
      <w:r w:rsidRPr="0081276B">
        <w:rPr>
          <w:i/>
        </w:rPr>
        <w:t>vezi</w:t>
      </w:r>
      <w:proofErr w:type="spellEnd"/>
      <w:r w:rsidRPr="0081276B">
        <w:rPr>
          <w:i/>
        </w:rPr>
        <w:t xml:space="preserve"> </w:t>
      </w:r>
      <w:proofErr w:type="spellStart"/>
      <w:r w:rsidRPr="0081276B">
        <w:rPr>
          <w:i/>
        </w:rPr>
        <w:t>ovog</w:t>
      </w:r>
      <w:proofErr w:type="spellEnd"/>
      <w:r w:rsidRPr="0081276B">
        <w:rPr>
          <w:i/>
        </w:rPr>
        <w:t xml:space="preserve"> </w:t>
      </w:r>
      <w:proofErr w:type="spellStart"/>
      <w:r w:rsidRPr="0081276B">
        <w:rPr>
          <w:i/>
        </w:rPr>
        <w:t>Ugovora</w:t>
      </w:r>
      <w:proofErr w:type="spellEnd"/>
      <w:r w:rsidRPr="0081276B">
        <w:rPr>
          <w:i/>
        </w:rPr>
        <w:t xml:space="preserve"> </w:t>
      </w:r>
      <w:proofErr w:type="spellStart"/>
      <w:r w:rsidRPr="0081276B">
        <w:rPr>
          <w:i/>
        </w:rPr>
        <w:t>ili</w:t>
      </w:r>
      <w:proofErr w:type="spellEnd"/>
      <w:r w:rsidRPr="0081276B">
        <w:rPr>
          <w:i/>
        </w:rPr>
        <w:t xml:space="preserve"> </w:t>
      </w:r>
      <w:proofErr w:type="spellStart"/>
      <w:r w:rsidRPr="0081276B">
        <w:rPr>
          <w:i/>
        </w:rPr>
        <w:t>bilo</w:t>
      </w:r>
      <w:proofErr w:type="spellEnd"/>
      <w:r w:rsidRPr="0081276B">
        <w:rPr>
          <w:i/>
        </w:rPr>
        <w:t xml:space="preserve"> </w:t>
      </w:r>
      <w:proofErr w:type="spellStart"/>
      <w:r w:rsidRPr="0081276B">
        <w:rPr>
          <w:i/>
        </w:rPr>
        <w:t>kog</w:t>
      </w:r>
      <w:proofErr w:type="spellEnd"/>
      <w:r w:rsidRPr="0081276B">
        <w:rPr>
          <w:i/>
        </w:rPr>
        <w:t xml:space="preserve"> </w:t>
      </w:r>
      <w:proofErr w:type="spellStart"/>
      <w:r w:rsidRPr="0081276B">
        <w:rPr>
          <w:i/>
        </w:rPr>
        <w:t>drugog</w:t>
      </w:r>
      <w:proofErr w:type="spellEnd"/>
      <w:r w:rsidRPr="0081276B">
        <w:rPr>
          <w:i/>
        </w:rPr>
        <w:t xml:space="preserve"> </w:t>
      </w:r>
      <w:proofErr w:type="spellStart"/>
      <w:r w:rsidRPr="0081276B">
        <w:rPr>
          <w:i/>
        </w:rPr>
        <w:t>ugovora</w:t>
      </w:r>
      <w:proofErr w:type="spellEnd"/>
      <w:r w:rsidRPr="0081276B">
        <w:rPr>
          <w:i/>
        </w:rPr>
        <w:t xml:space="preserve"> </w:t>
      </w:r>
      <w:proofErr w:type="spellStart"/>
      <w:r w:rsidRPr="0081276B">
        <w:rPr>
          <w:i/>
        </w:rPr>
        <w:t>sa</w:t>
      </w:r>
      <w:proofErr w:type="spellEnd"/>
      <w:r w:rsidRPr="0081276B">
        <w:rPr>
          <w:i/>
        </w:rPr>
        <w:t xml:space="preserve"> </w:t>
      </w:r>
      <w:proofErr w:type="spellStart"/>
      <w:r w:rsidRPr="0081276B">
        <w:rPr>
          <w:i/>
        </w:rPr>
        <w:t>Ugovaračem</w:t>
      </w:r>
      <w:proofErr w:type="spellEnd"/>
      <w:r w:rsidRPr="0081276B">
        <w:rPr>
          <w:i/>
        </w:rPr>
        <w:t>.</w:t>
      </w:r>
    </w:p>
    <w:p w14:paraId="29BF41DD" w14:textId="51BD1767" w:rsidR="00CB5BE6" w:rsidRDefault="00CB5BE6" w:rsidP="00CB5BE6">
      <w:pPr>
        <w:widowControl/>
        <w:autoSpaceDE w:val="0"/>
        <w:autoSpaceDN w:val="0"/>
        <w:adjustRightInd w:val="0"/>
        <w:spacing w:before="0" w:after="120" w:line="276" w:lineRule="auto"/>
        <w:textboxTightWrap w:val="none"/>
        <w:rPr>
          <w:rFonts w:cs="Arial"/>
          <w:sz w:val="20"/>
          <w:szCs w:val="20"/>
          <w:lang w:val="en-GB" w:bidi="ar-SA"/>
        </w:rPr>
      </w:pPr>
      <w:r w:rsidRPr="00CB5BE6">
        <w:rPr>
          <w:rFonts w:cs="Arial"/>
          <w:sz w:val="20"/>
          <w:szCs w:val="20"/>
          <w:lang w:val="en-GB" w:bidi="ar-SA"/>
        </w:rPr>
        <w:t>The payments to the Contractor under the Contract shall constitute the only income or benefit the Seller may derive in connection with the Contract and neither he nor his personnel shall accept any commission, discount, allowance, indirect payment or other consideration in connection with, or in relation to, or in discharge of, his obligations under the Contract.</w:t>
      </w:r>
    </w:p>
    <w:p w14:paraId="19C49135" w14:textId="77777777" w:rsidR="005946DA" w:rsidRPr="002E3CE4" w:rsidRDefault="005946DA" w:rsidP="005946DA">
      <w:pPr>
        <w:pStyle w:val="BodyText0"/>
        <w:spacing w:before="120" w:line="276" w:lineRule="auto"/>
        <w:ind w:left="0" w:right="142"/>
        <w:jc w:val="both"/>
        <w:rPr>
          <w:i/>
        </w:rPr>
      </w:pPr>
      <w:proofErr w:type="spellStart"/>
      <w:r w:rsidRPr="002E3CE4">
        <w:rPr>
          <w:i/>
        </w:rPr>
        <w:t>Plaćanj</w:t>
      </w:r>
      <w:r>
        <w:rPr>
          <w:i/>
        </w:rPr>
        <w:t>a</w:t>
      </w:r>
      <w:proofErr w:type="spellEnd"/>
      <w:r w:rsidRPr="002E3CE4">
        <w:rPr>
          <w:i/>
        </w:rPr>
        <w:t xml:space="preserve"> </w:t>
      </w:r>
      <w:proofErr w:type="spellStart"/>
      <w:r>
        <w:rPr>
          <w:i/>
        </w:rPr>
        <w:t>Dobavljaču</w:t>
      </w:r>
      <w:proofErr w:type="spellEnd"/>
      <w:r>
        <w:rPr>
          <w:i/>
        </w:rPr>
        <w:t xml:space="preserve"> </w:t>
      </w:r>
      <w:r w:rsidRPr="002E3CE4">
        <w:rPr>
          <w:i/>
        </w:rPr>
        <w:t xml:space="preserve">po </w:t>
      </w:r>
      <w:proofErr w:type="spellStart"/>
      <w:r w:rsidRPr="002E3CE4">
        <w:rPr>
          <w:i/>
        </w:rPr>
        <w:t>Ugovoru</w:t>
      </w:r>
      <w:proofErr w:type="spellEnd"/>
      <w:r w:rsidRPr="002E3CE4">
        <w:rPr>
          <w:i/>
        </w:rPr>
        <w:t xml:space="preserve"> je </w:t>
      </w:r>
      <w:proofErr w:type="spellStart"/>
      <w:r w:rsidRPr="002E3CE4">
        <w:rPr>
          <w:i/>
        </w:rPr>
        <w:t>jedini</w:t>
      </w:r>
      <w:proofErr w:type="spellEnd"/>
      <w:r w:rsidRPr="002E3CE4">
        <w:rPr>
          <w:i/>
        </w:rPr>
        <w:t xml:space="preserve"> </w:t>
      </w:r>
      <w:proofErr w:type="spellStart"/>
      <w:r w:rsidRPr="002E3CE4">
        <w:rPr>
          <w:i/>
        </w:rPr>
        <w:t>prihod</w:t>
      </w:r>
      <w:proofErr w:type="spellEnd"/>
      <w:r w:rsidRPr="002E3CE4">
        <w:rPr>
          <w:i/>
        </w:rPr>
        <w:t xml:space="preserve"> koji </w:t>
      </w:r>
      <w:proofErr w:type="spellStart"/>
      <w:r w:rsidRPr="002E3CE4">
        <w:rPr>
          <w:i/>
        </w:rPr>
        <w:t>će</w:t>
      </w:r>
      <w:proofErr w:type="spellEnd"/>
      <w:r w:rsidRPr="002E3CE4">
        <w:rPr>
          <w:i/>
        </w:rPr>
        <w:t xml:space="preserve"> </w:t>
      </w:r>
      <w:proofErr w:type="spellStart"/>
      <w:r w:rsidRPr="002E3CE4">
        <w:rPr>
          <w:i/>
        </w:rPr>
        <w:t>Prodavac</w:t>
      </w:r>
      <w:proofErr w:type="spellEnd"/>
      <w:r w:rsidRPr="002E3CE4">
        <w:rPr>
          <w:i/>
        </w:rPr>
        <w:t xml:space="preserve"> </w:t>
      </w:r>
      <w:proofErr w:type="spellStart"/>
      <w:r w:rsidRPr="002E3CE4">
        <w:rPr>
          <w:i/>
        </w:rPr>
        <w:t>imati</w:t>
      </w:r>
      <w:proofErr w:type="spellEnd"/>
      <w:r w:rsidRPr="002E3CE4">
        <w:rPr>
          <w:i/>
        </w:rPr>
        <w:t xml:space="preserve"> u </w:t>
      </w:r>
      <w:proofErr w:type="spellStart"/>
      <w:r w:rsidRPr="002E3CE4">
        <w:rPr>
          <w:i/>
        </w:rPr>
        <w:t>vezi</w:t>
      </w:r>
      <w:proofErr w:type="spellEnd"/>
      <w:r w:rsidRPr="002E3CE4">
        <w:rPr>
          <w:i/>
        </w:rPr>
        <w:t xml:space="preserve"> </w:t>
      </w:r>
      <w:proofErr w:type="spellStart"/>
      <w:r w:rsidRPr="002E3CE4">
        <w:rPr>
          <w:i/>
        </w:rPr>
        <w:t>sa</w:t>
      </w:r>
      <w:proofErr w:type="spellEnd"/>
      <w:r w:rsidRPr="002E3CE4">
        <w:rPr>
          <w:i/>
        </w:rPr>
        <w:t xml:space="preserve"> </w:t>
      </w:r>
      <w:proofErr w:type="spellStart"/>
      <w:r w:rsidRPr="002E3CE4">
        <w:rPr>
          <w:i/>
        </w:rPr>
        <w:t>ovim</w:t>
      </w:r>
      <w:proofErr w:type="spellEnd"/>
      <w:r w:rsidRPr="002E3CE4">
        <w:rPr>
          <w:i/>
        </w:rPr>
        <w:t xml:space="preserve"> </w:t>
      </w:r>
      <w:proofErr w:type="spellStart"/>
      <w:r w:rsidRPr="002E3CE4">
        <w:rPr>
          <w:i/>
        </w:rPr>
        <w:t>Ugovorom</w:t>
      </w:r>
      <w:proofErr w:type="spellEnd"/>
      <w:r w:rsidRPr="002E3CE4">
        <w:rPr>
          <w:i/>
        </w:rPr>
        <w:t xml:space="preserve"> </w:t>
      </w:r>
      <w:proofErr w:type="spellStart"/>
      <w:r w:rsidRPr="002E3CE4">
        <w:rPr>
          <w:i/>
        </w:rPr>
        <w:t>i</w:t>
      </w:r>
      <w:proofErr w:type="spellEnd"/>
      <w:r w:rsidRPr="002E3CE4">
        <w:rPr>
          <w:i/>
        </w:rPr>
        <w:t xml:space="preserve"> </w:t>
      </w:r>
      <w:proofErr w:type="spellStart"/>
      <w:r w:rsidRPr="002E3CE4">
        <w:rPr>
          <w:i/>
        </w:rPr>
        <w:t>ni</w:t>
      </w:r>
      <w:proofErr w:type="spellEnd"/>
      <w:r w:rsidRPr="002E3CE4">
        <w:rPr>
          <w:i/>
        </w:rPr>
        <w:t xml:space="preserve"> on, </w:t>
      </w:r>
      <w:proofErr w:type="spellStart"/>
      <w:r w:rsidRPr="002E3CE4">
        <w:rPr>
          <w:i/>
        </w:rPr>
        <w:t>ni</w:t>
      </w:r>
      <w:proofErr w:type="spellEnd"/>
      <w:r w:rsidRPr="002E3CE4">
        <w:rPr>
          <w:i/>
        </w:rPr>
        <w:t xml:space="preserve"> </w:t>
      </w:r>
      <w:proofErr w:type="spellStart"/>
      <w:r w:rsidRPr="002E3CE4">
        <w:rPr>
          <w:i/>
        </w:rPr>
        <w:t>njegovo</w:t>
      </w:r>
      <w:proofErr w:type="spellEnd"/>
      <w:r w:rsidRPr="002E3CE4">
        <w:rPr>
          <w:i/>
        </w:rPr>
        <w:t xml:space="preserve"> </w:t>
      </w:r>
      <w:proofErr w:type="spellStart"/>
      <w:r w:rsidRPr="002E3CE4">
        <w:rPr>
          <w:i/>
        </w:rPr>
        <w:t>osoblje</w:t>
      </w:r>
      <w:proofErr w:type="spellEnd"/>
      <w:r w:rsidRPr="002E3CE4">
        <w:rPr>
          <w:i/>
        </w:rPr>
        <w:t xml:space="preserve"> </w:t>
      </w:r>
      <w:proofErr w:type="spellStart"/>
      <w:r w:rsidRPr="002E3CE4">
        <w:rPr>
          <w:i/>
        </w:rPr>
        <w:t>neće</w:t>
      </w:r>
      <w:proofErr w:type="spellEnd"/>
      <w:r w:rsidRPr="002E3CE4">
        <w:rPr>
          <w:i/>
        </w:rPr>
        <w:t xml:space="preserve"> </w:t>
      </w:r>
      <w:proofErr w:type="spellStart"/>
      <w:r w:rsidRPr="002E3CE4">
        <w:rPr>
          <w:i/>
        </w:rPr>
        <w:t>prihvatiti</w:t>
      </w:r>
      <w:proofErr w:type="spellEnd"/>
      <w:r w:rsidRPr="002E3CE4">
        <w:rPr>
          <w:i/>
        </w:rPr>
        <w:t xml:space="preserve"> </w:t>
      </w:r>
      <w:proofErr w:type="spellStart"/>
      <w:r w:rsidRPr="002E3CE4">
        <w:rPr>
          <w:i/>
        </w:rPr>
        <w:t>nikakvu</w:t>
      </w:r>
      <w:proofErr w:type="spellEnd"/>
      <w:r w:rsidRPr="002E3CE4">
        <w:rPr>
          <w:i/>
        </w:rPr>
        <w:t xml:space="preserve"> </w:t>
      </w:r>
      <w:proofErr w:type="spellStart"/>
      <w:r w:rsidRPr="002E3CE4">
        <w:rPr>
          <w:i/>
        </w:rPr>
        <w:t>proviziju</w:t>
      </w:r>
      <w:proofErr w:type="spellEnd"/>
      <w:r w:rsidRPr="002E3CE4">
        <w:rPr>
          <w:i/>
        </w:rPr>
        <w:t xml:space="preserve">, </w:t>
      </w:r>
      <w:proofErr w:type="spellStart"/>
      <w:r w:rsidRPr="002E3CE4">
        <w:rPr>
          <w:i/>
        </w:rPr>
        <w:t>popust</w:t>
      </w:r>
      <w:proofErr w:type="spellEnd"/>
      <w:r w:rsidRPr="002E3CE4">
        <w:rPr>
          <w:i/>
        </w:rPr>
        <w:t xml:space="preserve">, </w:t>
      </w:r>
      <w:proofErr w:type="spellStart"/>
      <w:r w:rsidRPr="002E3CE4">
        <w:rPr>
          <w:i/>
        </w:rPr>
        <w:t>isplatu</w:t>
      </w:r>
      <w:proofErr w:type="spellEnd"/>
      <w:r w:rsidRPr="002E3CE4">
        <w:rPr>
          <w:i/>
        </w:rPr>
        <w:t xml:space="preserve"> </w:t>
      </w:r>
      <w:proofErr w:type="spellStart"/>
      <w:r w:rsidRPr="002E3CE4">
        <w:rPr>
          <w:i/>
        </w:rPr>
        <w:t>ni</w:t>
      </w:r>
      <w:proofErr w:type="spellEnd"/>
      <w:r w:rsidRPr="002E3CE4">
        <w:rPr>
          <w:i/>
        </w:rPr>
        <w:t xml:space="preserve"> </w:t>
      </w:r>
      <w:proofErr w:type="spellStart"/>
      <w:r w:rsidRPr="002E3CE4">
        <w:rPr>
          <w:i/>
        </w:rPr>
        <w:t>indirektno</w:t>
      </w:r>
      <w:proofErr w:type="spellEnd"/>
      <w:r w:rsidRPr="002E3CE4">
        <w:rPr>
          <w:i/>
        </w:rPr>
        <w:t xml:space="preserve"> </w:t>
      </w:r>
      <w:proofErr w:type="spellStart"/>
      <w:r w:rsidRPr="002E3CE4">
        <w:rPr>
          <w:i/>
        </w:rPr>
        <w:t>plaćanje</w:t>
      </w:r>
      <w:proofErr w:type="spellEnd"/>
      <w:r w:rsidRPr="002E3CE4">
        <w:rPr>
          <w:i/>
        </w:rPr>
        <w:t xml:space="preserve"> </w:t>
      </w:r>
      <w:proofErr w:type="spellStart"/>
      <w:r w:rsidRPr="002E3CE4">
        <w:rPr>
          <w:i/>
        </w:rPr>
        <w:t>ili</w:t>
      </w:r>
      <w:proofErr w:type="spellEnd"/>
      <w:r w:rsidRPr="002E3CE4">
        <w:rPr>
          <w:i/>
        </w:rPr>
        <w:t xml:space="preserve"> </w:t>
      </w:r>
      <w:proofErr w:type="spellStart"/>
      <w:r w:rsidRPr="002E3CE4">
        <w:rPr>
          <w:i/>
        </w:rPr>
        <w:t>drugu</w:t>
      </w:r>
      <w:proofErr w:type="spellEnd"/>
      <w:r w:rsidRPr="002E3CE4">
        <w:rPr>
          <w:i/>
        </w:rPr>
        <w:t xml:space="preserve"> </w:t>
      </w:r>
      <w:proofErr w:type="spellStart"/>
      <w:r w:rsidRPr="002E3CE4">
        <w:rPr>
          <w:i/>
        </w:rPr>
        <w:t>protivuslugu</w:t>
      </w:r>
      <w:proofErr w:type="spellEnd"/>
      <w:r w:rsidRPr="002E3CE4">
        <w:rPr>
          <w:i/>
        </w:rPr>
        <w:t xml:space="preserve"> u </w:t>
      </w:r>
      <w:proofErr w:type="spellStart"/>
      <w:r w:rsidRPr="002E3CE4">
        <w:rPr>
          <w:i/>
        </w:rPr>
        <w:t>vezi</w:t>
      </w:r>
      <w:proofErr w:type="spellEnd"/>
      <w:r w:rsidRPr="002E3CE4">
        <w:rPr>
          <w:i/>
        </w:rPr>
        <w:t xml:space="preserve"> </w:t>
      </w:r>
      <w:proofErr w:type="spellStart"/>
      <w:r w:rsidRPr="002E3CE4">
        <w:rPr>
          <w:i/>
        </w:rPr>
        <w:t>sa</w:t>
      </w:r>
      <w:proofErr w:type="spellEnd"/>
      <w:r w:rsidRPr="002E3CE4">
        <w:rPr>
          <w:i/>
        </w:rPr>
        <w:t xml:space="preserve"> </w:t>
      </w:r>
      <w:proofErr w:type="spellStart"/>
      <w:r w:rsidRPr="002E3CE4">
        <w:rPr>
          <w:i/>
        </w:rPr>
        <w:t>svojim</w:t>
      </w:r>
      <w:proofErr w:type="spellEnd"/>
      <w:r w:rsidRPr="002E3CE4">
        <w:rPr>
          <w:i/>
        </w:rPr>
        <w:t xml:space="preserve"> </w:t>
      </w:r>
      <w:proofErr w:type="spellStart"/>
      <w:r w:rsidRPr="002E3CE4">
        <w:rPr>
          <w:i/>
        </w:rPr>
        <w:t>obavezama</w:t>
      </w:r>
      <w:proofErr w:type="spellEnd"/>
      <w:r w:rsidRPr="002E3CE4">
        <w:rPr>
          <w:i/>
        </w:rPr>
        <w:t xml:space="preserve"> u </w:t>
      </w:r>
      <w:proofErr w:type="spellStart"/>
      <w:r w:rsidRPr="002E3CE4">
        <w:rPr>
          <w:i/>
        </w:rPr>
        <w:t>okviru</w:t>
      </w:r>
      <w:proofErr w:type="spellEnd"/>
      <w:r w:rsidRPr="002E3CE4">
        <w:rPr>
          <w:i/>
        </w:rPr>
        <w:t xml:space="preserve"> </w:t>
      </w:r>
      <w:proofErr w:type="spellStart"/>
      <w:r w:rsidRPr="002E3CE4">
        <w:rPr>
          <w:i/>
        </w:rPr>
        <w:t>Ugovora</w:t>
      </w:r>
      <w:proofErr w:type="spellEnd"/>
      <w:r w:rsidRPr="002E3CE4">
        <w:rPr>
          <w:i/>
        </w:rPr>
        <w:t xml:space="preserve">. </w:t>
      </w:r>
    </w:p>
    <w:p w14:paraId="294E8338" w14:textId="1D11595C" w:rsidR="00CB5BE6" w:rsidRDefault="00CB5BE6" w:rsidP="00CB5BE6">
      <w:pPr>
        <w:widowControl/>
        <w:autoSpaceDE w:val="0"/>
        <w:autoSpaceDN w:val="0"/>
        <w:adjustRightInd w:val="0"/>
        <w:spacing w:before="0" w:after="120" w:line="276" w:lineRule="auto"/>
        <w:textboxTightWrap w:val="none"/>
        <w:rPr>
          <w:rFonts w:cs="Arial"/>
          <w:sz w:val="20"/>
          <w:szCs w:val="20"/>
          <w:lang w:val="en-GB" w:bidi="ar-SA"/>
        </w:rPr>
      </w:pPr>
      <w:r w:rsidRPr="00CB5BE6">
        <w:rPr>
          <w:rFonts w:cs="Arial"/>
          <w:sz w:val="20"/>
          <w:szCs w:val="20"/>
          <w:lang w:val="en-GB" w:bidi="ar-SA"/>
        </w:rPr>
        <w:t>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3D9DDA4A" w14:textId="6BCC27BD" w:rsidR="005946DA" w:rsidRPr="005946DA" w:rsidRDefault="005946DA" w:rsidP="00CB5BE6">
      <w:pPr>
        <w:widowControl/>
        <w:autoSpaceDE w:val="0"/>
        <w:autoSpaceDN w:val="0"/>
        <w:adjustRightInd w:val="0"/>
        <w:spacing w:before="0" w:after="120" w:line="276" w:lineRule="auto"/>
        <w:textboxTightWrap w:val="none"/>
        <w:rPr>
          <w:rFonts w:ascii="Calibri" w:eastAsia="Calibri" w:hAnsi="Calibri" w:cs="Times New Roman"/>
          <w:i/>
          <w:sz w:val="20"/>
          <w:szCs w:val="20"/>
          <w:lang w:bidi="ar-SA"/>
        </w:rPr>
      </w:pPr>
      <w:proofErr w:type="spellStart"/>
      <w:r w:rsidRPr="005946DA">
        <w:rPr>
          <w:rFonts w:ascii="Calibri" w:eastAsia="Calibri" w:hAnsi="Calibri" w:cs="Times New Roman"/>
          <w:i/>
          <w:sz w:val="20"/>
          <w:szCs w:val="20"/>
          <w:lang w:bidi="ar-SA"/>
        </w:rPr>
        <w:t>Realizacija</w:t>
      </w:r>
      <w:proofErr w:type="spellEnd"/>
      <w:r w:rsidRPr="005946DA">
        <w:rPr>
          <w:rFonts w:ascii="Calibri" w:eastAsia="Calibri" w:hAnsi="Calibri" w:cs="Times New Roman"/>
          <w:i/>
          <w:sz w:val="20"/>
          <w:szCs w:val="20"/>
          <w:lang w:bidi="ar-SA"/>
        </w:rPr>
        <w:t xml:space="preserve"> </w:t>
      </w:r>
      <w:proofErr w:type="spellStart"/>
      <w:r w:rsidRPr="005946DA">
        <w:rPr>
          <w:rFonts w:ascii="Calibri" w:eastAsia="Calibri" w:hAnsi="Calibri" w:cs="Times New Roman"/>
          <w:i/>
          <w:sz w:val="20"/>
          <w:szCs w:val="20"/>
          <w:lang w:bidi="ar-SA"/>
        </w:rPr>
        <w:t>Ugovora</w:t>
      </w:r>
      <w:proofErr w:type="spellEnd"/>
      <w:r w:rsidRPr="005946DA">
        <w:rPr>
          <w:rFonts w:ascii="Calibri" w:eastAsia="Calibri" w:hAnsi="Calibri" w:cs="Times New Roman"/>
          <w:i/>
          <w:sz w:val="20"/>
          <w:szCs w:val="20"/>
          <w:lang w:bidi="ar-SA"/>
        </w:rPr>
        <w:t xml:space="preserve"> </w:t>
      </w:r>
      <w:proofErr w:type="spellStart"/>
      <w:r w:rsidRPr="005946DA">
        <w:rPr>
          <w:rFonts w:ascii="Calibri" w:eastAsia="Calibri" w:hAnsi="Calibri" w:cs="Times New Roman"/>
          <w:i/>
          <w:sz w:val="20"/>
          <w:szCs w:val="20"/>
          <w:lang w:bidi="ar-SA"/>
        </w:rPr>
        <w:t>neće</w:t>
      </w:r>
      <w:proofErr w:type="spellEnd"/>
      <w:r w:rsidRPr="005946DA">
        <w:rPr>
          <w:rFonts w:ascii="Calibri" w:eastAsia="Calibri" w:hAnsi="Calibri" w:cs="Times New Roman"/>
          <w:i/>
          <w:sz w:val="20"/>
          <w:szCs w:val="20"/>
          <w:lang w:bidi="ar-SA"/>
        </w:rPr>
        <w:t xml:space="preserve"> </w:t>
      </w:r>
      <w:proofErr w:type="spellStart"/>
      <w:r w:rsidRPr="005946DA">
        <w:rPr>
          <w:rFonts w:ascii="Calibri" w:eastAsia="Calibri" w:hAnsi="Calibri" w:cs="Times New Roman"/>
          <w:i/>
          <w:sz w:val="20"/>
          <w:szCs w:val="20"/>
          <w:lang w:bidi="ar-SA"/>
        </w:rPr>
        <w:t>dovesti</w:t>
      </w:r>
      <w:proofErr w:type="spellEnd"/>
      <w:r w:rsidRPr="005946DA">
        <w:rPr>
          <w:rFonts w:ascii="Calibri" w:eastAsia="Calibri" w:hAnsi="Calibri" w:cs="Times New Roman"/>
          <w:i/>
          <w:sz w:val="20"/>
          <w:szCs w:val="20"/>
          <w:lang w:bidi="ar-SA"/>
        </w:rPr>
        <w:t xml:space="preserve"> do </w:t>
      </w:r>
      <w:proofErr w:type="spellStart"/>
      <w:r w:rsidRPr="005946DA">
        <w:rPr>
          <w:rFonts w:ascii="Calibri" w:eastAsia="Calibri" w:hAnsi="Calibri" w:cs="Times New Roman"/>
          <w:i/>
          <w:sz w:val="20"/>
          <w:szCs w:val="20"/>
          <w:lang w:bidi="ar-SA"/>
        </w:rPr>
        <w:t>neuobičajenih</w:t>
      </w:r>
      <w:proofErr w:type="spellEnd"/>
      <w:r w:rsidRPr="005946DA">
        <w:rPr>
          <w:rFonts w:ascii="Calibri" w:eastAsia="Calibri" w:hAnsi="Calibri" w:cs="Times New Roman"/>
          <w:i/>
          <w:sz w:val="20"/>
          <w:szCs w:val="20"/>
          <w:lang w:bidi="ar-SA"/>
        </w:rPr>
        <w:t xml:space="preserve"> </w:t>
      </w:r>
      <w:proofErr w:type="spellStart"/>
      <w:r w:rsidRPr="005946DA">
        <w:rPr>
          <w:rFonts w:ascii="Calibri" w:eastAsia="Calibri" w:hAnsi="Calibri" w:cs="Times New Roman"/>
          <w:i/>
          <w:sz w:val="20"/>
          <w:szCs w:val="20"/>
          <w:lang w:bidi="ar-SA"/>
        </w:rPr>
        <w:t>komercijalnih</w:t>
      </w:r>
      <w:proofErr w:type="spellEnd"/>
      <w:r w:rsidRPr="005946DA">
        <w:rPr>
          <w:rFonts w:ascii="Calibri" w:eastAsia="Calibri" w:hAnsi="Calibri" w:cs="Times New Roman"/>
          <w:i/>
          <w:sz w:val="20"/>
          <w:szCs w:val="20"/>
          <w:lang w:bidi="ar-SA"/>
        </w:rPr>
        <w:t xml:space="preserve"> </w:t>
      </w:r>
      <w:proofErr w:type="spellStart"/>
      <w:r w:rsidRPr="005946DA">
        <w:rPr>
          <w:rFonts w:ascii="Calibri" w:eastAsia="Calibri" w:hAnsi="Calibri" w:cs="Times New Roman"/>
          <w:i/>
          <w:sz w:val="20"/>
          <w:szCs w:val="20"/>
          <w:lang w:bidi="ar-SA"/>
        </w:rPr>
        <w:t>troškova</w:t>
      </w:r>
      <w:proofErr w:type="spellEnd"/>
      <w:r w:rsidRPr="005946DA">
        <w:rPr>
          <w:rFonts w:ascii="Calibri" w:eastAsia="Calibri" w:hAnsi="Calibri" w:cs="Times New Roman"/>
          <w:i/>
          <w:sz w:val="20"/>
          <w:szCs w:val="20"/>
          <w:lang w:bidi="ar-SA"/>
        </w:rPr>
        <w:t xml:space="preserve">. </w:t>
      </w:r>
      <w:proofErr w:type="spellStart"/>
      <w:r w:rsidRPr="005946DA">
        <w:rPr>
          <w:rFonts w:ascii="Calibri" w:eastAsia="Calibri" w:hAnsi="Calibri" w:cs="Times New Roman"/>
          <w:i/>
          <w:sz w:val="20"/>
          <w:szCs w:val="20"/>
          <w:lang w:bidi="ar-SA"/>
        </w:rPr>
        <w:t>Neuobičajeni</w:t>
      </w:r>
      <w:proofErr w:type="spellEnd"/>
      <w:r w:rsidRPr="005946DA">
        <w:rPr>
          <w:rFonts w:ascii="Calibri" w:eastAsia="Calibri" w:hAnsi="Calibri" w:cs="Times New Roman"/>
          <w:i/>
          <w:sz w:val="20"/>
          <w:szCs w:val="20"/>
          <w:lang w:bidi="ar-SA"/>
        </w:rPr>
        <w:t xml:space="preserve"> </w:t>
      </w:r>
      <w:proofErr w:type="spellStart"/>
      <w:r w:rsidRPr="005946DA">
        <w:rPr>
          <w:rFonts w:ascii="Calibri" w:eastAsia="Calibri" w:hAnsi="Calibri" w:cs="Times New Roman"/>
          <w:i/>
          <w:sz w:val="20"/>
          <w:szCs w:val="20"/>
          <w:lang w:bidi="ar-SA"/>
        </w:rPr>
        <w:t>komercijalni</w:t>
      </w:r>
      <w:proofErr w:type="spellEnd"/>
      <w:r w:rsidRPr="005946DA">
        <w:rPr>
          <w:rFonts w:ascii="Calibri" w:eastAsia="Calibri" w:hAnsi="Calibri" w:cs="Times New Roman"/>
          <w:i/>
          <w:sz w:val="20"/>
          <w:szCs w:val="20"/>
          <w:lang w:bidi="ar-SA"/>
        </w:rPr>
        <w:t xml:space="preserve"> </w:t>
      </w:r>
      <w:proofErr w:type="spellStart"/>
      <w:r w:rsidRPr="005946DA">
        <w:rPr>
          <w:rFonts w:ascii="Calibri" w:eastAsia="Calibri" w:hAnsi="Calibri" w:cs="Times New Roman"/>
          <w:i/>
          <w:sz w:val="20"/>
          <w:szCs w:val="20"/>
          <w:lang w:bidi="ar-SA"/>
        </w:rPr>
        <w:t>troškovi</w:t>
      </w:r>
      <w:proofErr w:type="spellEnd"/>
      <w:r w:rsidRPr="005946DA">
        <w:rPr>
          <w:rFonts w:ascii="Calibri" w:eastAsia="Calibri" w:hAnsi="Calibri" w:cs="Times New Roman"/>
          <w:i/>
          <w:sz w:val="20"/>
          <w:szCs w:val="20"/>
          <w:lang w:bidi="ar-SA"/>
        </w:rPr>
        <w:t xml:space="preserve"> </w:t>
      </w:r>
      <w:proofErr w:type="spellStart"/>
      <w:r w:rsidRPr="005946DA">
        <w:rPr>
          <w:rFonts w:ascii="Calibri" w:eastAsia="Calibri" w:hAnsi="Calibri" w:cs="Times New Roman"/>
          <w:i/>
          <w:sz w:val="20"/>
          <w:szCs w:val="20"/>
          <w:lang w:bidi="ar-SA"/>
        </w:rPr>
        <w:t>su</w:t>
      </w:r>
      <w:proofErr w:type="spellEnd"/>
      <w:r w:rsidRPr="005946DA">
        <w:rPr>
          <w:rFonts w:ascii="Calibri" w:eastAsia="Calibri" w:hAnsi="Calibri" w:cs="Times New Roman"/>
          <w:i/>
          <w:sz w:val="20"/>
          <w:szCs w:val="20"/>
          <w:lang w:bidi="ar-SA"/>
        </w:rPr>
        <w:t xml:space="preserve"> </w:t>
      </w:r>
      <w:proofErr w:type="spellStart"/>
      <w:r w:rsidRPr="005946DA">
        <w:rPr>
          <w:rFonts w:ascii="Calibri" w:eastAsia="Calibri" w:hAnsi="Calibri" w:cs="Times New Roman"/>
          <w:i/>
          <w:sz w:val="20"/>
          <w:szCs w:val="20"/>
          <w:lang w:bidi="ar-SA"/>
        </w:rPr>
        <w:t>provizije</w:t>
      </w:r>
      <w:proofErr w:type="spellEnd"/>
      <w:r w:rsidRPr="005946DA">
        <w:rPr>
          <w:rFonts w:ascii="Calibri" w:eastAsia="Calibri" w:hAnsi="Calibri" w:cs="Times New Roman"/>
          <w:i/>
          <w:sz w:val="20"/>
          <w:szCs w:val="20"/>
          <w:lang w:bidi="ar-SA"/>
        </w:rPr>
        <w:t xml:space="preserve"> </w:t>
      </w:r>
      <w:proofErr w:type="spellStart"/>
      <w:r w:rsidRPr="005946DA">
        <w:rPr>
          <w:rFonts w:ascii="Calibri" w:eastAsia="Calibri" w:hAnsi="Calibri" w:cs="Times New Roman"/>
          <w:i/>
          <w:sz w:val="20"/>
          <w:szCs w:val="20"/>
          <w:lang w:bidi="ar-SA"/>
        </w:rPr>
        <w:t>koje</w:t>
      </w:r>
      <w:proofErr w:type="spellEnd"/>
      <w:r w:rsidRPr="005946DA">
        <w:rPr>
          <w:rFonts w:ascii="Calibri" w:eastAsia="Calibri" w:hAnsi="Calibri" w:cs="Times New Roman"/>
          <w:i/>
          <w:sz w:val="20"/>
          <w:szCs w:val="20"/>
          <w:lang w:bidi="ar-SA"/>
        </w:rPr>
        <w:t xml:space="preserve"> </w:t>
      </w:r>
      <w:proofErr w:type="spellStart"/>
      <w:r w:rsidRPr="005946DA">
        <w:rPr>
          <w:rFonts w:ascii="Calibri" w:eastAsia="Calibri" w:hAnsi="Calibri" w:cs="Times New Roman"/>
          <w:i/>
          <w:sz w:val="20"/>
          <w:szCs w:val="20"/>
          <w:lang w:bidi="ar-SA"/>
        </w:rPr>
        <w:t>nisu</w:t>
      </w:r>
      <w:proofErr w:type="spellEnd"/>
      <w:r w:rsidRPr="005946DA">
        <w:rPr>
          <w:rFonts w:ascii="Calibri" w:eastAsia="Calibri" w:hAnsi="Calibri" w:cs="Times New Roman"/>
          <w:i/>
          <w:sz w:val="20"/>
          <w:szCs w:val="20"/>
          <w:lang w:bidi="ar-SA"/>
        </w:rPr>
        <w:t xml:space="preserve"> </w:t>
      </w:r>
      <w:proofErr w:type="spellStart"/>
      <w:r w:rsidRPr="005946DA">
        <w:rPr>
          <w:rFonts w:ascii="Calibri" w:eastAsia="Calibri" w:hAnsi="Calibri" w:cs="Times New Roman"/>
          <w:i/>
          <w:sz w:val="20"/>
          <w:szCs w:val="20"/>
          <w:lang w:bidi="ar-SA"/>
        </w:rPr>
        <w:t>navedene</w:t>
      </w:r>
      <w:proofErr w:type="spellEnd"/>
      <w:r w:rsidRPr="005946DA">
        <w:rPr>
          <w:rFonts w:ascii="Calibri" w:eastAsia="Calibri" w:hAnsi="Calibri" w:cs="Times New Roman"/>
          <w:i/>
          <w:sz w:val="20"/>
          <w:szCs w:val="20"/>
          <w:lang w:bidi="ar-SA"/>
        </w:rPr>
        <w:t xml:space="preserve"> u </w:t>
      </w:r>
      <w:proofErr w:type="spellStart"/>
      <w:r w:rsidRPr="005946DA">
        <w:rPr>
          <w:rFonts w:ascii="Calibri" w:eastAsia="Calibri" w:hAnsi="Calibri" w:cs="Times New Roman"/>
          <w:i/>
          <w:sz w:val="20"/>
          <w:szCs w:val="20"/>
          <w:lang w:bidi="ar-SA"/>
        </w:rPr>
        <w:t>Ugovoru</w:t>
      </w:r>
      <w:proofErr w:type="spellEnd"/>
      <w:r w:rsidRPr="005946DA">
        <w:rPr>
          <w:rFonts w:ascii="Calibri" w:eastAsia="Calibri" w:hAnsi="Calibri" w:cs="Times New Roman"/>
          <w:i/>
          <w:sz w:val="20"/>
          <w:szCs w:val="20"/>
          <w:lang w:bidi="ar-SA"/>
        </w:rPr>
        <w:t xml:space="preserve"> </w:t>
      </w:r>
      <w:proofErr w:type="spellStart"/>
      <w:r w:rsidRPr="005946DA">
        <w:rPr>
          <w:rFonts w:ascii="Calibri" w:eastAsia="Calibri" w:hAnsi="Calibri" w:cs="Times New Roman"/>
          <w:i/>
          <w:sz w:val="20"/>
          <w:szCs w:val="20"/>
          <w:lang w:bidi="ar-SA"/>
        </w:rPr>
        <w:t>ili</w:t>
      </w:r>
      <w:proofErr w:type="spellEnd"/>
      <w:r w:rsidRPr="005946DA">
        <w:rPr>
          <w:rFonts w:ascii="Calibri" w:eastAsia="Calibri" w:hAnsi="Calibri" w:cs="Times New Roman"/>
          <w:i/>
          <w:sz w:val="20"/>
          <w:szCs w:val="20"/>
          <w:lang w:bidi="ar-SA"/>
        </w:rPr>
        <w:t xml:space="preserve"> ne </w:t>
      </w:r>
      <w:proofErr w:type="spellStart"/>
      <w:r w:rsidRPr="005946DA">
        <w:rPr>
          <w:rFonts w:ascii="Calibri" w:eastAsia="Calibri" w:hAnsi="Calibri" w:cs="Times New Roman"/>
          <w:i/>
          <w:sz w:val="20"/>
          <w:szCs w:val="20"/>
          <w:lang w:bidi="ar-SA"/>
        </w:rPr>
        <w:t>proizilaze</w:t>
      </w:r>
      <w:proofErr w:type="spellEnd"/>
      <w:r w:rsidRPr="005946DA">
        <w:rPr>
          <w:rFonts w:ascii="Calibri" w:eastAsia="Calibri" w:hAnsi="Calibri" w:cs="Times New Roman"/>
          <w:i/>
          <w:sz w:val="20"/>
          <w:szCs w:val="20"/>
          <w:lang w:bidi="ar-SA"/>
        </w:rPr>
        <w:t xml:space="preserve"> </w:t>
      </w:r>
      <w:proofErr w:type="spellStart"/>
      <w:r w:rsidRPr="005946DA">
        <w:rPr>
          <w:rFonts w:ascii="Calibri" w:eastAsia="Calibri" w:hAnsi="Calibri" w:cs="Times New Roman"/>
          <w:i/>
          <w:sz w:val="20"/>
          <w:szCs w:val="20"/>
          <w:lang w:bidi="ar-SA"/>
        </w:rPr>
        <w:t>iz</w:t>
      </w:r>
      <w:proofErr w:type="spellEnd"/>
      <w:r w:rsidRPr="005946DA">
        <w:rPr>
          <w:rFonts w:ascii="Calibri" w:eastAsia="Calibri" w:hAnsi="Calibri" w:cs="Times New Roman"/>
          <w:i/>
          <w:sz w:val="20"/>
          <w:szCs w:val="20"/>
          <w:lang w:bidi="ar-SA"/>
        </w:rPr>
        <w:t xml:space="preserve"> </w:t>
      </w:r>
      <w:proofErr w:type="spellStart"/>
      <w:r w:rsidRPr="005946DA">
        <w:rPr>
          <w:rFonts w:ascii="Calibri" w:eastAsia="Calibri" w:hAnsi="Calibri" w:cs="Times New Roman"/>
          <w:i/>
          <w:sz w:val="20"/>
          <w:szCs w:val="20"/>
          <w:lang w:bidi="ar-SA"/>
        </w:rPr>
        <w:t>realizacije</w:t>
      </w:r>
      <w:proofErr w:type="spellEnd"/>
      <w:r w:rsidRPr="005946DA">
        <w:rPr>
          <w:rFonts w:ascii="Calibri" w:eastAsia="Calibri" w:hAnsi="Calibri" w:cs="Times New Roman"/>
          <w:i/>
          <w:sz w:val="20"/>
          <w:szCs w:val="20"/>
          <w:lang w:bidi="ar-SA"/>
        </w:rPr>
        <w:t xml:space="preserve"> </w:t>
      </w:r>
      <w:proofErr w:type="spellStart"/>
      <w:r w:rsidRPr="005946DA">
        <w:rPr>
          <w:rFonts w:ascii="Calibri" w:eastAsia="Calibri" w:hAnsi="Calibri" w:cs="Times New Roman"/>
          <w:i/>
          <w:sz w:val="20"/>
          <w:szCs w:val="20"/>
          <w:lang w:bidi="ar-SA"/>
        </w:rPr>
        <w:t>ispravno</w:t>
      </w:r>
      <w:proofErr w:type="spellEnd"/>
      <w:r w:rsidRPr="005946DA">
        <w:rPr>
          <w:rFonts w:ascii="Calibri" w:eastAsia="Calibri" w:hAnsi="Calibri" w:cs="Times New Roman"/>
          <w:i/>
          <w:sz w:val="20"/>
          <w:szCs w:val="20"/>
          <w:lang w:bidi="ar-SA"/>
        </w:rPr>
        <w:t xml:space="preserve"> </w:t>
      </w:r>
      <w:proofErr w:type="spellStart"/>
      <w:r w:rsidRPr="005946DA">
        <w:rPr>
          <w:rFonts w:ascii="Calibri" w:eastAsia="Calibri" w:hAnsi="Calibri" w:cs="Times New Roman"/>
          <w:i/>
          <w:sz w:val="20"/>
          <w:szCs w:val="20"/>
          <w:lang w:bidi="ar-SA"/>
        </w:rPr>
        <w:t>zaključenog</w:t>
      </w:r>
      <w:proofErr w:type="spellEnd"/>
      <w:r w:rsidRPr="005946DA">
        <w:rPr>
          <w:rFonts w:ascii="Calibri" w:eastAsia="Calibri" w:hAnsi="Calibri" w:cs="Times New Roman"/>
          <w:i/>
          <w:sz w:val="20"/>
          <w:szCs w:val="20"/>
          <w:lang w:bidi="ar-SA"/>
        </w:rPr>
        <w:t xml:space="preserve"> </w:t>
      </w:r>
      <w:proofErr w:type="spellStart"/>
      <w:r w:rsidRPr="005946DA">
        <w:rPr>
          <w:rFonts w:ascii="Calibri" w:eastAsia="Calibri" w:hAnsi="Calibri" w:cs="Times New Roman"/>
          <w:i/>
          <w:sz w:val="20"/>
          <w:szCs w:val="20"/>
          <w:lang w:bidi="ar-SA"/>
        </w:rPr>
        <w:t>Ugovora</w:t>
      </w:r>
      <w:proofErr w:type="spellEnd"/>
      <w:r w:rsidRPr="005946DA">
        <w:rPr>
          <w:rFonts w:ascii="Calibri" w:eastAsia="Calibri" w:hAnsi="Calibri" w:cs="Times New Roman"/>
          <w:i/>
          <w:sz w:val="20"/>
          <w:szCs w:val="20"/>
          <w:lang w:bidi="ar-SA"/>
        </w:rPr>
        <w:t xml:space="preserve">, </w:t>
      </w:r>
      <w:proofErr w:type="spellStart"/>
      <w:r w:rsidRPr="005946DA">
        <w:rPr>
          <w:rFonts w:ascii="Calibri" w:eastAsia="Calibri" w:hAnsi="Calibri" w:cs="Times New Roman"/>
          <w:i/>
          <w:sz w:val="20"/>
          <w:szCs w:val="20"/>
          <w:lang w:bidi="ar-SA"/>
        </w:rPr>
        <w:t>provizije</w:t>
      </w:r>
      <w:proofErr w:type="spellEnd"/>
      <w:r w:rsidRPr="005946DA">
        <w:rPr>
          <w:rFonts w:ascii="Calibri" w:eastAsia="Calibri" w:hAnsi="Calibri" w:cs="Times New Roman"/>
          <w:i/>
          <w:sz w:val="20"/>
          <w:szCs w:val="20"/>
          <w:lang w:bidi="ar-SA"/>
        </w:rPr>
        <w:t xml:space="preserve"> </w:t>
      </w:r>
      <w:proofErr w:type="spellStart"/>
      <w:r w:rsidRPr="005946DA">
        <w:rPr>
          <w:rFonts w:ascii="Calibri" w:eastAsia="Calibri" w:hAnsi="Calibri" w:cs="Times New Roman"/>
          <w:i/>
          <w:sz w:val="20"/>
          <w:szCs w:val="20"/>
          <w:lang w:bidi="ar-SA"/>
        </w:rPr>
        <w:t>koje</w:t>
      </w:r>
      <w:proofErr w:type="spellEnd"/>
      <w:r w:rsidRPr="005946DA">
        <w:rPr>
          <w:rFonts w:ascii="Calibri" w:eastAsia="Calibri" w:hAnsi="Calibri" w:cs="Times New Roman"/>
          <w:i/>
          <w:sz w:val="20"/>
          <w:szCs w:val="20"/>
          <w:lang w:bidi="ar-SA"/>
        </w:rPr>
        <w:t xml:space="preserve"> </w:t>
      </w:r>
      <w:proofErr w:type="spellStart"/>
      <w:r w:rsidRPr="005946DA">
        <w:rPr>
          <w:rFonts w:ascii="Calibri" w:eastAsia="Calibri" w:hAnsi="Calibri" w:cs="Times New Roman"/>
          <w:i/>
          <w:sz w:val="20"/>
          <w:szCs w:val="20"/>
          <w:lang w:bidi="ar-SA"/>
        </w:rPr>
        <w:t>nisu</w:t>
      </w:r>
      <w:proofErr w:type="spellEnd"/>
      <w:r w:rsidRPr="005946DA">
        <w:rPr>
          <w:rFonts w:ascii="Calibri" w:eastAsia="Calibri" w:hAnsi="Calibri" w:cs="Times New Roman"/>
          <w:i/>
          <w:sz w:val="20"/>
          <w:szCs w:val="20"/>
          <w:lang w:bidi="ar-SA"/>
        </w:rPr>
        <w:t xml:space="preserve"> </w:t>
      </w:r>
      <w:proofErr w:type="spellStart"/>
      <w:r w:rsidRPr="005946DA">
        <w:rPr>
          <w:rFonts w:ascii="Calibri" w:eastAsia="Calibri" w:hAnsi="Calibri" w:cs="Times New Roman"/>
          <w:i/>
          <w:sz w:val="20"/>
          <w:szCs w:val="20"/>
          <w:lang w:bidi="ar-SA"/>
        </w:rPr>
        <w:t>plaćene</w:t>
      </w:r>
      <w:proofErr w:type="spellEnd"/>
      <w:r w:rsidRPr="005946DA">
        <w:rPr>
          <w:rFonts w:ascii="Calibri" w:eastAsia="Calibri" w:hAnsi="Calibri" w:cs="Times New Roman"/>
          <w:i/>
          <w:sz w:val="20"/>
          <w:szCs w:val="20"/>
          <w:lang w:bidi="ar-SA"/>
        </w:rPr>
        <w:t xml:space="preserve"> u </w:t>
      </w:r>
      <w:proofErr w:type="spellStart"/>
      <w:r w:rsidRPr="005946DA">
        <w:rPr>
          <w:rFonts w:ascii="Calibri" w:eastAsia="Calibri" w:hAnsi="Calibri" w:cs="Times New Roman"/>
          <w:i/>
          <w:sz w:val="20"/>
          <w:szCs w:val="20"/>
          <w:lang w:bidi="ar-SA"/>
        </w:rPr>
        <w:t>zamenu</w:t>
      </w:r>
      <w:proofErr w:type="spellEnd"/>
      <w:r w:rsidRPr="005946DA">
        <w:rPr>
          <w:rFonts w:ascii="Calibri" w:eastAsia="Calibri" w:hAnsi="Calibri" w:cs="Times New Roman"/>
          <w:i/>
          <w:sz w:val="20"/>
          <w:szCs w:val="20"/>
          <w:lang w:bidi="ar-SA"/>
        </w:rPr>
        <w:t xml:space="preserve"> za </w:t>
      </w:r>
      <w:proofErr w:type="spellStart"/>
      <w:r w:rsidRPr="005946DA">
        <w:rPr>
          <w:rFonts w:ascii="Calibri" w:eastAsia="Calibri" w:hAnsi="Calibri" w:cs="Times New Roman"/>
          <w:i/>
          <w:sz w:val="20"/>
          <w:szCs w:val="20"/>
          <w:lang w:bidi="ar-SA"/>
        </w:rPr>
        <w:t>stvarne</w:t>
      </w:r>
      <w:proofErr w:type="spellEnd"/>
      <w:r w:rsidRPr="005946DA">
        <w:rPr>
          <w:rFonts w:ascii="Calibri" w:eastAsia="Calibri" w:hAnsi="Calibri" w:cs="Times New Roman"/>
          <w:i/>
          <w:sz w:val="20"/>
          <w:szCs w:val="20"/>
          <w:lang w:bidi="ar-SA"/>
        </w:rPr>
        <w:t xml:space="preserve"> </w:t>
      </w:r>
      <w:proofErr w:type="spellStart"/>
      <w:r w:rsidRPr="005946DA">
        <w:rPr>
          <w:rFonts w:ascii="Calibri" w:eastAsia="Calibri" w:hAnsi="Calibri" w:cs="Times New Roman"/>
          <w:i/>
          <w:sz w:val="20"/>
          <w:szCs w:val="20"/>
          <w:lang w:bidi="ar-SA"/>
        </w:rPr>
        <w:t>i</w:t>
      </w:r>
      <w:proofErr w:type="spellEnd"/>
      <w:r w:rsidRPr="005946DA">
        <w:rPr>
          <w:rFonts w:ascii="Calibri" w:eastAsia="Calibri" w:hAnsi="Calibri" w:cs="Times New Roman"/>
          <w:i/>
          <w:sz w:val="20"/>
          <w:szCs w:val="20"/>
          <w:lang w:bidi="ar-SA"/>
        </w:rPr>
        <w:t xml:space="preserve"> </w:t>
      </w:r>
      <w:proofErr w:type="spellStart"/>
      <w:r w:rsidRPr="005946DA">
        <w:rPr>
          <w:rFonts w:ascii="Calibri" w:eastAsia="Calibri" w:hAnsi="Calibri" w:cs="Times New Roman"/>
          <w:i/>
          <w:sz w:val="20"/>
          <w:szCs w:val="20"/>
          <w:lang w:bidi="ar-SA"/>
        </w:rPr>
        <w:t>legitimne</w:t>
      </w:r>
      <w:proofErr w:type="spellEnd"/>
      <w:r w:rsidRPr="005946DA">
        <w:rPr>
          <w:rFonts w:ascii="Calibri" w:eastAsia="Calibri" w:hAnsi="Calibri" w:cs="Times New Roman"/>
          <w:i/>
          <w:sz w:val="20"/>
          <w:szCs w:val="20"/>
          <w:lang w:bidi="ar-SA"/>
        </w:rPr>
        <w:t xml:space="preserve"> </w:t>
      </w:r>
      <w:proofErr w:type="spellStart"/>
      <w:r w:rsidRPr="005946DA">
        <w:rPr>
          <w:rFonts w:ascii="Calibri" w:eastAsia="Calibri" w:hAnsi="Calibri" w:cs="Times New Roman"/>
          <w:i/>
          <w:sz w:val="20"/>
          <w:szCs w:val="20"/>
          <w:lang w:bidi="ar-SA"/>
        </w:rPr>
        <w:t>usluge</w:t>
      </w:r>
      <w:proofErr w:type="spellEnd"/>
      <w:r w:rsidRPr="005946DA">
        <w:rPr>
          <w:rFonts w:ascii="Calibri" w:eastAsia="Calibri" w:hAnsi="Calibri" w:cs="Times New Roman"/>
          <w:i/>
          <w:sz w:val="20"/>
          <w:szCs w:val="20"/>
          <w:lang w:bidi="ar-SA"/>
        </w:rPr>
        <w:t xml:space="preserve">, </w:t>
      </w:r>
      <w:proofErr w:type="spellStart"/>
      <w:r w:rsidRPr="005946DA">
        <w:rPr>
          <w:rFonts w:ascii="Calibri" w:eastAsia="Calibri" w:hAnsi="Calibri" w:cs="Times New Roman"/>
          <w:i/>
          <w:sz w:val="20"/>
          <w:szCs w:val="20"/>
          <w:lang w:bidi="ar-SA"/>
        </w:rPr>
        <w:t>provizije</w:t>
      </w:r>
      <w:proofErr w:type="spellEnd"/>
      <w:r w:rsidRPr="005946DA">
        <w:rPr>
          <w:rFonts w:ascii="Calibri" w:eastAsia="Calibri" w:hAnsi="Calibri" w:cs="Times New Roman"/>
          <w:i/>
          <w:sz w:val="20"/>
          <w:szCs w:val="20"/>
          <w:lang w:bidi="ar-SA"/>
        </w:rPr>
        <w:t xml:space="preserve"> </w:t>
      </w:r>
      <w:proofErr w:type="spellStart"/>
      <w:r w:rsidRPr="005946DA">
        <w:rPr>
          <w:rFonts w:ascii="Calibri" w:eastAsia="Calibri" w:hAnsi="Calibri" w:cs="Times New Roman"/>
          <w:i/>
          <w:sz w:val="20"/>
          <w:szCs w:val="20"/>
          <w:lang w:bidi="ar-SA"/>
        </w:rPr>
        <w:t>uplaćene</w:t>
      </w:r>
      <w:proofErr w:type="spellEnd"/>
      <w:r w:rsidRPr="005946DA">
        <w:rPr>
          <w:rFonts w:ascii="Calibri" w:eastAsia="Calibri" w:hAnsi="Calibri" w:cs="Times New Roman"/>
          <w:i/>
          <w:sz w:val="20"/>
          <w:szCs w:val="20"/>
          <w:lang w:bidi="ar-SA"/>
        </w:rPr>
        <w:t xml:space="preserve"> u </w:t>
      </w:r>
      <w:proofErr w:type="spellStart"/>
      <w:r w:rsidRPr="005946DA">
        <w:rPr>
          <w:rFonts w:ascii="Calibri" w:eastAsia="Calibri" w:hAnsi="Calibri" w:cs="Times New Roman"/>
          <w:i/>
          <w:sz w:val="20"/>
          <w:szCs w:val="20"/>
          <w:lang w:bidi="ar-SA"/>
        </w:rPr>
        <w:t>poreske</w:t>
      </w:r>
      <w:proofErr w:type="spellEnd"/>
      <w:r w:rsidRPr="005946DA">
        <w:rPr>
          <w:rFonts w:ascii="Calibri" w:eastAsia="Calibri" w:hAnsi="Calibri" w:cs="Times New Roman"/>
          <w:i/>
          <w:sz w:val="20"/>
          <w:szCs w:val="20"/>
          <w:lang w:bidi="ar-SA"/>
        </w:rPr>
        <w:t xml:space="preserve"> </w:t>
      </w:r>
      <w:proofErr w:type="spellStart"/>
      <w:r w:rsidRPr="005946DA">
        <w:rPr>
          <w:rFonts w:ascii="Calibri" w:eastAsia="Calibri" w:hAnsi="Calibri" w:cs="Times New Roman"/>
          <w:i/>
          <w:sz w:val="20"/>
          <w:szCs w:val="20"/>
          <w:lang w:bidi="ar-SA"/>
        </w:rPr>
        <w:t>rajeve</w:t>
      </w:r>
      <w:proofErr w:type="spellEnd"/>
      <w:r w:rsidRPr="005946DA">
        <w:rPr>
          <w:rFonts w:ascii="Calibri" w:eastAsia="Calibri" w:hAnsi="Calibri" w:cs="Times New Roman"/>
          <w:i/>
          <w:sz w:val="20"/>
          <w:szCs w:val="20"/>
          <w:lang w:bidi="ar-SA"/>
        </w:rPr>
        <w:t xml:space="preserve">, </w:t>
      </w:r>
      <w:proofErr w:type="spellStart"/>
      <w:r w:rsidRPr="005946DA">
        <w:rPr>
          <w:rFonts w:ascii="Calibri" w:eastAsia="Calibri" w:hAnsi="Calibri" w:cs="Times New Roman"/>
          <w:i/>
          <w:sz w:val="20"/>
          <w:szCs w:val="20"/>
          <w:lang w:bidi="ar-SA"/>
        </w:rPr>
        <w:t>provizije</w:t>
      </w:r>
      <w:proofErr w:type="spellEnd"/>
      <w:r w:rsidRPr="005946DA">
        <w:rPr>
          <w:rFonts w:ascii="Calibri" w:eastAsia="Calibri" w:hAnsi="Calibri" w:cs="Times New Roman"/>
          <w:i/>
          <w:sz w:val="20"/>
          <w:szCs w:val="20"/>
          <w:lang w:bidi="ar-SA"/>
        </w:rPr>
        <w:t xml:space="preserve"> </w:t>
      </w:r>
      <w:proofErr w:type="spellStart"/>
      <w:r w:rsidRPr="005946DA">
        <w:rPr>
          <w:rFonts w:ascii="Calibri" w:eastAsia="Calibri" w:hAnsi="Calibri" w:cs="Times New Roman"/>
          <w:i/>
          <w:sz w:val="20"/>
          <w:szCs w:val="20"/>
          <w:lang w:bidi="ar-SA"/>
        </w:rPr>
        <w:t>plaćene</w:t>
      </w:r>
      <w:proofErr w:type="spellEnd"/>
      <w:r w:rsidRPr="005946DA">
        <w:rPr>
          <w:rFonts w:ascii="Calibri" w:eastAsia="Calibri" w:hAnsi="Calibri" w:cs="Times New Roman"/>
          <w:i/>
          <w:sz w:val="20"/>
          <w:szCs w:val="20"/>
          <w:lang w:bidi="ar-SA"/>
        </w:rPr>
        <w:t xml:space="preserve"> </w:t>
      </w:r>
      <w:proofErr w:type="spellStart"/>
      <w:r w:rsidRPr="005946DA">
        <w:rPr>
          <w:rFonts w:ascii="Calibri" w:eastAsia="Calibri" w:hAnsi="Calibri" w:cs="Times New Roman"/>
          <w:i/>
          <w:sz w:val="20"/>
          <w:szCs w:val="20"/>
          <w:lang w:bidi="ar-SA"/>
        </w:rPr>
        <w:t>primaocu</w:t>
      </w:r>
      <w:proofErr w:type="spellEnd"/>
      <w:r w:rsidRPr="005946DA">
        <w:rPr>
          <w:rFonts w:ascii="Calibri" w:eastAsia="Calibri" w:hAnsi="Calibri" w:cs="Times New Roman"/>
          <w:i/>
          <w:sz w:val="20"/>
          <w:szCs w:val="20"/>
          <w:lang w:bidi="ar-SA"/>
        </w:rPr>
        <w:t xml:space="preserve"> koji </w:t>
      </w:r>
      <w:proofErr w:type="spellStart"/>
      <w:r w:rsidRPr="005946DA">
        <w:rPr>
          <w:rFonts w:ascii="Calibri" w:eastAsia="Calibri" w:hAnsi="Calibri" w:cs="Times New Roman"/>
          <w:i/>
          <w:sz w:val="20"/>
          <w:szCs w:val="20"/>
          <w:lang w:bidi="ar-SA"/>
        </w:rPr>
        <w:t>nije</w:t>
      </w:r>
      <w:proofErr w:type="spellEnd"/>
      <w:r w:rsidRPr="005946DA">
        <w:rPr>
          <w:rFonts w:ascii="Calibri" w:eastAsia="Calibri" w:hAnsi="Calibri" w:cs="Times New Roman"/>
          <w:i/>
          <w:sz w:val="20"/>
          <w:szCs w:val="20"/>
          <w:lang w:bidi="ar-SA"/>
        </w:rPr>
        <w:t xml:space="preserve"> </w:t>
      </w:r>
      <w:proofErr w:type="spellStart"/>
      <w:r w:rsidRPr="005946DA">
        <w:rPr>
          <w:rFonts w:ascii="Calibri" w:eastAsia="Calibri" w:hAnsi="Calibri" w:cs="Times New Roman"/>
          <w:i/>
          <w:sz w:val="20"/>
          <w:szCs w:val="20"/>
          <w:lang w:bidi="ar-SA"/>
        </w:rPr>
        <w:t>jasno</w:t>
      </w:r>
      <w:proofErr w:type="spellEnd"/>
      <w:r w:rsidRPr="005946DA">
        <w:rPr>
          <w:rFonts w:ascii="Calibri" w:eastAsia="Calibri" w:hAnsi="Calibri" w:cs="Times New Roman"/>
          <w:i/>
          <w:sz w:val="20"/>
          <w:szCs w:val="20"/>
          <w:lang w:bidi="ar-SA"/>
        </w:rPr>
        <w:t xml:space="preserve"> </w:t>
      </w:r>
      <w:proofErr w:type="spellStart"/>
      <w:r w:rsidRPr="005946DA">
        <w:rPr>
          <w:rFonts w:ascii="Calibri" w:eastAsia="Calibri" w:hAnsi="Calibri" w:cs="Times New Roman"/>
          <w:i/>
          <w:sz w:val="20"/>
          <w:szCs w:val="20"/>
          <w:lang w:bidi="ar-SA"/>
        </w:rPr>
        <w:t>identifikovan</w:t>
      </w:r>
      <w:proofErr w:type="spellEnd"/>
      <w:r w:rsidRPr="005946DA">
        <w:rPr>
          <w:rFonts w:ascii="Calibri" w:eastAsia="Calibri" w:hAnsi="Calibri" w:cs="Times New Roman"/>
          <w:i/>
          <w:sz w:val="20"/>
          <w:szCs w:val="20"/>
          <w:lang w:bidi="ar-SA"/>
        </w:rPr>
        <w:t xml:space="preserve"> </w:t>
      </w:r>
      <w:proofErr w:type="spellStart"/>
      <w:r w:rsidRPr="005946DA">
        <w:rPr>
          <w:rFonts w:ascii="Calibri" w:eastAsia="Calibri" w:hAnsi="Calibri" w:cs="Times New Roman"/>
          <w:i/>
          <w:sz w:val="20"/>
          <w:szCs w:val="20"/>
          <w:lang w:bidi="ar-SA"/>
        </w:rPr>
        <w:t>ili</w:t>
      </w:r>
      <w:proofErr w:type="spellEnd"/>
      <w:r w:rsidRPr="005946DA">
        <w:rPr>
          <w:rFonts w:ascii="Calibri" w:eastAsia="Calibri" w:hAnsi="Calibri" w:cs="Times New Roman"/>
          <w:i/>
          <w:sz w:val="20"/>
          <w:szCs w:val="20"/>
          <w:lang w:bidi="ar-SA"/>
        </w:rPr>
        <w:t xml:space="preserve"> </w:t>
      </w:r>
      <w:proofErr w:type="spellStart"/>
      <w:r w:rsidRPr="005946DA">
        <w:rPr>
          <w:rFonts w:ascii="Calibri" w:eastAsia="Calibri" w:hAnsi="Calibri" w:cs="Times New Roman"/>
          <w:i/>
          <w:sz w:val="20"/>
          <w:szCs w:val="20"/>
          <w:lang w:bidi="ar-SA"/>
        </w:rPr>
        <w:t>provizije</w:t>
      </w:r>
      <w:proofErr w:type="spellEnd"/>
      <w:r w:rsidRPr="005946DA">
        <w:rPr>
          <w:rFonts w:ascii="Calibri" w:eastAsia="Calibri" w:hAnsi="Calibri" w:cs="Times New Roman"/>
          <w:i/>
          <w:sz w:val="20"/>
          <w:szCs w:val="20"/>
          <w:lang w:bidi="ar-SA"/>
        </w:rPr>
        <w:t xml:space="preserve"> </w:t>
      </w:r>
      <w:proofErr w:type="spellStart"/>
      <w:r w:rsidRPr="005946DA">
        <w:rPr>
          <w:rFonts w:ascii="Calibri" w:eastAsia="Calibri" w:hAnsi="Calibri" w:cs="Times New Roman"/>
          <w:i/>
          <w:sz w:val="20"/>
          <w:szCs w:val="20"/>
          <w:lang w:bidi="ar-SA"/>
        </w:rPr>
        <w:t>plaćene</w:t>
      </w:r>
      <w:proofErr w:type="spellEnd"/>
      <w:r w:rsidRPr="005946DA">
        <w:rPr>
          <w:rFonts w:ascii="Calibri" w:eastAsia="Calibri" w:hAnsi="Calibri" w:cs="Times New Roman"/>
          <w:i/>
          <w:sz w:val="20"/>
          <w:szCs w:val="20"/>
          <w:lang w:bidi="ar-SA"/>
        </w:rPr>
        <w:t xml:space="preserve"> </w:t>
      </w:r>
      <w:proofErr w:type="spellStart"/>
      <w:r w:rsidRPr="005946DA">
        <w:rPr>
          <w:rFonts w:ascii="Calibri" w:eastAsia="Calibri" w:hAnsi="Calibri" w:cs="Times New Roman"/>
          <w:i/>
          <w:sz w:val="20"/>
          <w:szCs w:val="20"/>
          <w:lang w:bidi="ar-SA"/>
        </w:rPr>
        <w:t>kompaniji</w:t>
      </w:r>
      <w:proofErr w:type="spellEnd"/>
      <w:r w:rsidRPr="005946DA">
        <w:rPr>
          <w:rFonts w:ascii="Calibri" w:eastAsia="Calibri" w:hAnsi="Calibri" w:cs="Times New Roman"/>
          <w:i/>
          <w:sz w:val="20"/>
          <w:szCs w:val="20"/>
          <w:lang w:bidi="ar-SA"/>
        </w:rPr>
        <w:t xml:space="preserve"> za </w:t>
      </w:r>
      <w:proofErr w:type="spellStart"/>
      <w:r w:rsidRPr="005946DA">
        <w:rPr>
          <w:rFonts w:ascii="Calibri" w:eastAsia="Calibri" w:hAnsi="Calibri" w:cs="Times New Roman"/>
          <w:i/>
          <w:sz w:val="20"/>
          <w:szCs w:val="20"/>
          <w:lang w:bidi="ar-SA"/>
        </w:rPr>
        <w:t>koju</w:t>
      </w:r>
      <w:proofErr w:type="spellEnd"/>
      <w:r w:rsidRPr="005946DA">
        <w:rPr>
          <w:rFonts w:ascii="Calibri" w:eastAsia="Calibri" w:hAnsi="Calibri" w:cs="Times New Roman"/>
          <w:i/>
          <w:sz w:val="20"/>
          <w:szCs w:val="20"/>
          <w:lang w:bidi="ar-SA"/>
        </w:rPr>
        <w:t xml:space="preserve"> je </w:t>
      </w:r>
      <w:proofErr w:type="spellStart"/>
      <w:r w:rsidRPr="005946DA">
        <w:rPr>
          <w:rFonts w:ascii="Calibri" w:eastAsia="Calibri" w:hAnsi="Calibri" w:cs="Times New Roman"/>
          <w:i/>
          <w:sz w:val="20"/>
          <w:szCs w:val="20"/>
          <w:lang w:bidi="ar-SA"/>
        </w:rPr>
        <w:t>očigledno</w:t>
      </w:r>
      <w:proofErr w:type="spellEnd"/>
      <w:r w:rsidRPr="005946DA">
        <w:rPr>
          <w:rFonts w:ascii="Calibri" w:eastAsia="Calibri" w:hAnsi="Calibri" w:cs="Times New Roman"/>
          <w:i/>
          <w:sz w:val="20"/>
          <w:szCs w:val="20"/>
          <w:lang w:bidi="ar-SA"/>
        </w:rPr>
        <w:t xml:space="preserve"> da je </w:t>
      </w:r>
      <w:proofErr w:type="spellStart"/>
      <w:r w:rsidRPr="005946DA">
        <w:rPr>
          <w:rFonts w:ascii="Calibri" w:eastAsia="Calibri" w:hAnsi="Calibri" w:cs="Times New Roman"/>
          <w:i/>
          <w:sz w:val="20"/>
          <w:szCs w:val="20"/>
          <w:lang w:bidi="ar-SA"/>
        </w:rPr>
        <w:t>paravan</w:t>
      </w:r>
      <w:proofErr w:type="spellEnd"/>
      <w:r w:rsidRPr="005946DA">
        <w:rPr>
          <w:rFonts w:ascii="Calibri" w:eastAsia="Calibri" w:hAnsi="Calibri" w:cs="Times New Roman"/>
          <w:i/>
          <w:sz w:val="20"/>
          <w:szCs w:val="20"/>
          <w:lang w:bidi="ar-SA"/>
        </w:rPr>
        <w:t>.</w:t>
      </w:r>
    </w:p>
    <w:p w14:paraId="440CBD35" w14:textId="5A8B61EE" w:rsidR="00CB5BE6" w:rsidRPr="00A45C34" w:rsidRDefault="00CB5BE6" w:rsidP="001670D9">
      <w:pPr>
        <w:pStyle w:val="Heading2"/>
        <w:numPr>
          <w:ilvl w:val="0"/>
          <w:numId w:val="0"/>
        </w:numPr>
        <w:pBdr>
          <w:bottom w:val="single" w:sz="8" w:space="1" w:color="auto"/>
        </w:pBdr>
        <w:spacing w:before="160" w:after="80" w:line="276" w:lineRule="auto"/>
        <w:ind w:left="851" w:hanging="851"/>
        <w:rPr>
          <w:rFonts w:cs="Arial"/>
          <w:bCs/>
          <w:sz w:val="24"/>
          <w:szCs w:val="24"/>
          <w:lang w:val="en-GB" w:bidi="ar-SA"/>
        </w:rPr>
      </w:pPr>
      <w:r>
        <w:rPr>
          <w:rFonts w:cs="Arial"/>
          <w:bCs/>
          <w:sz w:val="24"/>
          <w:szCs w:val="24"/>
          <w:lang w:val="en-GB" w:bidi="ar-SA"/>
        </w:rPr>
        <w:t>1</w:t>
      </w:r>
      <w:r w:rsidR="000221B6">
        <w:rPr>
          <w:rFonts w:cs="Arial"/>
          <w:bCs/>
          <w:sz w:val="24"/>
          <w:szCs w:val="24"/>
          <w:lang w:val="en-GB" w:bidi="ar-SA"/>
        </w:rPr>
        <w:t>8</w:t>
      </w:r>
      <w:r>
        <w:rPr>
          <w:rFonts w:cs="Arial"/>
          <w:bCs/>
          <w:sz w:val="24"/>
          <w:szCs w:val="24"/>
          <w:lang w:val="en-GB" w:bidi="ar-SA"/>
        </w:rPr>
        <w:t xml:space="preserve"> Discretion and Confidentiality</w:t>
      </w:r>
      <w:r w:rsidR="005946DA">
        <w:rPr>
          <w:rFonts w:cs="Arial"/>
          <w:bCs/>
          <w:sz w:val="24"/>
          <w:szCs w:val="24"/>
          <w:lang w:val="en-GB" w:bidi="ar-SA"/>
        </w:rPr>
        <w:t xml:space="preserve"> </w:t>
      </w:r>
      <w:r w:rsidR="005946DA" w:rsidRPr="005946DA">
        <w:rPr>
          <w:rFonts w:cs="Arial"/>
          <w:bCs/>
          <w:i/>
          <w:iCs/>
          <w:sz w:val="24"/>
          <w:szCs w:val="24"/>
          <w:lang w:val="en-GB" w:bidi="ar-SA"/>
        </w:rPr>
        <w:t xml:space="preserve">/ </w:t>
      </w:r>
      <w:proofErr w:type="spellStart"/>
      <w:r w:rsidR="005946DA" w:rsidRPr="005946DA">
        <w:rPr>
          <w:rFonts w:cs="Arial"/>
          <w:bCs/>
          <w:i/>
          <w:iCs/>
          <w:sz w:val="24"/>
          <w:szCs w:val="24"/>
          <w:lang w:val="en-GB" w:bidi="ar-SA"/>
        </w:rPr>
        <w:t>Diskrecija</w:t>
      </w:r>
      <w:proofErr w:type="spellEnd"/>
      <w:r w:rsidR="005946DA" w:rsidRPr="005946DA">
        <w:rPr>
          <w:rFonts w:cs="Arial"/>
          <w:bCs/>
          <w:i/>
          <w:iCs/>
          <w:sz w:val="24"/>
          <w:szCs w:val="24"/>
          <w:lang w:val="en-GB" w:bidi="ar-SA"/>
        </w:rPr>
        <w:t xml:space="preserve"> </w:t>
      </w:r>
      <w:proofErr w:type="spellStart"/>
      <w:r w:rsidR="005946DA" w:rsidRPr="005946DA">
        <w:rPr>
          <w:rFonts w:cs="Arial"/>
          <w:bCs/>
          <w:i/>
          <w:iCs/>
          <w:sz w:val="24"/>
          <w:szCs w:val="24"/>
          <w:lang w:val="en-GB" w:bidi="ar-SA"/>
        </w:rPr>
        <w:t>i</w:t>
      </w:r>
      <w:proofErr w:type="spellEnd"/>
      <w:r w:rsidR="005946DA" w:rsidRPr="005946DA">
        <w:rPr>
          <w:rFonts w:cs="Arial"/>
          <w:bCs/>
          <w:i/>
          <w:iCs/>
          <w:sz w:val="24"/>
          <w:szCs w:val="24"/>
          <w:lang w:val="en-GB" w:bidi="ar-SA"/>
        </w:rPr>
        <w:t xml:space="preserve"> </w:t>
      </w:r>
      <w:proofErr w:type="spellStart"/>
      <w:r w:rsidR="005946DA" w:rsidRPr="005946DA">
        <w:rPr>
          <w:rFonts w:cs="Arial"/>
          <w:bCs/>
          <w:i/>
          <w:iCs/>
          <w:sz w:val="24"/>
          <w:szCs w:val="24"/>
          <w:lang w:val="en-GB" w:bidi="ar-SA"/>
        </w:rPr>
        <w:t>poverljivost</w:t>
      </w:r>
      <w:proofErr w:type="spellEnd"/>
    </w:p>
    <w:p w14:paraId="37C36722" w14:textId="1C4CE55F" w:rsidR="00CB5BE6" w:rsidRDefault="00CB5BE6" w:rsidP="00CB5BE6">
      <w:pPr>
        <w:widowControl/>
        <w:autoSpaceDE w:val="0"/>
        <w:autoSpaceDN w:val="0"/>
        <w:adjustRightInd w:val="0"/>
        <w:spacing w:before="0" w:after="120" w:line="276" w:lineRule="auto"/>
        <w:textboxTightWrap w:val="none"/>
        <w:rPr>
          <w:rFonts w:cs="Arial"/>
          <w:sz w:val="20"/>
          <w:szCs w:val="20"/>
          <w:lang w:val="en-GB" w:bidi="ar-SA"/>
        </w:rPr>
      </w:pPr>
      <w:r w:rsidRPr="00CB5BE6">
        <w:rPr>
          <w:rFonts w:cs="Arial"/>
          <w:sz w:val="20"/>
          <w:szCs w:val="20"/>
          <w:lang w:val="en-GB" w:bidi="ar-SA"/>
        </w:rPr>
        <w:t>The Seller shall treat all documents and information received in connection with the contract as private and confidential, and shall not, save in so far as may be necessary for the purposes of the performance thereof, publish or disclose any particulars of the contract or the project without the prior consent in writing of the Contracting Authority. It shall, in particular, refrain from making any public statements concerning the project or the delivery without the prior approval of the Contracting Authority.</w:t>
      </w:r>
    </w:p>
    <w:p w14:paraId="4C64D5E4" w14:textId="77777777" w:rsidR="005946DA" w:rsidRPr="004812AC" w:rsidRDefault="005946DA" w:rsidP="005946DA">
      <w:pPr>
        <w:pStyle w:val="BodyText0"/>
        <w:spacing w:line="276" w:lineRule="auto"/>
        <w:ind w:left="0" w:right="142"/>
        <w:jc w:val="both"/>
        <w:rPr>
          <w:i/>
        </w:rPr>
      </w:pPr>
      <w:proofErr w:type="spellStart"/>
      <w:r w:rsidRPr="004812AC">
        <w:rPr>
          <w:i/>
        </w:rPr>
        <w:t>Prodavac</w:t>
      </w:r>
      <w:proofErr w:type="spellEnd"/>
      <w:r w:rsidRPr="004812AC">
        <w:rPr>
          <w:i/>
        </w:rPr>
        <w:t xml:space="preserve"> </w:t>
      </w:r>
      <w:proofErr w:type="spellStart"/>
      <w:r w:rsidRPr="004812AC">
        <w:rPr>
          <w:i/>
        </w:rPr>
        <w:t>će</w:t>
      </w:r>
      <w:proofErr w:type="spellEnd"/>
      <w:r w:rsidRPr="004812AC">
        <w:rPr>
          <w:i/>
        </w:rPr>
        <w:t xml:space="preserve"> </w:t>
      </w:r>
      <w:proofErr w:type="spellStart"/>
      <w:r w:rsidRPr="004812AC">
        <w:rPr>
          <w:i/>
        </w:rPr>
        <w:t>svu</w:t>
      </w:r>
      <w:proofErr w:type="spellEnd"/>
      <w:r w:rsidRPr="004812AC">
        <w:rPr>
          <w:i/>
        </w:rPr>
        <w:t xml:space="preserve"> </w:t>
      </w:r>
      <w:proofErr w:type="spellStart"/>
      <w:r w:rsidRPr="004812AC">
        <w:rPr>
          <w:i/>
        </w:rPr>
        <w:t>dokumentaciju</w:t>
      </w:r>
      <w:proofErr w:type="spellEnd"/>
      <w:r w:rsidRPr="004812AC">
        <w:rPr>
          <w:i/>
        </w:rPr>
        <w:t xml:space="preserve"> </w:t>
      </w:r>
      <w:proofErr w:type="spellStart"/>
      <w:r w:rsidRPr="004812AC">
        <w:rPr>
          <w:i/>
        </w:rPr>
        <w:t>i</w:t>
      </w:r>
      <w:proofErr w:type="spellEnd"/>
      <w:r w:rsidRPr="004812AC">
        <w:rPr>
          <w:i/>
        </w:rPr>
        <w:t xml:space="preserve"> </w:t>
      </w:r>
      <w:proofErr w:type="spellStart"/>
      <w:r w:rsidRPr="004812AC">
        <w:rPr>
          <w:i/>
        </w:rPr>
        <w:t>informacije</w:t>
      </w:r>
      <w:proofErr w:type="spellEnd"/>
      <w:r w:rsidRPr="004812AC">
        <w:rPr>
          <w:i/>
        </w:rPr>
        <w:t xml:space="preserve"> </w:t>
      </w:r>
      <w:proofErr w:type="spellStart"/>
      <w:r w:rsidRPr="004812AC">
        <w:rPr>
          <w:i/>
        </w:rPr>
        <w:t>dobijene</w:t>
      </w:r>
      <w:proofErr w:type="spellEnd"/>
      <w:r w:rsidRPr="004812AC">
        <w:rPr>
          <w:i/>
        </w:rPr>
        <w:t xml:space="preserve"> u </w:t>
      </w:r>
      <w:proofErr w:type="spellStart"/>
      <w:r w:rsidRPr="004812AC">
        <w:rPr>
          <w:i/>
        </w:rPr>
        <w:t>vezi</w:t>
      </w:r>
      <w:proofErr w:type="spellEnd"/>
      <w:r w:rsidRPr="004812AC">
        <w:rPr>
          <w:i/>
        </w:rPr>
        <w:t xml:space="preserve"> </w:t>
      </w:r>
      <w:proofErr w:type="spellStart"/>
      <w:r w:rsidRPr="004812AC">
        <w:rPr>
          <w:i/>
        </w:rPr>
        <w:t>sa</w:t>
      </w:r>
      <w:proofErr w:type="spellEnd"/>
      <w:r w:rsidRPr="004812AC">
        <w:rPr>
          <w:i/>
        </w:rPr>
        <w:t xml:space="preserve"> </w:t>
      </w:r>
      <w:proofErr w:type="spellStart"/>
      <w:r w:rsidRPr="004812AC">
        <w:rPr>
          <w:i/>
        </w:rPr>
        <w:t>ovim</w:t>
      </w:r>
      <w:proofErr w:type="spellEnd"/>
      <w:r w:rsidRPr="004812AC">
        <w:rPr>
          <w:i/>
        </w:rPr>
        <w:t xml:space="preserve"> </w:t>
      </w:r>
      <w:proofErr w:type="spellStart"/>
      <w:r w:rsidRPr="004812AC">
        <w:rPr>
          <w:i/>
        </w:rPr>
        <w:t>Ugovorom</w:t>
      </w:r>
      <w:proofErr w:type="spellEnd"/>
      <w:r w:rsidRPr="004812AC">
        <w:rPr>
          <w:i/>
        </w:rPr>
        <w:t xml:space="preserve"> </w:t>
      </w:r>
      <w:proofErr w:type="spellStart"/>
      <w:r w:rsidRPr="004812AC">
        <w:rPr>
          <w:i/>
        </w:rPr>
        <w:t>tretirati</w:t>
      </w:r>
      <w:proofErr w:type="spellEnd"/>
      <w:r w:rsidRPr="004812AC">
        <w:rPr>
          <w:i/>
        </w:rPr>
        <w:t xml:space="preserve"> </w:t>
      </w:r>
      <w:proofErr w:type="spellStart"/>
      <w:r w:rsidRPr="004812AC">
        <w:rPr>
          <w:i/>
        </w:rPr>
        <w:t>kao</w:t>
      </w:r>
      <w:proofErr w:type="spellEnd"/>
      <w:r w:rsidRPr="004812AC">
        <w:rPr>
          <w:i/>
        </w:rPr>
        <w:t xml:space="preserve"> </w:t>
      </w:r>
      <w:proofErr w:type="spellStart"/>
      <w:r w:rsidRPr="004812AC">
        <w:rPr>
          <w:i/>
        </w:rPr>
        <w:t>privatne</w:t>
      </w:r>
      <w:proofErr w:type="spellEnd"/>
      <w:r w:rsidRPr="004812AC">
        <w:rPr>
          <w:i/>
        </w:rPr>
        <w:t xml:space="preserve"> </w:t>
      </w:r>
      <w:proofErr w:type="spellStart"/>
      <w:r w:rsidRPr="004812AC">
        <w:rPr>
          <w:i/>
        </w:rPr>
        <w:t>i</w:t>
      </w:r>
      <w:proofErr w:type="spellEnd"/>
      <w:r w:rsidRPr="004812AC">
        <w:rPr>
          <w:i/>
        </w:rPr>
        <w:t xml:space="preserve"> </w:t>
      </w:r>
      <w:proofErr w:type="spellStart"/>
      <w:r w:rsidRPr="004812AC">
        <w:rPr>
          <w:i/>
        </w:rPr>
        <w:t>poverljive</w:t>
      </w:r>
      <w:proofErr w:type="spellEnd"/>
      <w:r w:rsidRPr="004812AC">
        <w:rPr>
          <w:i/>
        </w:rPr>
        <w:t xml:space="preserve"> </w:t>
      </w:r>
      <w:proofErr w:type="spellStart"/>
      <w:r w:rsidRPr="004812AC">
        <w:rPr>
          <w:i/>
        </w:rPr>
        <w:t>i</w:t>
      </w:r>
      <w:proofErr w:type="spellEnd"/>
      <w:r w:rsidRPr="004812AC">
        <w:rPr>
          <w:i/>
        </w:rPr>
        <w:t xml:space="preserve"> </w:t>
      </w:r>
      <w:proofErr w:type="spellStart"/>
      <w:r w:rsidRPr="004812AC">
        <w:rPr>
          <w:i/>
        </w:rPr>
        <w:t>neće</w:t>
      </w:r>
      <w:proofErr w:type="spellEnd"/>
      <w:r w:rsidRPr="004812AC">
        <w:rPr>
          <w:i/>
        </w:rPr>
        <w:t xml:space="preserve"> </w:t>
      </w:r>
      <w:proofErr w:type="spellStart"/>
      <w:r w:rsidRPr="004812AC">
        <w:rPr>
          <w:i/>
        </w:rPr>
        <w:t>ih</w:t>
      </w:r>
      <w:proofErr w:type="spellEnd"/>
      <w:r w:rsidRPr="004812AC">
        <w:rPr>
          <w:i/>
        </w:rPr>
        <w:t xml:space="preserve">, </w:t>
      </w:r>
      <w:proofErr w:type="spellStart"/>
      <w:r w:rsidRPr="004812AC">
        <w:rPr>
          <w:i/>
        </w:rPr>
        <w:t>izuzev</w:t>
      </w:r>
      <w:proofErr w:type="spellEnd"/>
      <w:r w:rsidRPr="004812AC">
        <w:rPr>
          <w:i/>
        </w:rPr>
        <w:t xml:space="preserve"> u </w:t>
      </w:r>
      <w:proofErr w:type="spellStart"/>
      <w:r w:rsidRPr="004812AC">
        <w:rPr>
          <w:i/>
        </w:rPr>
        <w:t>onoj</w:t>
      </w:r>
      <w:proofErr w:type="spellEnd"/>
      <w:r w:rsidRPr="004812AC">
        <w:rPr>
          <w:i/>
        </w:rPr>
        <w:t xml:space="preserve"> meri </w:t>
      </w:r>
      <w:proofErr w:type="spellStart"/>
      <w:r w:rsidRPr="004812AC">
        <w:rPr>
          <w:i/>
        </w:rPr>
        <w:t>koliko</w:t>
      </w:r>
      <w:proofErr w:type="spellEnd"/>
      <w:r w:rsidRPr="004812AC">
        <w:rPr>
          <w:i/>
        </w:rPr>
        <w:t xml:space="preserve"> je </w:t>
      </w:r>
      <w:proofErr w:type="spellStart"/>
      <w:r w:rsidRPr="004812AC">
        <w:rPr>
          <w:i/>
        </w:rPr>
        <w:t>neophodno</w:t>
      </w:r>
      <w:proofErr w:type="spellEnd"/>
      <w:r w:rsidRPr="004812AC">
        <w:rPr>
          <w:i/>
        </w:rPr>
        <w:t xml:space="preserve"> za </w:t>
      </w:r>
      <w:proofErr w:type="spellStart"/>
      <w:r w:rsidRPr="004812AC">
        <w:rPr>
          <w:i/>
        </w:rPr>
        <w:t>realizaciju</w:t>
      </w:r>
      <w:proofErr w:type="spellEnd"/>
      <w:r w:rsidRPr="004812AC">
        <w:rPr>
          <w:i/>
        </w:rPr>
        <w:t xml:space="preserve"> </w:t>
      </w:r>
      <w:proofErr w:type="spellStart"/>
      <w:r w:rsidRPr="004812AC">
        <w:rPr>
          <w:i/>
        </w:rPr>
        <w:t>Ugovora</w:t>
      </w:r>
      <w:proofErr w:type="spellEnd"/>
      <w:r w:rsidRPr="004812AC">
        <w:rPr>
          <w:i/>
        </w:rPr>
        <w:t xml:space="preserve">, </w:t>
      </w:r>
      <w:proofErr w:type="spellStart"/>
      <w:r w:rsidRPr="004812AC">
        <w:rPr>
          <w:i/>
        </w:rPr>
        <w:t>objavljivati</w:t>
      </w:r>
      <w:proofErr w:type="spellEnd"/>
      <w:r w:rsidRPr="004812AC">
        <w:rPr>
          <w:i/>
        </w:rPr>
        <w:t xml:space="preserve"> </w:t>
      </w:r>
      <w:proofErr w:type="spellStart"/>
      <w:r w:rsidRPr="004812AC">
        <w:rPr>
          <w:i/>
        </w:rPr>
        <w:t>ili</w:t>
      </w:r>
      <w:proofErr w:type="spellEnd"/>
      <w:r w:rsidRPr="004812AC">
        <w:rPr>
          <w:i/>
        </w:rPr>
        <w:t xml:space="preserve"> </w:t>
      </w:r>
      <w:proofErr w:type="spellStart"/>
      <w:r w:rsidRPr="004812AC">
        <w:rPr>
          <w:i/>
        </w:rPr>
        <w:t>iznositi</w:t>
      </w:r>
      <w:proofErr w:type="spellEnd"/>
      <w:r w:rsidRPr="004812AC">
        <w:rPr>
          <w:i/>
        </w:rPr>
        <w:t xml:space="preserve"> </w:t>
      </w:r>
      <w:proofErr w:type="spellStart"/>
      <w:r w:rsidRPr="004812AC">
        <w:rPr>
          <w:i/>
        </w:rPr>
        <w:t>bilo</w:t>
      </w:r>
      <w:proofErr w:type="spellEnd"/>
      <w:r w:rsidRPr="004812AC">
        <w:rPr>
          <w:i/>
        </w:rPr>
        <w:t xml:space="preserve"> </w:t>
      </w:r>
      <w:proofErr w:type="spellStart"/>
      <w:r w:rsidRPr="004812AC">
        <w:rPr>
          <w:i/>
        </w:rPr>
        <w:t>kakve</w:t>
      </w:r>
      <w:proofErr w:type="spellEnd"/>
      <w:r w:rsidRPr="004812AC">
        <w:rPr>
          <w:i/>
        </w:rPr>
        <w:t xml:space="preserve"> </w:t>
      </w:r>
      <w:proofErr w:type="spellStart"/>
      <w:r w:rsidRPr="004812AC">
        <w:rPr>
          <w:i/>
        </w:rPr>
        <w:t>detalje</w:t>
      </w:r>
      <w:proofErr w:type="spellEnd"/>
      <w:r w:rsidRPr="004812AC">
        <w:rPr>
          <w:i/>
        </w:rPr>
        <w:t xml:space="preserve"> </w:t>
      </w:r>
      <w:proofErr w:type="spellStart"/>
      <w:r w:rsidRPr="004812AC">
        <w:rPr>
          <w:i/>
        </w:rPr>
        <w:t>Ugovora</w:t>
      </w:r>
      <w:proofErr w:type="spellEnd"/>
      <w:r w:rsidRPr="004812AC">
        <w:rPr>
          <w:i/>
        </w:rPr>
        <w:t xml:space="preserve"> </w:t>
      </w:r>
      <w:proofErr w:type="spellStart"/>
      <w:r w:rsidRPr="004812AC">
        <w:rPr>
          <w:i/>
        </w:rPr>
        <w:t>ili</w:t>
      </w:r>
      <w:proofErr w:type="spellEnd"/>
      <w:r w:rsidRPr="004812AC">
        <w:rPr>
          <w:i/>
        </w:rPr>
        <w:t xml:space="preserve"> </w:t>
      </w:r>
      <w:proofErr w:type="spellStart"/>
      <w:r w:rsidRPr="004812AC">
        <w:rPr>
          <w:i/>
        </w:rPr>
        <w:t>projekta</w:t>
      </w:r>
      <w:proofErr w:type="spellEnd"/>
      <w:r w:rsidRPr="004812AC">
        <w:rPr>
          <w:i/>
        </w:rPr>
        <w:t xml:space="preserve"> bez </w:t>
      </w:r>
      <w:proofErr w:type="spellStart"/>
      <w:r w:rsidRPr="004812AC">
        <w:rPr>
          <w:i/>
        </w:rPr>
        <w:t>prethodnog</w:t>
      </w:r>
      <w:proofErr w:type="spellEnd"/>
      <w:r w:rsidRPr="004812AC">
        <w:rPr>
          <w:i/>
        </w:rPr>
        <w:t xml:space="preserve"> </w:t>
      </w:r>
      <w:proofErr w:type="spellStart"/>
      <w:r w:rsidRPr="004812AC">
        <w:rPr>
          <w:i/>
        </w:rPr>
        <w:t>pisanog</w:t>
      </w:r>
      <w:proofErr w:type="spellEnd"/>
      <w:r w:rsidRPr="004812AC">
        <w:rPr>
          <w:i/>
        </w:rPr>
        <w:t xml:space="preserve"> </w:t>
      </w:r>
      <w:proofErr w:type="spellStart"/>
      <w:r w:rsidRPr="004812AC">
        <w:rPr>
          <w:i/>
        </w:rPr>
        <w:t>odobrenja</w:t>
      </w:r>
      <w:proofErr w:type="spellEnd"/>
      <w:r w:rsidRPr="004812AC">
        <w:rPr>
          <w:i/>
        </w:rPr>
        <w:t xml:space="preserve"> </w:t>
      </w:r>
      <w:proofErr w:type="spellStart"/>
      <w:r w:rsidRPr="004812AC">
        <w:rPr>
          <w:i/>
        </w:rPr>
        <w:t>od</w:t>
      </w:r>
      <w:proofErr w:type="spellEnd"/>
      <w:r w:rsidRPr="004812AC">
        <w:rPr>
          <w:i/>
        </w:rPr>
        <w:t xml:space="preserve"> </w:t>
      </w:r>
      <w:proofErr w:type="spellStart"/>
      <w:r w:rsidRPr="004812AC">
        <w:rPr>
          <w:i/>
        </w:rPr>
        <w:t>strane</w:t>
      </w:r>
      <w:proofErr w:type="spellEnd"/>
      <w:r w:rsidRPr="004812AC">
        <w:rPr>
          <w:i/>
        </w:rPr>
        <w:t xml:space="preserve"> </w:t>
      </w:r>
      <w:proofErr w:type="spellStart"/>
      <w:r w:rsidRPr="004812AC">
        <w:rPr>
          <w:i/>
        </w:rPr>
        <w:t>Ugovarača</w:t>
      </w:r>
      <w:proofErr w:type="spellEnd"/>
      <w:r w:rsidRPr="004812AC">
        <w:rPr>
          <w:i/>
        </w:rPr>
        <w:t xml:space="preserve">. </w:t>
      </w:r>
      <w:proofErr w:type="spellStart"/>
      <w:r w:rsidRPr="004812AC">
        <w:rPr>
          <w:i/>
        </w:rPr>
        <w:t>Naročito</w:t>
      </w:r>
      <w:proofErr w:type="spellEnd"/>
      <w:r w:rsidRPr="004812AC">
        <w:rPr>
          <w:i/>
        </w:rPr>
        <w:t xml:space="preserve"> </w:t>
      </w:r>
      <w:proofErr w:type="spellStart"/>
      <w:r w:rsidRPr="004812AC">
        <w:rPr>
          <w:i/>
        </w:rPr>
        <w:t>će</w:t>
      </w:r>
      <w:proofErr w:type="spellEnd"/>
      <w:r w:rsidRPr="004812AC">
        <w:rPr>
          <w:i/>
        </w:rPr>
        <w:t xml:space="preserve"> se </w:t>
      </w:r>
      <w:proofErr w:type="spellStart"/>
      <w:r w:rsidRPr="004812AC">
        <w:rPr>
          <w:i/>
        </w:rPr>
        <w:t>uzdržavati</w:t>
      </w:r>
      <w:proofErr w:type="spellEnd"/>
      <w:r w:rsidRPr="004812AC">
        <w:rPr>
          <w:i/>
        </w:rPr>
        <w:t xml:space="preserve"> </w:t>
      </w:r>
      <w:proofErr w:type="spellStart"/>
      <w:r w:rsidRPr="004812AC">
        <w:rPr>
          <w:i/>
        </w:rPr>
        <w:t>od</w:t>
      </w:r>
      <w:proofErr w:type="spellEnd"/>
      <w:r w:rsidRPr="004812AC">
        <w:rPr>
          <w:i/>
        </w:rPr>
        <w:t xml:space="preserve"> </w:t>
      </w:r>
      <w:proofErr w:type="spellStart"/>
      <w:r w:rsidRPr="004812AC">
        <w:rPr>
          <w:i/>
        </w:rPr>
        <w:t>davanja</w:t>
      </w:r>
      <w:proofErr w:type="spellEnd"/>
      <w:r w:rsidRPr="004812AC">
        <w:rPr>
          <w:i/>
        </w:rPr>
        <w:t xml:space="preserve"> </w:t>
      </w:r>
      <w:proofErr w:type="spellStart"/>
      <w:r w:rsidRPr="004812AC">
        <w:rPr>
          <w:i/>
        </w:rPr>
        <w:t>bilo</w:t>
      </w:r>
      <w:proofErr w:type="spellEnd"/>
      <w:r w:rsidRPr="004812AC">
        <w:rPr>
          <w:i/>
        </w:rPr>
        <w:t xml:space="preserve"> </w:t>
      </w:r>
      <w:proofErr w:type="spellStart"/>
      <w:r w:rsidRPr="004812AC">
        <w:rPr>
          <w:i/>
        </w:rPr>
        <w:t>kakvih</w:t>
      </w:r>
      <w:proofErr w:type="spellEnd"/>
      <w:r w:rsidRPr="004812AC">
        <w:rPr>
          <w:i/>
        </w:rPr>
        <w:t xml:space="preserve"> </w:t>
      </w:r>
      <w:proofErr w:type="spellStart"/>
      <w:r w:rsidRPr="004812AC">
        <w:rPr>
          <w:i/>
        </w:rPr>
        <w:t>javnih</w:t>
      </w:r>
      <w:proofErr w:type="spellEnd"/>
      <w:r w:rsidRPr="004812AC">
        <w:rPr>
          <w:i/>
        </w:rPr>
        <w:t xml:space="preserve"> </w:t>
      </w:r>
      <w:proofErr w:type="spellStart"/>
      <w:r w:rsidRPr="004812AC">
        <w:rPr>
          <w:i/>
        </w:rPr>
        <w:t>izjava</w:t>
      </w:r>
      <w:proofErr w:type="spellEnd"/>
      <w:r w:rsidRPr="004812AC">
        <w:rPr>
          <w:i/>
        </w:rPr>
        <w:t xml:space="preserve"> u </w:t>
      </w:r>
      <w:proofErr w:type="spellStart"/>
      <w:r w:rsidRPr="004812AC">
        <w:rPr>
          <w:i/>
        </w:rPr>
        <w:t>vezi</w:t>
      </w:r>
      <w:proofErr w:type="spellEnd"/>
      <w:r w:rsidRPr="004812AC">
        <w:rPr>
          <w:i/>
        </w:rPr>
        <w:t xml:space="preserve"> </w:t>
      </w:r>
      <w:proofErr w:type="spellStart"/>
      <w:r w:rsidRPr="004812AC">
        <w:rPr>
          <w:i/>
        </w:rPr>
        <w:t>projekta</w:t>
      </w:r>
      <w:proofErr w:type="spellEnd"/>
      <w:r w:rsidRPr="004812AC">
        <w:rPr>
          <w:i/>
        </w:rPr>
        <w:t xml:space="preserve"> </w:t>
      </w:r>
      <w:proofErr w:type="spellStart"/>
      <w:r w:rsidRPr="004812AC">
        <w:rPr>
          <w:i/>
        </w:rPr>
        <w:t>ili</w:t>
      </w:r>
      <w:proofErr w:type="spellEnd"/>
      <w:r w:rsidRPr="004812AC">
        <w:rPr>
          <w:i/>
        </w:rPr>
        <w:t xml:space="preserve"> </w:t>
      </w:r>
      <w:proofErr w:type="spellStart"/>
      <w:r w:rsidRPr="004812AC">
        <w:rPr>
          <w:i/>
        </w:rPr>
        <w:t>isporuke</w:t>
      </w:r>
      <w:proofErr w:type="spellEnd"/>
      <w:r w:rsidRPr="004812AC">
        <w:rPr>
          <w:i/>
        </w:rPr>
        <w:t xml:space="preserve"> bez </w:t>
      </w:r>
      <w:proofErr w:type="spellStart"/>
      <w:r w:rsidRPr="004812AC">
        <w:rPr>
          <w:i/>
        </w:rPr>
        <w:t>prethodnog</w:t>
      </w:r>
      <w:proofErr w:type="spellEnd"/>
      <w:r w:rsidRPr="004812AC">
        <w:rPr>
          <w:i/>
        </w:rPr>
        <w:t xml:space="preserve"> </w:t>
      </w:r>
      <w:proofErr w:type="spellStart"/>
      <w:r w:rsidRPr="004812AC">
        <w:rPr>
          <w:i/>
        </w:rPr>
        <w:t>odobrenja</w:t>
      </w:r>
      <w:proofErr w:type="spellEnd"/>
      <w:r w:rsidRPr="004812AC">
        <w:rPr>
          <w:i/>
        </w:rPr>
        <w:t xml:space="preserve"> </w:t>
      </w:r>
      <w:proofErr w:type="spellStart"/>
      <w:r w:rsidRPr="004812AC">
        <w:rPr>
          <w:i/>
        </w:rPr>
        <w:t>Ugovarača</w:t>
      </w:r>
      <w:proofErr w:type="spellEnd"/>
      <w:r w:rsidRPr="004812AC">
        <w:rPr>
          <w:i/>
        </w:rPr>
        <w:t>.</w:t>
      </w:r>
    </w:p>
    <w:p w14:paraId="5E5844C3" w14:textId="637E9869" w:rsidR="00CB5BE6" w:rsidRPr="00A45C34" w:rsidRDefault="000221B6" w:rsidP="001670D9">
      <w:pPr>
        <w:pStyle w:val="Heading2"/>
        <w:numPr>
          <w:ilvl w:val="0"/>
          <w:numId w:val="0"/>
        </w:numPr>
        <w:pBdr>
          <w:bottom w:val="single" w:sz="8" w:space="1" w:color="auto"/>
        </w:pBdr>
        <w:spacing w:before="160" w:after="80" w:line="276" w:lineRule="auto"/>
        <w:ind w:left="851" w:hanging="851"/>
        <w:rPr>
          <w:rFonts w:cs="Arial"/>
          <w:bCs/>
          <w:sz w:val="24"/>
          <w:szCs w:val="24"/>
          <w:lang w:val="en-GB" w:bidi="ar-SA"/>
        </w:rPr>
      </w:pPr>
      <w:r>
        <w:rPr>
          <w:rFonts w:cs="Arial"/>
          <w:bCs/>
          <w:sz w:val="24"/>
          <w:szCs w:val="24"/>
          <w:lang w:val="en-GB" w:bidi="ar-SA"/>
        </w:rPr>
        <w:t>19</w:t>
      </w:r>
      <w:r w:rsidR="00CB5BE6">
        <w:rPr>
          <w:rFonts w:cs="Arial"/>
          <w:bCs/>
          <w:sz w:val="24"/>
          <w:szCs w:val="24"/>
          <w:lang w:val="en-GB" w:bidi="ar-SA"/>
        </w:rPr>
        <w:t xml:space="preserve"> Checks </w:t>
      </w:r>
      <w:r>
        <w:rPr>
          <w:rFonts w:cs="Arial"/>
          <w:bCs/>
          <w:sz w:val="24"/>
          <w:szCs w:val="24"/>
          <w:lang w:val="en-GB" w:bidi="ar-SA"/>
        </w:rPr>
        <w:t>and</w:t>
      </w:r>
      <w:r w:rsidR="00CB5BE6">
        <w:rPr>
          <w:rFonts w:cs="Arial"/>
          <w:bCs/>
          <w:sz w:val="24"/>
          <w:szCs w:val="24"/>
          <w:lang w:val="en-GB" w:bidi="ar-SA"/>
        </w:rPr>
        <w:t xml:space="preserve"> Audits</w:t>
      </w:r>
      <w:r w:rsidR="005946DA">
        <w:rPr>
          <w:rFonts w:cs="Arial"/>
          <w:bCs/>
          <w:sz w:val="24"/>
          <w:szCs w:val="24"/>
          <w:lang w:val="en-GB" w:bidi="ar-SA"/>
        </w:rPr>
        <w:t xml:space="preserve"> </w:t>
      </w:r>
      <w:r w:rsidR="005946DA" w:rsidRPr="005946DA">
        <w:rPr>
          <w:rFonts w:cs="Arial"/>
          <w:bCs/>
          <w:sz w:val="24"/>
          <w:szCs w:val="24"/>
          <w:lang w:val="en-GB" w:bidi="ar-SA"/>
        </w:rPr>
        <w:t xml:space="preserve">/ </w:t>
      </w:r>
      <w:proofErr w:type="spellStart"/>
      <w:r w:rsidR="005946DA" w:rsidRPr="005946DA">
        <w:rPr>
          <w:rFonts w:cs="Arial"/>
          <w:bCs/>
          <w:i/>
          <w:iCs/>
          <w:sz w:val="24"/>
          <w:szCs w:val="24"/>
          <w:lang w:val="en-GB" w:bidi="ar-SA"/>
        </w:rPr>
        <w:t>Provere</w:t>
      </w:r>
      <w:proofErr w:type="spellEnd"/>
      <w:r w:rsidR="005946DA" w:rsidRPr="005946DA">
        <w:rPr>
          <w:rFonts w:cs="Arial"/>
          <w:bCs/>
          <w:i/>
          <w:iCs/>
          <w:sz w:val="24"/>
          <w:szCs w:val="24"/>
          <w:lang w:val="en-GB" w:bidi="ar-SA"/>
        </w:rPr>
        <w:t xml:space="preserve"> i </w:t>
      </w:r>
      <w:proofErr w:type="spellStart"/>
      <w:r w:rsidR="005946DA" w:rsidRPr="005946DA">
        <w:rPr>
          <w:rFonts w:cs="Arial"/>
          <w:bCs/>
          <w:i/>
          <w:iCs/>
          <w:sz w:val="24"/>
          <w:szCs w:val="24"/>
          <w:lang w:val="en-GB" w:bidi="ar-SA"/>
        </w:rPr>
        <w:t>revizija</w:t>
      </w:r>
      <w:proofErr w:type="spellEnd"/>
    </w:p>
    <w:p w14:paraId="7B52DCA1" w14:textId="35B283BA" w:rsidR="00CB5BE6" w:rsidRDefault="00CB5BE6" w:rsidP="00CB5BE6">
      <w:pPr>
        <w:widowControl/>
        <w:autoSpaceDE w:val="0"/>
        <w:autoSpaceDN w:val="0"/>
        <w:adjustRightInd w:val="0"/>
        <w:spacing w:before="0" w:after="120" w:line="276" w:lineRule="auto"/>
        <w:textboxTightWrap w:val="none"/>
        <w:rPr>
          <w:rFonts w:cs="Arial"/>
          <w:sz w:val="20"/>
          <w:szCs w:val="20"/>
          <w:lang w:val="en-GB" w:bidi="ar-SA"/>
        </w:rPr>
      </w:pPr>
      <w:r w:rsidRPr="00CB5BE6">
        <w:rPr>
          <w:rFonts w:cs="Arial"/>
          <w:sz w:val="20"/>
          <w:szCs w:val="20"/>
          <w:lang w:val="en-GB" w:bidi="ar-SA"/>
        </w:rPr>
        <w:t>The Seller shall permit the Contracting Authority or its representative to inspect, at any time, records including financial and accounting documents and to make copies thereof and shall permit the Contracting Authority or any person authorized by it, including the European Commission, the European Anti-Fraud Office and the Court of Auditors in case the Contract is financed by the European Community budget, at any time, to have access to its financial accounting documents and to audit such records and accounts both during and after the implementation of the Contract. In particular, the Contracting Authority may carry out whatever documentary or on-the-spot checks it deems necessary to find evidence in case of suspected unusual commercial expenses</w:t>
      </w:r>
      <w:r w:rsidR="005946DA">
        <w:rPr>
          <w:rFonts w:cs="Arial"/>
          <w:sz w:val="20"/>
          <w:szCs w:val="20"/>
          <w:lang w:val="en-GB" w:bidi="ar-SA"/>
        </w:rPr>
        <w:t>.</w:t>
      </w:r>
    </w:p>
    <w:p w14:paraId="4E2A1E9A" w14:textId="6CF0F649" w:rsidR="005946DA" w:rsidRDefault="005946DA" w:rsidP="005946DA">
      <w:pPr>
        <w:pStyle w:val="BodyText0"/>
        <w:spacing w:line="276" w:lineRule="auto"/>
        <w:ind w:left="0" w:right="141"/>
        <w:jc w:val="both"/>
        <w:rPr>
          <w:i/>
        </w:rPr>
      </w:pPr>
      <w:proofErr w:type="spellStart"/>
      <w:r w:rsidRPr="00795149">
        <w:rPr>
          <w:i/>
        </w:rPr>
        <w:t>Prodavac</w:t>
      </w:r>
      <w:proofErr w:type="spellEnd"/>
      <w:r w:rsidRPr="00795149">
        <w:rPr>
          <w:i/>
        </w:rPr>
        <w:t xml:space="preserve"> </w:t>
      </w:r>
      <w:proofErr w:type="spellStart"/>
      <w:r w:rsidRPr="00795149">
        <w:rPr>
          <w:i/>
        </w:rPr>
        <w:t>će</w:t>
      </w:r>
      <w:proofErr w:type="spellEnd"/>
      <w:r w:rsidRPr="00795149">
        <w:rPr>
          <w:i/>
        </w:rPr>
        <w:t xml:space="preserve"> </w:t>
      </w:r>
      <w:proofErr w:type="spellStart"/>
      <w:r w:rsidRPr="00795149">
        <w:rPr>
          <w:i/>
        </w:rPr>
        <w:t>dozvoliti</w:t>
      </w:r>
      <w:proofErr w:type="spellEnd"/>
      <w:r w:rsidRPr="00795149">
        <w:rPr>
          <w:i/>
        </w:rPr>
        <w:t xml:space="preserve"> </w:t>
      </w:r>
      <w:proofErr w:type="spellStart"/>
      <w:r w:rsidRPr="00795149">
        <w:rPr>
          <w:i/>
        </w:rPr>
        <w:t>Ugovaraču</w:t>
      </w:r>
      <w:proofErr w:type="spellEnd"/>
      <w:r w:rsidRPr="00795149">
        <w:rPr>
          <w:i/>
        </w:rPr>
        <w:t xml:space="preserve"> </w:t>
      </w:r>
      <w:proofErr w:type="spellStart"/>
      <w:r w:rsidRPr="00795149">
        <w:rPr>
          <w:i/>
        </w:rPr>
        <w:t>ili</w:t>
      </w:r>
      <w:proofErr w:type="spellEnd"/>
      <w:r w:rsidRPr="00795149">
        <w:rPr>
          <w:i/>
        </w:rPr>
        <w:t xml:space="preserve"> </w:t>
      </w:r>
      <w:proofErr w:type="spellStart"/>
      <w:r w:rsidRPr="00795149">
        <w:rPr>
          <w:i/>
        </w:rPr>
        <w:t>njegovim</w:t>
      </w:r>
      <w:proofErr w:type="spellEnd"/>
      <w:r w:rsidRPr="00795149">
        <w:rPr>
          <w:i/>
        </w:rPr>
        <w:t xml:space="preserve"> </w:t>
      </w:r>
      <w:proofErr w:type="spellStart"/>
      <w:r w:rsidRPr="00795149">
        <w:rPr>
          <w:i/>
        </w:rPr>
        <w:t>ovlašćenim</w:t>
      </w:r>
      <w:proofErr w:type="spellEnd"/>
      <w:r w:rsidRPr="00795149">
        <w:rPr>
          <w:i/>
        </w:rPr>
        <w:t xml:space="preserve"> </w:t>
      </w:r>
      <w:proofErr w:type="spellStart"/>
      <w:r w:rsidRPr="00795149">
        <w:rPr>
          <w:i/>
        </w:rPr>
        <w:t>predstavnicima</w:t>
      </w:r>
      <w:proofErr w:type="spellEnd"/>
      <w:r w:rsidRPr="00795149">
        <w:rPr>
          <w:i/>
        </w:rPr>
        <w:t xml:space="preserve">, </w:t>
      </w:r>
      <w:proofErr w:type="spellStart"/>
      <w:r w:rsidRPr="00795149">
        <w:rPr>
          <w:i/>
        </w:rPr>
        <w:t>uključujući</w:t>
      </w:r>
      <w:proofErr w:type="spellEnd"/>
      <w:r w:rsidRPr="00795149">
        <w:rPr>
          <w:i/>
        </w:rPr>
        <w:t xml:space="preserve"> </w:t>
      </w:r>
      <w:proofErr w:type="spellStart"/>
      <w:r w:rsidRPr="00795149">
        <w:rPr>
          <w:i/>
        </w:rPr>
        <w:t>tu</w:t>
      </w:r>
      <w:proofErr w:type="spellEnd"/>
      <w:r w:rsidRPr="00795149">
        <w:rPr>
          <w:i/>
        </w:rPr>
        <w:t xml:space="preserve"> </w:t>
      </w:r>
      <w:proofErr w:type="spellStart"/>
      <w:r w:rsidRPr="00795149">
        <w:rPr>
          <w:i/>
        </w:rPr>
        <w:t>i</w:t>
      </w:r>
      <w:proofErr w:type="spellEnd"/>
      <w:r w:rsidRPr="00795149">
        <w:rPr>
          <w:i/>
        </w:rPr>
        <w:t xml:space="preserve"> </w:t>
      </w:r>
      <w:proofErr w:type="spellStart"/>
      <w:r w:rsidRPr="00795149">
        <w:rPr>
          <w:i/>
        </w:rPr>
        <w:t>Evropsku</w:t>
      </w:r>
      <w:proofErr w:type="spellEnd"/>
      <w:r w:rsidRPr="00795149">
        <w:rPr>
          <w:i/>
        </w:rPr>
        <w:t xml:space="preserve"> </w:t>
      </w:r>
      <w:proofErr w:type="spellStart"/>
      <w:r w:rsidRPr="00795149">
        <w:rPr>
          <w:i/>
        </w:rPr>
        <w:t>Komisiju</w:t>
      </w:r>
      <w:proofErr w:type="spellEnd"/>
      <w:r w:rsidRPr="00795149">
        <w:rPr>
          <w:i/>
        </w:rPr>
        <w:t xml:space="preserve">, </w:t>
      </w:r>
      <w:proofErr w:type="spellStart"/>
      <w:r w:rsidRPr="00795149">
        <w:rPr>
          <w:i/>
        </w:rPr>
        <w:t>Evropsku</w:t>
      </w:r>
      <w:proofErr w:type="spellEnd"/>
      <w:r w:rsidRPr="00795149">
        <w:rPr>
          <w:i/>
        </w:rPr>
        <w:t xml:space="preserve"> </w:t>
      </w:r>
      <w:proofErr w:type="spellStart"/>
      <w:r w:rsidRPr="00795149">
        <w:rPr>
          <w:i/>
        </w:rPr>
        <w:t>kancelariju</w:t>
      </w:r>
      <w:proofErr w:type="spellEnd"/>
      <w:r w:rsidRPr="00795149">
        <w:rPr>
          <w:i/>
        </w:rPr>
        <w:t xml:space="preserve"> za </w:t>
      </w:r>
      <w:proofErr w:type="spellStart"/>
      <w:r w:rsidRPr="00795149">
        <w:rPr>
          <w:i/>
        </w:rPr>
        <w:t>borbu</w:t>
      </w:r>
      <w:proofErr w:type="spellEnd"/>
      <w:r w:rsidRPr="00795149">
        <w:rPr>
          <w:i/>
        </w:rPr>
        <w:t xml:space="preserve"> </w:t>
      </w:r>
      <w:proofErr w:type="spellStart"/>
      <w:r w:rsidRPr="00795149">
        <w:rPr>
          <w:i/>
        </w:rPr>
        <w:t>protiv</w:t>
      </w:r>
      <w:proofErr w:type="spellEnd"/>
      <w:r w:rsidRPr="00795149">
        <w:rPr>
          <w:i/>
        </w:rPr>
        <w:t xml:space="preserve"> </w:t>
      </w:r>
      <w:proofErr w:type="spellStart"/>
      <w:r w:rsidRPr="00795149">
        <w:rPr>
          <w:i/>
        </w:rPr>
        <w:t>korupcije</w:t>
      </w:r>
      <w:proofErr w:type="spellEnd"/>
      <w:r w:rsidRPr="00795149">
        <w:rPr>
          <w:i/>
        </w:rPr>
        <w:t xml:space="preserve"> </w:t>
      </w:r>
      <w:proofErr w:type="spellStart"/>
      <w:r w:rsidRPr="00795149">
        <w:rPr>
          <w:i/>
        </w:rPr>
        <w:t>i</w:t>
      </w:r>
      <w:proofErr w:type="spellEnd"/>
      <w:r w:rsidRPr="00795149">
        <w:rPr>
          <w:i/>
        </w:rPr>
        <w:t xml:space="preserve"> </w:t>
      </w:r>
      <w:proofErr w:type="spellStart"/>
      <w:r w:rsidRPr="00795149">
        <w:rPr>
          <w:i/>
        </w:rPr>
        <w:t>Revizorski</w:t>
      </w:r>
      <w:proofErr w:type="spellEnd"/>
      <w:r w:rsidRPr="00795149">
        <w:rPr>
          <w:i/>
        </w:rPr>
        <w:t xml:space="preserve"> </w:t>
      </w:r>
      <w:proofErr w:type="spellStart"/>
      <w:r w:rsidRPr="00795149">
        <w:rPr>
          <w:i/>
        </w:rPr>
        <w:t>sud</w:t>
      </w:r>
      <w:proofErr w:type="spellEnd"/>
      <w:r w:rsidRPr="00795149">
        <w:rPr>
          <w:i/>
        </w:rPr>
        <w:t xml:space="preserve">, u </w:t>
      </w:r>
      <w:proofErr w:type="spellStart"/>
      <w:r w:rsidRPr="00795149">
        <w:rPr>
          <w:i/>
        </w:rPr>
        <w:t>slučaju</w:t>
      </w:r>
      <w:proofErr w:type="spellEnd"/>
      <w:r w:rsidRPr="00795149">
        <w:rPr>
          <w:i/>
        </w:rPr>
        <w:t xml:space="preserve"> da je </w:t>
      </w:r>
      <w:proofErr w:type="spellStart"/>
      <w:r w:rsidRPr="00795149">
        <w:rPr>
          <w:i/>
        </w:rPr>
        <w:t>Ugovor</w:t>
      </w:r>
      <w:proofErr w:type="spellEnd"/>
      <w:r w:rsidRPr="00795149">
        <w:rPr>
          <w:i/>
        </w:rPr>
        <w:t xml:space="preserve"> </w:t>
      </w:r>
      <w:proofErr w:type="spellStart"/>
      <w:r w:rsidRPr="00795149">
        <w:rPr>
          <w:i/>
        </w:rPr>
        <w:t>finansiran</w:t>
      </w:r>
      <w:proofErr w:type="spellEnd"/>
      <w:r w:rsidRPr="00795149">
        <w:rPr>
          <w:i/>
        </w:rPr>
        <w:t xml:space="preserve"> </w:t>
      </w:r>
      <w:proofErr w:type="spellStart"/>
      <w:r w:rsidRPr="00795149">
        <w:rPr>
          <w:i/>
        </w:rPr>
        <w:t>iz</w:t>
      </w:r>
      <w:proofErr w:type="spellEnd"/>
      <w:r w:rsidRPr="00795149">
        <w:rPr>
          <w:i/>
        </w:rPr>
        <w:t xml:space="preserve"> </w:t>
      </w:r>
      <w:proofErr w:type="spellStart"/>
      <w:r w:rsidRPr="00795149">
        <w:rPr>
          <w:i/>
        </w:rPr>
        <w:t>budžeta</w:t>
      </w:r>
      <w:proofErr w:type="spellEnd"/>
      <w:r w:rsidRPr="00795149">
        <w:rPr>
          <w:i/>
        </w:rPr>
        <w:t xml:space="preserve"> </w:t>
      </w:r>
      <w:proofErr w:type="spellStart"/>
      <w:r w:rsidRPr="00795149">
        <w:rPr>
          <w:i/>
        </w:rPr>
        <w:t>Evropske</w:t>
      </w:r>
      <w:proofErr w:type="spellEnd"/>
      <w:r w:rsidRPr="00795149">
        <w:rPr>
          <w:i/>
        </w:rPr>
        <w:t xml:space="preserve"> </w:t>
      </w:r>
      <w:proofErr w:type="spellStart"/>
      <w:r w:rsidRPr="00795149">
        <w:rPr>
          <w:i/>
        </w:rPr>
        <w:t>Zajednice</w:t>
      </w:r>
      <w:proofErr w:type="spellEnd"/>
      <w:r w:rsidRPr="00795149">
        <w:rPr>
          <w:i/>
        </w:rPr>
        <w:t xml:space="preserve">, da u </w:t>
      </w:r>
      <w:proofErr w:type="spellStart"/>
      <w:r w:rsidRPr="00795149">
        <w:rPr>
          <w:i/>
        </w:rPr>
        <w:t>bilo</w:t>
      </w:r>
      <w:proofErr w:type="spellEnd"/>
      <w:r w:rsidRPr="00795149">
        <w:rPr>
          <w:i/>
        </w:rPr>
        <w:t xml:space="preserve"> </w:t>
      </w:r>
      <w:proofErr w:type="spellStart"/>
      <w:r w:rsidRPr="00795149">
        <w:rPr>
          <w:i/>
        </w:rPr>
        <w:t>koje</w:t>
      </w:r>
      <w:proofErr w:type="spellEnd"/>
      <w:r w:rsidRPr="00795149">
        <w:rPr>
          <w:i/>
        </w:rPr>
        <w:t xml:space="preserve"> </w:t>
      </w:r>
      <w:proofErr w:type="spellStart"/>
      <w:r w:rsidRPr="00795149">
        <w:rPr>
          <w:i/>
        </w:rPr>
        <w:t>vreme</w:t>
      </w:r>
      <w:proofErr w:type="spellEnd"/>
      <w:r w:rsidRPr="00795149">
        <w:rPr>
          <w:i/>
        </w:rPr>
        <w:t xml:space="preserve"> </w:t>
      </w:r>
      <w:proofErr w:type="spellStart"/>
      <w:r w:rsidRPr="00795149">
        <w:rPr>
          <w:i/>
        </w:rPr>
        <w:t>imaju</w:t>
      </w:r>
      <w:proofErr w:type="spellEnd"/>
      <w:r w:rsidRPr="00795149">
        <w:rPr>
          <w:i/>
        </w:rPr>
        <w:t xml:space="preserve"> </w:t>
      </w:r>
      <w:proofErr w:type="spellStart"/>
      <w:r w:rsidRPr="00795149">
        <w:rPr>
          <w:i/>
        </w:rPr>
        <w:t>pristup</w:t>
      </w:r>
      <w:proofErr w:type="spellEnd"/>
      <w:r w:rsidRPr="00795149">
        <w:rPr>
          <w:i/>
        </w:rPr>
        <w:t xml:space="preserve"> </w:t>
      </w:r>
      <w:proofErr w:type="spellStart"/>
      <w:r w:rsidRPr="00795149">
        <w:rPr>
          <w:i/>
        </w:rPr>
        <w:t>njegovoj</w:t>
      </w:r>
      <w:proofErr w:type="spellEnd"/>
      <w:r w:rsidRPr="00795149">
        <w:rPr>
          <w:i/>
        </w:rPr>
        <w:t xml:space="preserve"> </w:t>
      </w:r>
      <w:proofErr w:type="spellStart"/>
      <w:r w:rsidRPr="00795149">
        <w:rPr>
          <w:i/>
        </w:rPr>
        <w:t>finansijsko-računovodstvenoj</w:t>
      </w:r>
      <w:proofErr w:type="spellEnd"/>
      <w:r w:rsidRPr="00795149">
        <w:rPr>
          <w:i/>
        </w:rPr>
        <w:t xml:space="preserve"> </w:t>
      </w:r>
      <w:proofErr w:type="spellStart"/>
      <w:r w:rsidRPr="00795149">
        <w:rPr>
          <w:i/>
        </w:rPr>
        <w:t>dokumentaciji</w:t>
      </w:r>
      <w:proofErr w:type="spellEnd"/>
      <w:r w:rsidRPr="00795149">
        <w:rPr>
          <w:i/>
        </w:rPr>
        <w:t xml:space="preserve"> u </w:t>
      </w:r>
      <w:proofErr w:type="spellStart"/>
      <w:r w:rsidRPr="00795149">
        <w:rPr>
          <w:i/>
        </w:rPr>
        <w:t>svrhe</w:t>
      </w:r>
      <w:proofErr w:type="spellEnd"/>
      <w:r w:rsidRPr="00795149">
        <w:rPr>
          <w:i/>
        </w:rPr>
        <w:t xml:space="preserve"> </w:t>
      </w:r>
      <w:proofErr w:type="spellStart"/>
      <w:r w:rsidRPr="00795149">
        <w:rPr>
          <w:i/>
        </w:rPr>
        <w:t>provere</w:t>
      </w:r>
      <w:proofErr w:type="spellEnd"/>
      <w:r w:rsidRPr="00795149">
        <w:rPr>
          <w:i/>
        </w:rPr>
        <w:t xml:space="preserve">, </w:t>
      </w:r>
      <w:proofErr w:type="spellStart"/>
      <w:r w:rsidRPr="00795149">
        <w:rPr>
          <w:i/>
        </w:rPr>
        <w:t>kao</w:t>
      </w:r>
      <w:proofErr w:type="spellEnd"/>
      <w:r w:rsidRPr="00795149">
        <w:rPr>
          <w:i/>
        </w:rPr>
        <w:t xml:space="preserve"> </w:t>
      </w:r>
      <w:proofErr w:type="spellStart"/>
      <w:r w:rsidRPr="00795149">
        <w:rPr>
          <w:i/>
        </w:rPr>
        <w:t>i</w:t>
      </w:r>
      <w:proofErr w:type="spellEnd"/>
      <w:r w:rsidRPr="00795149">
        <w:rPr>
          <w:i/>
        </w:rPr>
        <w:t xml:space="preserve"> da je </w:t>
      </w:r>
      <w:proofErr w:type="spellStart"/>
      <w:r w:rsidRPr="00795149">
        <w:rPr>
          <w:i/>
        </w:rPr>
        <w:t>mogu</w:t>
      </w:r>
      <w:proofErr w:type="spellEnd"/>
      <w:r w:rsidRPr="00795149">
        <w:rPr>
          <w:i/>
        </w:rPr>
        <w:t xml:space="preserve"> </w:t>
      </w:r>
      <w:proofErr w:type="spellStart"/>
      <w:r w:rsidRPr="00795149">
        <w:rPr>
          <w:i/>
        </w:rPr>
        <w:t>kopirati</w:t>
      </w:r>
      <w:proofErr w:type="spellEnd"/>
      <w:r w:rsidRPr="00795149">
        <w:rPr>
          <w:i/>
        </w:rPr>
        <w:t xml:space="preserve">, u </w:t>
      </w:r>
      <w:proofErr w:type="spellStart"/>
      <w:r w:rsidRPr="00795149">
        <w:rPr>
          <w:i/>
        </w:rPr>
        <w:t>toku</w:t>
      </w:r>
      <w:proofErr w:type="spellEnd"/>
      <w:r w:rsidRPr="00795149">
        <w:rPr>
          <w:i/>
        </w:rPr>
        <w:t xml:space="preserve"> </w:t>
      </w:r>
      <w:proofErr w:type="spellStart"/>
      <w:r w:rsidRPr="00795149">
        <w:rPr>
          <w:i/>
        </w:rPr>
        <w:t>ali</w:t>
      </w:r>
      <w:proofErr w:type="spellEnd"/>
      <w:r w:rsidRPr="00795149">
        <w:rPr>
          <w:i/>
        </w:rPr>
        <w:t xml:space="preserve"> </w:t>
      </w:r>
      <w:proofErr w:type="spellStart"/>
      <w:r w:rsidRPr="00795149">
        <w:rPr>
          <w:i/>
        </w:rPr>
        <w:t>i</w:t>
      </w:r>
      <w:proofErr w:type="spellEnd"/>
      <w:r w:rsidRPr="00795149">
        <w:rPr>
          <w:i/>
        </w:rPr>
        <w:t xml:space="preserve"> </w:t>
      </w:r>
      <w:proofErr w:type="spellStart"/>
      <w:r w:rsidRPr="00795149">
        <w:rPr>
          <w:i/>
        </w:rPr>
        <w:t>nakon</w:t>
      </w:r>
      <w:proofErr w:type="spellEnd"/>
      <w:r w:rsidRPr="00795149">
        <w:rPr>
          <w:i/>
        </w:rPr>
        <w:t xml:space="preserve"> </w:t>
      </w:r>
      <w:proofErr w:type="spellStart"/>
      <w:r w:rsidRPr="00795149">
        <w:rPr>
          <w:i/>
        </w:rPr>
        <w:t>realizacije</w:t>
      </w:r>
      <w:proofErr w:type="spellEnd"/>
      <w:r w:rsidRPr="00795149">
        <w:rPr>
          <w:i/>
        </w:rPr>
        <w:t xml:space="preserve"> </w:t>
      </w:r>
      <w:proofErr w:type="spellStart"/>
      <w:r w:rsidRPr="00795149">
        <w:rPr>
          <w:i/>
        </w:rPr>
        <w:t>Ugovora</w:t>
      </w:r>
      <w:proofErr w:type="spellEnd"/>
      <w:r w:rsidRPr="00795149">
        <w:rPr>
          <w:i/>
        </w:rPr>
        <w:t xml:space="preserve">. </w:t>
      </w:r>
      <w:proofErr w:type="spellStart"/>
      <w:r w:rsidRPr="00795149">
        <w:rPr>
          <w:i/>
        </w:rPr>
        <w:t>Naročito</w:t>
      </w:r>
      <w:proofErr w:type="spellEnd"/>
      <w:r w:rsidRPr="00795149">
        <w:rPr>
          <w:i/>
        </w:rPr>
        <w:t xml:space="preserve">, </w:t>
      </w:r>
      <w:proofErr w:type="spellStart"/>
      <w:r w:rsidRPr="00795149">
        <w:rPr>
          <w:i/>
        </w:rPr>
        <w:t>Ugovarač</w:t>
      </w:r>
      <w:proofErr w:type="spellEnd"/>
      <w:r w:rsidRPr="00795149">
        <w:rPr>
          <w:i/>
        </w:rPr>
        <w:t xml:space="preserve"> </w:t>
      </w:r>
      <w:proofErr w:type="spellStart"/>
      <w:r w:rsidRPr="00795149">
        <w:rPr>
          <w:i/>
        </w:rPr>
        <w:t>može</w:t>
      </w:r>
      <w:proofErr w:type="spellEnd"/>
      <w:r w:rsidRPr="00795149">
        <w:rPr>
          <w:i/>
        </w:rPr>
        <w:t xml:space="preserve"> </w:t>
      </w:r>
      <w:proofErr w:type="spellStart"/>
      <w:r w:rsidRPr="00795149">
        <w:rPr>
          <w:i/>
        </w:rPr>
        <w:t>sprovesti</w:t>
      </w:r>
      <w:proofErr w:type="spellEnd"/>
      <w:r w:rsidRPr="00795149">
        <w:rPr>
          <w:i/>
        </w:rPr>
        <w:t xml:space="preserve"> </w:t>
      </w:r>
      <w:proofErr w:type="spellStart"/>
      <w:r w:rsidRPr="00795149">
        <w:rPr>
          <w:i/>
        </w:rPr>
        <w:t>bilo</w:t>
      </w:r>
      <w:proofErr w:type="spellEnd"/>
      <w:r w:rsidRPr="00795149">
        <w:rPr>
          <w:i/>
        </w:rPr>
        <w:t xml:space="preserve"> </w:t>
      </w:r>
      <w:proofErr w:type="spellStart"/>
      <w:r w:rsidRPr="00795149">
        <w:rPr>
          <w:i/>
        </w:rPr>
        <w:t>kakvu</w:t>
      </w:r>
      <w:proofErr w:type="spellEnd"/>
      <w:r w:rsidRPr="00795149">
        <w:rPr>
          <w:i/>
        </w:rPr>
        <w:t xml:space="preserve"> </w:t>
      </w:r>
      <w:proofErr w:type="spellStart"/>
      <w:r w:rsidRPr="00795149">
        <w:rPr>
          <w:i/>
        </w:rPr>
        <w:t>dokumentarnu</w:t>
      </w:r>
      <w:proofErr w:type="spellEnd"/>
      <w:r w:rsidRPr="00795149">
        <w:rPr>
          <w:i/>
        </w:rPr>
        <w:t xml:space="preserve"> </w:t>
      </w:r>
      <w:proofErr w:type="spellStart"/>
      <w:r w:rsidRPr="00795149">
        <w:rPr>
          <w:i/>
        </w:rPr>
        <w:t>ili</w:t>
      </w:r>
      <w:proofErr w:type="spellEnd"/>
      <w:r w:rsidRPr="00795149">
        <w:rPr>
          <w:i/>
        </w:rPr>
        <w:t xml:space="preserve"> </w:t>
      </w:r>
      <w:proofErr w:type="spellStart"/>
      <w:r w:rsidRPr="00795149">
        <w:rPr>
          <w:i/>
        </w:rPr>
        <w:t>kontrolu</w:t>
      </w:r>
      <w:proofErr w:type="spellEnd"/>
      <w:r w:rsidRPr="00795149">
        <w:rPr>
          <w:i/>
        </w:rPr>
        <w:t xml:space="preserve"> </w:t>
      </w:r>
      <w:proofErr w:type="spellStart"/>
      <w:r w:rsidRPr="00795149">
        <w:rPr>
          <w:i/>
        </w:rPr>
        <w:t>na</w:t>
      </w:r>
      <w:proofErr w:type="spellEnd"/>
      <w:r w:rsidRPr="00795149">
        <w:rPr>
          <w:i/>
        </w:rPr>
        <w:t xml:space="preserve"> </w:t>
      </w:r>
      <w:proofErr w:type="spellStart"/>
      <w:r w:rsidRPr="00795149">
        <w:rPr>
          <w:i/>
        </w:rPr>
        <w:t>licu</w:t>
      </w:r>
      <w:proofErr w:type="spellEnd"/>
      <w:r w:rsidRPr="00795149">
        <w:rPr>
          <w:i/>
        </w:rPr>
        <w:t xml:space="preserve"> </w:t>
      </w:r>
      <w:proofErr w:type="spellStart"/>
      <w:r w:rsidRPr="00795149">
        <w:rPr>
          <w:i/>
        </w:rPr>
        <w:t>mesta</w:t>
      </w:r>
      <w:proofErr w:type="spellEnd"/>
      <w:r w:rsidRPr="00795149">
        <w:rPr>
          <w:i/>
        </w:rPr>
        <w:t xml:space="preserve"> </w:t>
      </w:r>
      <w:proofErr w:type="spellStart"/>
      <w:r w:rsidRPr="00795149">
        <w:rPr>
          <w:i/>
        </w:rPr>
        <w:t>koje</w:t>
      </w:r>
      <w:proofErr w:type="spellEnd"/>
      <w:r w:rsidRPr="00795149">
        <w:rPr>
          <w:i/>
        </w:rPr>
        <w:t xml:space="preserve"> </w:t>
      </w:r>
      <w:proofErr w:type="spellStart"/>
      <w:r w:rsidRPr="00795149">
        <w:rPr>
          <w:i/>
        </w:rPr>
        <w:t>smatra</w:t>
      </w:r>
      <w:proofErr w:type="spellEnd"/>
      <w:r w:rsidRPr="00795149">
        <w:rPr>
          <w:i/>
        </w:rPr>
        <w:t xml:space="preserve"> </w:t>
      </w:r>
      <w:proofErr w:type="spellStart"/>
      <w:r w:rsidRPr="00795149">
        <w:rPr>
          <w:i/>
        </w:rPr>
        <w:t>neophodnim</w:t>
      </w:r>
      <w:proofErr w:type="spellEnd"/>
      <w:r w:rsidRPr="00795149">
        <w:rPr>
          <w:i/>
        </w:rPr>
        <w:t xml:space="preserve"> </w:t>
      </w:r>
      <w:r>
        <w:rPr>
          <w:i/>
        </w:rPr>
        <w:t xml:space="preserve">u </w:t>
      </w:r>
      <w:proofErr w:type="spellStart"/>
      <w:r>
        <w:rPr>
          <w:i/>
        </w:rPr>
        <w:t>dokaznom</w:t>
      </w:r>
      <w:proofErr w:type="spellEnd"/>
      <w:r>
        <w:rPr>
          <w:i/>
        </w:rPr>
        <w:t xml:space="preserve"> </w:t>
      </w:r>
      <w:proofErr w:type="spellStart"/>
      <w:r>
        <w:rPr>
          <w:i/>
        </w:rPr>
        <w:t>postupku</w:t>
      </w:r>
      <w:proofErr w:type="spellEnd"/>
      <w:r w:rsidRPr="00795149">
        <w:rPr>
          <w:i/>
        </w:rPr>
        <w:t xml:space="preserve"> </w:t>
      </w:r>
      <w:proofErr w:type="spellStart"/>
      <w:r w:rsidRPr="00795149">
        <w:rPr>
          <w:i/>
        </w:rPr>
        <w:t>ukoliko</w:t>
      </w:r>
      <w:proofErr w:type="spellEnd"/>
      <w:r w:rsidRPr="00795149">
        <w:rPr>
          <w:i/>
        </w:rPr>
        <w:t xml:space="preserve"> se </w:t>
      </w:r>
      <w:proofErr w:type="spellStart"/>
      <w:r w:rsidRPr="00795149">
        <w:rPr>
          <w:i/>
        </w:rPr>
        <w:t>sumnja</w:t>
      </w:r>
      <w:proofErr w:type="spellEnd"/>
      <w:r w:rsidRPr="00795149">
        <w:rPr>
          <w:i/>
        </w:rPr>
        <w:t xml:space="preserve"> u </w:t>
      </w:r>
      <w:proofErr w:type="spellStart"/>
      <w:r w:rsidRPr="00795149">
        <w:rPr>
          <w:i/>
        </w:rPr>
        <w:t>postojanje</w:t>
      </w:r>
      <w:proofErr w:type="spellEnd"/>
      <w:r w:rsidRPr="00795149">
        <w:rPr>
          <w:i/>
        </w:rPr>
        <w:t xml:space="preserve"> </w:t>
      </w:r>
      <w:proofErr w:type="spellStart"/>
      <w:r w:rsidRPr="00795149">
        <w:rPr>
          <w:i/>
        </w:rPr>
        <w:t>neuobičajenh</w:t>
      </w:r>
      <w:proofErr w:type="spellEnd"/>
      <w:r w:rsidRPr="00795149">
        <w:rPr>
          <w:i/>
        </w:rPr>
        <w:t xml:space="preserve"> </w:t>
      </w:r>
      <w:proofErr w:type="spellStart"/>
      <w:r w:rsidRPr="00795149">
        <w:rPr>
          <w:i/>
        </w:rPr>
        <w:t>komercijalnih</w:t>
      </w:r>
      <w:proofErr w:type="spellEnd"/>
      <w:r w:rsidRPr="00795149">
        <w:rPr>
          <w:i/>
        </w:rPr>
        <w:t xml:space="preserve"> </w:t>
      </w:r>
      <w:proofErr w:type="spellStart"/>
      <w:r w:rsidRPr="00795149">
        <w:rPr>
          <w:i/>
        </w:rPr>
        <w:t>troškova</w:t>
      </w:r>
      <w:proofErr w:type="spellEnd"/>
      <w:r w:rsidRPr="00795149">
        <w:rPr>
          <w:i/>
        </w:rPr>
        <w:t>.</w:t>
      </w:r>
    </w:p>
    <w:p w14:paraId="732551A4" w14:textId="79B9FBFB" w:rsidR="00B773F7" w:rsidRDefault="00B773F7" w:rsidP="005946DA">
      <w:pPr>
        <w:pStyle w:val="BodyText0"/>
        <w:spacing w:line="276" w:lineRule="auto"/>
        <w:ind w:left="0" w:right="141"/>
        <w:jc w:val="both"/>
        <w:rPr>
          <w:i/>
        </w:rPr>
      </w:pPr>
    </w:p>
    <w:p w14:paraId="6F04D2AD" w14:textId="77777777" w:rsidR="00B773F7" w:rsidRPr="00795149" w:rsidRDefault="00B773F7" w:rsidP="005946DA">
      <w:pPr>
        <w:pStyle w:val="BodyText0"/>
        <w:spacing w:line="276" w:lineRule="auto"/>
        <w:ind w:left="0" w:right="141"/>
        <w:jc w:val="both"/>
        <w:rPr>
          <w:i/>
        </w:rPr>
      </w:pPr>
    </w:p>
    <w:p w14:paraId="34E70CFE" w14:textId="124E01E7" w:rsidR="00CB5BE6" w:rsidRPr="00A45C34" w:rsidRDefault="000221B6" w:rsidP="001670D9">
      <w:pPr>
        <w:pStyle w:val="Heading2"/>
        <w:numPr>
          <w:ilvl w:val="0"/>
          <w:numId w:val="0"/>
        </w:numPr>
        <w:pBdr>
          <w:bottom w:val="single" w:sz="8" w:space="1" w:color="auto"/>
        </w:pBdr>
        <w:spacing w:before="160" w:after="80" w:line="276" w:lineRule="auto"/>
        <w:ind w:left="851" w:hanging="851"/>
        <w:rPr>
          <w:rFonts w:cs="Arial"/>
          <w:bCs/>
          <w:sz w:val="24"/>
          <w:szCs w:val="24"/>
          <w:lang w:val="en-GB" w:bidi="ar-SA"/>
        </w:rPr>
      </w:pPr>
      <w:r>
        <w:rPr>
          <w:rFonts w:cs="Arial"/>
          <w:bCs/>
          <w:sz w:val="24"/>
          <w:szCs w:val="24"/>
          <w:lang w:val="en-GB" w:bidi="ar-SA"/>
        </w:rPr>
        <w:lastRenderedPageBreak/>
        <w:t>20</w:t>
      </w:r>
      <w:r w:rsidR="00CB5BE6">
        <w:rPr>
          <w:rFonts w:cs="Arial"/>
          <w:bCs/>
          <w:sz w:val="24"/>
          <w:szCs w:val="24"/>
          <w:lang w:val="en-GB" w:bidi="ar-SA"/>
        </w:rPr>
        <w:t xml:space="preserve"> Liability</w:t>
      </w:r>
      <w:r w:rsidR="005946DA">
        <w:rPr>
          <w:rFonts w:cs="Arial"/>
          <w:bCs/>
          <w:sz w:val="24"/>
          <w:szCs w:val="24"/>
          <w:lang w:val="en-GB" w:bidi="ar-SA"/>
        </w:rPr>
        <w:t xml:space="preserve"> </w:t>
      </w:r>
      <w:r w:rsidR="005946DA" w:rsidRPr="005946DA">
        <w:rPr>
          <w:rFonts w:cs="Arial"/>
          <w:bCs/>
          <w:sz w:val="24"/>
          <w:szCs w:val="24"/>
          <w:lang w:val="en-GB" w:bidi="ar-SA"/>
        </w:rPr>
        <w:t xml:space="preserve">/ </w:t>
      </w:r>
      <w:proofErr w:type="spellStart"/>
      <w:r w:rsidR="005946DA" w:rsidRPr="005946DA">
        <w:rPr>
          <w:rFonts w:cs="Arial"/>
          <w:bCs/>
          <w:i/>
          <w:iCs/>
          <w:sz w:val="24"/>
          <w:szCs w:val="24"/>
          <w:lang w:val="en-GB" w:bidi="ar-SA"/>
        </w:rPr>
        <w:t>Odgovornost</w:t>
      </w:r>
      <w:proofErr w:type="spellEnd"/>
    </w:p>
    <w:p w14:paraId="1EEA3388" w14:textId="77777777" w:rsidR="00CB5BE6" w:rsidRDefault="00CB5BE6" w:rsidP="00CB5BE6">
      <w:pPr>
        <w:widowControl/>
        <w:autoSpaceDE w:val="0"/>
        <w:autoSpaceDN w:val="0"/>
        <w:adjustRightInd w:val="0"/>
        <w:spacing w:before="0" w:after="120" w:line="276" w:lineRule="auto"/>
        <w:textboxTightWrap w:val="none"/>
        <w:rPr>
          <w:rFonts w:cs="Arial"/>
          <w:sz w:val="20"/>
          <w:szCs w:val="20"/>
          <w:lang w:val="en-GB" w:bidi="ar-SA"/>
        </w:rPr>
      </w:pPr>
      <w:r w:rsidRPr="00CB5BE6">
        <w:rPr>
          <w:rFonts w:cs="Arial"/>
          <w:sz w:val="20"/>
          <w:szCs w:val="20"/>
          <w:lang w:val="en-GB" w:bidi="ar-SA"/>
        </w:rPr>
        <w:t>Under no circumstances or for no reason whatsoever will the Back donor entertain any request for indemnity or payment directly submitted by the (Contracting Authority’s) contractors.</w:t>
      </w:r>
    </w:p>
    <w:p w14:paraId="18F159E3" w14:textId="77777777" w:rsidR="005946DA" w:rsidRPr="00CC3FDE" w:rsidRDefault="005946DA" w:rsidP="005946DA">
      <w:pPr>
        <w:pStyle w:val="BodyText0"/>
        <w:spacing w:line="276" w:lineRule="auto"/>
        <w:ind w:left="0" w:right="144"/>
        <w:rPr>
          <w:rFonts w:cs="Calibri"/>
          <w:i/>
        </w:rPr>
      </w:pPr>
      <w:r w:rsidRPr="00CC3FDE">
        <w:rPr>
          <w:rFonts w:cs="Calibri"/>
          <w:i/>
        </w:rPr>
        <w:t xml:space="preserve">Donator </w:t>
      </w:r>
      <w:proofErr w:type="spellStart"/>
      <w:r w:rsidRPr="00CC3FDE">
        <w:rPr>
          <w:rFonts w:cs="Calibri"/>
          <w:i/>
        </w:rPr>
        <w:t>projekta</w:t>
      </w:r>
      <w:proofErr w:type="spellEnd"/>
      <w:r w:rsidRPr="00CC3FDE">
        <w:rPr>
          <w:rFonts w:cs="Calibri"/>
          <w:i/>
        </w:rPr>
        <w:t xml:space="preserve"> </w:t>
      </w:r>
      <w:proofErr w:type="spellStart"/>
      <w:r w:rsidRPr="00CC3FDE">
        <w:rPr>
          <w:rFonts w:cs="Calibri"/>
          <w:i/>
        </w:rPr>
        <w:t>ni</w:t>
      </w:r>
      <w:proofErr w:type="spellEnd"/>
      <w:r w:rsidRPr="00CC3FDE">
        <w:rPr>
          <w:rFonts w:cs="Calibri"/>
          <w:i/>
        </w:rPr>
        <w:t xml:space="preserve"> pod </w:t>
      </w:r>
      <w:proofErr w:type="spellStart"/>
      <w:r w:rsidRPr="00CC3FDE">
        <w:rPr>
          <w:rFonts w:cs="Calibri"/>
          <w:i/>
        </w:rPr>
        <w:t>kojim</w:t>
      </w:r>
      <w:proofErr w:type="spellEnd"/>
      <w:r w:rsidRPr="00CC3FDE">
        <w:rPr>
          <w:rFonts w:cs="Calibri"/>
          <w:i/>
        </w:rPr>
        <w:t xml:space="preserve"> </w:t>
      </w:r>
      <w:proofErr w:type="spellStart"/>
      <w:r w:rsidRPr="00CC3FDE">
        <w:rPr>
          <w:rFonts w:cs="Calibri"/>
          <w:i/>
        </w:rPr>
        <w:t>uslovima</w:t>
      </w:r>
      <w:proofErr w:type="spellEnd"/>
      <w:r w:rsidRPr="00CC3FDE">
        <w:rPr>
          <w:rFonts w:cs="Calibri"/>
          <w:i/>
        </w:rPr>
        <w:t xml:space="preserve"> </w:t>
      </w:r>
      <w:proofErr w:type="spellStart"/>
      <w:r w:rsidRPr="00CC3FDE">
        <w:rPr>
          <w:rFonts w:cs="Calibri"/>
          <w:i/>
        </w:rPr>
        <w:t>i</w:t>
      </w:r>
      <w:proofErr w:type="spellEnd"/>
      <w:r w:rsidRPr="00CC3FDE">
        <w:rPr>
          <w:rFonts w:cs="Calibri"/>
          <w:i/>
        </w:rPr>
        <w:t xml:space="preserve"> </w:t>
      </w:r>
      <w:proofErr w:type="spellStart"/>
      <w:r w:rsidRPr="00CC3FDE">
        <w:rPr>
          <w:rFonts w:cs="Calibri"/>
          <w:i/>
        </w:rPr>
        <w:t>ni</w:t>
      </w:r>
      <w:proofErr w:type="spellEnd"/>
      <w:r w:rsidRPr="00CC3FDE">
        <w:rPr>
          <w:rFonts w:cs="Calibri"/>
          <w:i/>
        </w:rPr>
        <w:t xml:space="preserve"> </w:t>
      </w:r>
      <w:proofErr w:type="spellStart"/>
      <w:r w:rsidRPr="00CC3FDE">
        <w:rPr>
          <w:rFonts w:cs="Calibri"/>
          <w:i/>
        </w:rPr>
        <w:t>iz</w:t>
      </w:r>
      <w:proofErr w:type="spellEnd"/>
      <w:r w:rsidRPr="00CC3FDE">
        <w:rPr>
          <w:rFonts w:cs="Calibri"/>
          <w:i/>
        </w:rPr>
        <w:t xml:space="preserve"> </w:t>
      </w:r>
      <w:proofErr w:type="spellStart"/>
      <w:r w:rsidRPr="00CC3FDE">
        <w:rPr>
          <w:rFonts w:cs="Calibri"/>
          <w:i/>
        </w:rPr>
        <w:t>kog</w:t>
      </w:r>
      <w:proofErr w:type="spellEnd"/>
      <w:r w:rsidRPr="00CC3FDE">
        <w:rPr>
          <w:rFonts w:cs="Calibri"/>
          <w:i/>
        </w:rPr>
        <w:t xml:space="preserve"> </w:t>
      </w:r>
      <w:proofErr w:type="spellStart"/>
      <w:r w:rsidRPr="00CC3FDE">
        <w:rPr>
          <w:rFonts w:cs="Calibri"/>
          <w:i/>
        </w:rPr>
        <w:t>razloga</w:t>
      </w:r>
      <w:proofErr w:type="spellEnd"/>
      <w:r w:rsidRPr="00CC3FDE">
        <w:rPr>
          <w:rFonts w:cs="Calibri"/>
          <w:i/>
        </w:rPr>
        <w:t xml:space="preserve"> </w:t>
      </w:r>
      <w:proofErr w:type="spellStart"/>
      <w:r w:rsidRPr="00CC3FDE">
        <w:rPr>
          <w:rFonts w:cs="Calibri"/>
          <w:i/>
        </w:rPr>
        <w:t>neće</w:t>
      </w:r>
      <w:proofErr w:type="spellEnd"/>
      <w:r w:rsidRPr="00CC3FDE">
        <w:rPr>
          <w:rFonts w:cs="Calibri"/>
          <w:i/>
        </w:rPr>
        <w:t xml:space="preserve"> </w:t>
      </w:r>
      <w:proofErr w:type="spellStart"/>
      <w:r w:rsidRPr="00CC3FDE">
        <w:rPr>
          <w:rFonts w:cs="Calibri"/>
          <w:i/>
        </w:rPr>
        <w:t>razmatrati</w:t>
      </w:r>
      <w:proofErr w:type="spellEnd"/>
      <w:r w:rsidRPr="00CC3FDE">
        <w:rPr>
          <w:rFonts w:cs="Calibri"/>
          <w:i/>
        </w:rPr>
        <w:t xml:space="preserve"> </w:t>
      </w:r>
      <w:proofErr w:type="spellStart"/>
      <w:r w:rsidRPr="00CC3FDE">
        <w:rPr>
          <w:rFonts w:cs="Calibri"/>
          <w:i/>
        </w:rPr>
        <w:t>bilo</w:t>
      </w:r>
      <w:proofErr w:type="spellEnd"/>
      <w:r w:rsidRPr="00CC3FDE">
        <w:rPr>
          <w:rFonts w:cs="Calibri"/>
          <w:i/>
        </w:rPr>
        <w:t xml:space="preserve"> </w:t>
      </w:r>
      <w:proofErr w:type="spellStart"/>
      <w:r w:rsidRPr="00CC3FDE">
        <w:rPr>
          <w:rFonts w:cs="Calibri"/>
          <w:i/>
        </w:rPr>
        <w:t>kakav</w:t>
      </w:r>
      <w:proofErr w:type="spellEnd"/>
      <w:r w:rsidRPr="00CC3FDE">
        <w:rPr>
          <w:rFonts w:cs="Calibri"/>
          <w:i/>
        </w:rPr>
        <w:t xml:space="preserve"> </w:t>
      </w:r>
      <w:proofErr w:type="spellStart"/>
      <w:r w:rsidRPr="00CC3FDE">
        <w:rPr>
          <w:rFonts w:cs="Calibri"/>
          <w:i/>
        </w:rPr>
        <w:t>zahtev</w:t>
      </w:r>
      <w:proofErr w:type="spellEnd"/>
      <w:r w:rsidRPr="00CC3FDE">
        <w:rPr>
          <w:rFonts w:cs="Calibri"/>
          <w:i/>
        </w:rPr>
        <w:t xml:space="preserve"> za </w:t>
      </w:r>
      <w:proofErr w:type="spellStart"/>
      <w:r w:rsidRPr="00CC3FDE">
        <w:rPr>
          <w:rFonts w:cs="Calibri"/>
          <w:i/>
        </w:rPr>
        <w:t>obeštećenje</w:t>
      </w:r>
      <w:proofErr w:type="spellEnd"/>
      <w:r w:rsidRPr="00CC3FDE">
        <w:rPr>
          <w:rFonts w:cs="Calibri"/>
          <w:i/>
        </w:rPr>
        <w:t xml:space="preserve"> </w:t>
      </w:r>
      <w:proofErr w:type="spellStart"/>
      <w:r w:rsidRPr="00CC3FDE">
        <w:rPr>
          <w:rFonts w:cs="Calibri"/>
          <w:i/>
        </w:rPr>
        <w:t>ili</w:t>
      </w:r>
      <w:proofErr w:type="spellEnd"/>
      <w:r w:rsidRPr="00CC3FDE">
        <w:rPr>
          <w:rFonts w:cs="Calibri"/>
          <w:i/>
        </w:rPr>
        <w:t xml:space="preserve"> </w:t>
      </w:r>
      <w:proofErr w:type="spellStart"/>
      <w:r w:rsidRPr="00CC3FDE">
        <w:rPr>
          <w:rFonts w:cs="Calibri"/>
          <w:i/>
        </w:rPr>
        <w:t>plaćanje</w:t>
      </w:r>
      <w:proofErr w:type="spellEnd"/>
      <w:r w:rsidRPr="00CC3FDE">
        <w:rPr>
          <w:rFonts w:cs="Calibri"/>
          <w:i/>
        </w:rPr>
        <w:t xml:space="preserve"> koji </w:t>
      </w:r>
      <w:proofErr w:type="spellStart"/>
      <w:r w:rsidRPr="00CC3FDE">
        <w:rPr>
          <w:rFonts w:cs="Calibri"/>
          <w:i/>
        </w:rPr>
        <w:t>su</w:t>
      </w:r>
      <w:proofErr w:type="spellEnd"/>
      <w:r w:rsidRPr="00CC3FDE">
        <w:rPr>
          <w:rFonts w:cs="Calibri"/>
          <w:i/>
        </w:rPr>
        <w:t xml:space="preserve"> mu </w:t>
      </w:r>
      <w:proofErr w:type="spellStart"/>
      <w:r w:rsidRPr="00CC3FDE">
        <w:rPr>
          <w:rFonts w:cs="Calibri"/>
          <w:i/>
        </w:rPr>
        <w:t>direktno</w:t>
      </w:r>
      <w:proofErr w:type="spellEnd"/>
      <w:r w:rsidRPr="00CC3FDE">
        <w:rPr>
          <w:rFonts w:cs="Calibri"/>
          <w:i/>
        </w:rPr>
        <w:t xml:space="preserve"> </w:t>
      </w:r>
      <w:proofErr w:type="spellStart"/>
      <w:r w:rsidRPr="00CC3FDE">
        <w:rPr>
          <w:rFonts w:cs="Calibri"/>
          <w:i/>
        </w:rPr>
        <w:t>dostavljeni</w:t>
      </w:r>
      <w:proofErr w:type="spellEnd"/>
      <w:r w:rsidRPr="00CC3FDE">
        <w:rPr>
          <w:rFonts w:cs="Calibri"/>
          <w:i/>
        </w:rPr>
        <w:t xml:space="preserve"> </w:t>
      </w:r>
      <w:proofErr w:type="spellStart"/>
      <w:r w:rsidRPr="00CC3FDE">
        <w:rPr>
          <w:rFonts w:cs="Calibri"/>
          <w:i/>
        </w:rPr>
        <w:t>od</w:t>
      </w:r>
      <w:proofErr w:type="spellEnd"/>
      <w:r w:rsidRPr="00CC3FDE">
        <w:rPr>
          <w:rFonts w:cs="Calibri"/>
          <w:i/>
        </w:rPr>
        <w:t xml:space="preserve"> </w:t>
      </w:r>
      <w:proofErr w:type="spellStart"/>
      <w:r w:rsidRPr="00CC3FDE">
        <w:rPr>
          <w:rFonts w:cs="Calibri"/>
          <w:i/>
        </w:rPr>
        <w:t>strane</w:t>
      </w:r>
      <w:proofErr w:type="spellEnd"/>
      <w:r w:rsidRPr="00CC3FDE">
        <w:rPr>
          <w:rFonts w:cs="Calibri"/>
          <w:i/>
        </w:rPr>
        <w:t xml:space="preserve"> (</w:t>
      </w:r>
      <w:proofErr w:type="spellStart"/>
      <w:r w:rsidRPr="00CC3FDE">
        <w:rPr>
          <w:rFonts w:cs="Calibri"/>
          <w:i/>
        </w:rPr>
        <w:t>Ugovaračevih</w:t>
      </w:r>
      <w:proofErr w:type="spellEnd"/>
      <w:r w:rsidRPr="00CC3FDE">
        <w:rPr>
          <w:rFonts w:cs="Calibri"/>
          <w:i/>
        </w:rPr>
        <w:t xml:space="preserve">) </w:t>
      </w:r>
      <w:proofErr w:type="spellStart"/>
      <w:r w:rsidRPr="00CC3FDE">
        <w:rPr>
          <w:rFonts w:cs="Calibri"/>
          <w:i/>
        </w:rPr>
        <w:t>dobavljača</w:t>
      </w:r>
      <w:proofErr w:type="spellEnd"/>
      <w:r w:rsidRPr="00CC3FDE">
        <w:rPr>
          <w:rFonts w:cs="Calibri"/>
          <w:i/>
        </w:rPr>
        <w:t>.</w:t>
      </w:r>
    </w:p>
    <w:p w14:paraId="1DF56DC3" w14:textId="0F486110" w:rsidR="00CB5BE6" w:rsidRPr="00A45C34" w:rsidRDefault="00CB5BE6" w:rsidP="00CB5BE6">
      <w:pPr>
        <w:pStyle w:val="Heading2"/>
        <w:numPr>
          <w:ilvl w:val="0"/>
          <w:numId w:val="0"/>
        </w:numPr>
        <w:pBdr>
          <w:bottom w:val="single" w:sz="8" w:space="1" w:color="auto"/>
        </w:pBdr>
        <w:spacing w:line="276" w:lineRule="auto"/>
        <w:ind w:left="851" w:hanging="851"/>
        <w:rPr>
          <w:rFonts w:cs="Arial"/>
          <w:bCs/>
          <w:sz w:val="24"/>
          <w:szCs w:val="24"/>
          <w:lang w:val="en-GB" w:bidi="ar-SA"/>
        </w:rPr>
      </w:pPr>
      <w:r>
        <w:rPr>
          <w:rFonts w:cs="Arial"/>
          <w:bCs/>
          <w:sz w:val="24"/>
          <w:szCs w:val="24"/>
          <w:lang w:val="en-GB" w:bidi="ar-SA"/>
        </w:rPr>
        <w:t>Affirmative Statement</w:t>
      </w:r>
      <w:r w:rsidR="00AD3198">
        <w:rPr>
          <w:rFonts w:cs="Arial"/>
          <w:bCs/>
          <w:sz w:val="24"/>
          <w:szCs w:val="24"/>
          <w:lang w:val="en-GB" w:bidi="ar-SA"/>
        </w:rPr>
        <w:t xml:space="preserve"> </w:t>
      </w:r>
      <w:r w:rsidR="00AD3198" w:rsidRPr="00AD3198">
        <w:rPr>
          <w:rFonts w:cs="Arial"/>
          <w:bCs/>
          <w:i/>
          <w:iCs/>
          <w:sz w:val="24"/>
          <w:szCs w:val="24"/>
          <w:lang w:val="en-GB" w:bidi="ar-SA"/>
        </w:rPr>
        <w:t xml:space="preserve">/ </w:t>
      </w:r>
      <w:proofErr w:type="spellStart"/>
      <w:r w:rsidR="00AD3198" w:rsidRPr="00AD3198">
        <w:rPr>
          <w:rFonts w:cs="Arial"/>
          <w:bCs/>
          <w:i/>
          <w:iCs/>
          <w:sz w:val="24"/>
          <w:szCs w:val="24"/>
          <w:lang w:val="en-GB" w:bidi="ar-SA"/>
        </w:rPr>
        <w:t>Afirmativna</w:t>
      </w:r>
      <w:proofErr w:type="spellEnd"/>
      <w:r w:rsidR="00AD3198" w:rsidRPr="00AD3198">
        <w:rPr>
          <w:rFonts w:cs="Arial"/>
          <w:bCs/>
          <w:i/>
          <w:iCs/>
          <w:sz w:val="24"/>
          <w:szCs w:val="24"/>
          <w:lang w:val="en-GB" w:bidi="ar-SA"/>
        </w:rPr>
        <w:t xml:space="preserve"> </w:t>
      </w:r>
      <w:proofErr w:type="spellStart"/>
      <w:r w:rsidR="00AD3198" w:rsidRPr="00AD3198">
        <w:rPr>
          <w:rFonts w:cs="Arial"/>
          <w:bCs/>
          <w:i/>
          <w:iCs/>
          <w:sz w:val="24"/>
          <w:szCs w:val="24"/>
          <w:lang w:val="en-GB" w:bidi="ar-SA"/>
        </w:rPr>
        <w:t>izjava</w:t>
      </w:r>
      <w:proofErr w:type="spellEnd"/>
    </w:p>
    <w:p w14:paraId="6B808FE1" w14:textId="5DD13075" w:rsidR="00CB5BE6" w:rsidRDefault="00CB5BE6" w:rsidP="00CB5BE6">
      <w:pPr>
        <w:widowControl/>
        <w:autoSpaceDE w:val="0"/>
        <w:autoSpaceDN w:val="0"/>
        <w:adjustRightInd w:val="0"/>
        <w:spacing w:before="0" w:after="120" w:line="276" w:lineRule="auto"/>
        <w:textboxTightWrap w:val="none"/>
        <w:rPr>
          <w:rFonts w:cs="Arial"/>
          <w:b/>
          <w:sz w:val="20"/>
          <w:szCs w:val="20"/>
          <w:lang w:val="en-GB" w:bidi="ar-SA"/>
        </w:rPr>
      </w:pPr>
      <w:r w:rsidRPr="00A45C34">
        <w:rPr>
          <w:rFonts w:cs="Arial"/>
          <w:b/>
          <w:sz w:val="20"/>
          <w:szCs w:val="20"/>
          <w:lang w:val="en-GB" w:bidi="ar-SA"/>
        </w:rPr>
        <w:t>We hereby confirm that we have received, read, and understood Help</w:t>
      </w:r>
      <w:r>
        <w:rPr>
          <w:rFonts w:cs="Arial"/>
          <w:b/>
          <w:sz w:val="20"/>
          <w:szCs w:val="20"/>
          <w:lang w:val="en-GB" w:bidi="ar-SA"/>
        </w:rPr>
        <w:t xml:space="preserve"> General Terms and Conditions for Supply Contracts</w:t>
      </w:r>
      <w:r w:rsidRPr="00A45C34">
        <w:rPr>
          <w:rFonts w:cs="Arial"/>
          <w:b/>
          <w:sz w:val="20"/>
          <w:szCs w:val="20"/>
          <w:lang w:val="en-GB" w:bidi="ar-SA"/>
        </w:rPr>
        <w:t>.</w:t>
      </w:r>
    </w:p>
    <w:p w14:paraId="612D6DD6" w14:textId="26092D7A" w:rsidR="00AD3198" w:rsidRPr="00AD3198" w:rsidRDefault="00AD3198" w:rsidP="00AD3198">
      <w:pPr>
        <w:pStyle w:val="Heading2"/>
        <w:numPr>
          <w:ilvl w:val="0"/>
          <w:numId w:val="0"/>
        </w:numPr>
        <w:spacing w:before="118" w:line="276" w:lineRule="auto"/>
        <w:ind w:left="851" w:right="143" w:hanging="851"/>
        <w:rPr>
          <w:rFonts w:cs="Arial"/>
          <w:i/>
          <w:iCs/>
          <w:spacing w:val="0"/>
          <w:sz w:val="20"/>
          <w:szCs w:val="20"/>
          <w:lang w:val="en-GB" w:bidi="ar-SA"/>
        </w:rPr>
      </w:pPr>
      <w:proofErr w:type="spellStart"/>
      <w:r w:rsidRPr="00AD3198">
        <w:rPr>
          <w:rFonts w:cs="Arial"/>
          <w:i/>
          <w:iCs/>
          <w:spacing w:val="0"/>
          <w:sz w:val="20"/>
          <w:szCs w:val="20"/>
          <w:lang w:val="en-GB" w:bidi="ar-SA"/>
        </w:rPr>
        <w:t>Ovim</w:t>
      </w:r>
      <w:proofErr w:type="spellEnd"/>
      <w:r w:rsidRPr="00AD3198">
        <w:rPr>
          <w:rFonts w:cs="Arial"/>
          <w:i/>
          <w:iCs/>
          <w:spacing w:val="0"/>
          <w:sz w:val="20"/>
          <w:szCs w:val="20"/>
          <w:lang w:val="en-GB" w:bidi="ar-SA"/>
        </w:rPr>
        <w:t xml:space="preserve"> </w:t>
      </w:r>
      <w:proofErr w:type="spellStart"/>
      <w:r w:rsidRPr="00AD3198">
        <w:rPr>
          <w:rFonts w:cs="Arial"/>
          <w:i/>
          <w:iCs/>
          <w:spacing w:val="0"/>
          <w:sz w:val="20"/>
          <w:szCs w:val="20"/>
          <w:lang w:val="en-GB" w:bidi="ar-SA"/>
        </w:rPr>
        <w:t>izjavljujemo</w:t>
      </w:r>
      <w:proofErr w:type="spellEnd"/>
      <w:r w:rsidRPr="00AD3198">
        <w:rPr>
          <w:rFonts w:cs="Arial"/>
          <w:i/>
          <w:iCs/>
          <w:spacing w:val="0"/>
          <w:sz w:val="20"/>
          <w:szCs w:val="20"/>
          <w:lang w:val="en-GB" w:bidi="ar-SA"/>
        </w:rPr>
        <w:t xml:space="preserve"> da </w:t>
      </w:r>
      <w:proofErr w:type="spellStart"/>
      <w:r w:rsidRPr="00AD3198">
        <w:rPr>
          <w:rFonts w:cs="Arial"/>
          <w:i/>
          <w:iCs/>
          <w:spacing w:val="0"/>
          <w:sz w:val="20"/>
          <w:szCs w:val="20"/>
          <w:lang w:val="en-GB" w:bidi="ar-SA"/>
        </w:rPr>
        <w:t>smo</w:t>
      </w:r>
      <w:proofErr w:type="spellEnd"/>
      <w:r w:rsidRPr="00AD3198">
        <w:rPr>
          <w:rFonts w:cs="Arial"/>
          <w:i/>
          <w:iCs/>
          <w:spacing w:val="0"/>
          <w:sz w:val="20"/>
          <w:szCs w:val="20"/>
          <w:lang w:val="en-GB" w:bidi="ar-SA"/>
        </w:rPr>
        <w:t xml:space="preserve"> </w:t>
      </w:r>
      <w:proofErr w:type="spellStart"/>
      <w:r w:rsidRPr="00AD3198">
        <w:rPr>
          <w:rFonts w:cs="Arial"/>
          <w:i/>
          <w:iCs/>
          <w:spacing w:val="0"/>
          <w:sz w:val="20"/>
          <w:szCs w:val="20"/>
          <w:lang w:val="en-GB" w:bidi="ar-SA"/>
        </w:rPr>
        <w:t>dobili</w:t>
      </w:r>
      <w:proofErr w:type="spellEnd"/>
      <w:r w:rsidRPr="00AD3198">
        <w:rPr>
          <w:rFonts w:cs="Arial"/>
          <w:i/>
          <w:iCs/>
          <w:spacing w:val="0"/>
          <w:sz w:val="20"/>
          <w:szCs w:val="20"/>
          <w:lang w:val="en-GB" w:bidi="ar-SA"/>
        </w:rPr>
        <w:t xml:space="preserve">, </w:t>
      </w:r>
      <w:proofErr w:type="spellStart"/>
      <w:r w:rsidRPr="00AD3198">
        <w:rPr>
          <w:rFonts w:cs="Arial"/>
          <w:i/>
          <w:iCs/>
          <w:spacing w:val="0"/>
          <w:sz w:val="20"/>
          <w:szCs w:val="20"/>
          <w:lang w:val="en-GB" w:bidi="ar-SA"/>
        </w:rPr>
        <w:t>pročitali</w:t>
      </w:r>
      <w:proofErr w:type="spellEnd"/>
      <w:r w:rsidRPr="00AD3198">
        <w:rPr>
          <w:rFonts w:cs="Arial"/>
          <w:i/>
          <w:iCs/>
          <w:spacing w:val="0"/>
          <w:sz w:val="20"/>
          <w:szCs w:val="20"/>
          <w:lang w:val="en-GB" w:bidi="ar-SA"/>
        </w:rPr>
        <w:t xml:space="preserve"> </w:t>
      </w:r>
      <w:proofErr w:type="spellStart"/>
      <w:r w:rsidRPr="00AD3198">
        <w:rPr>
          <w:rFonts w:cs="Arial"/>
          <w:i/>
          <w:iCs/>
          <w:spacing w:val="0"/>
          <w:sz w:val="20"/>
          <w:szCs w:val="20"/>
          <w:lang w:val="en-GB" w:bidi="ar-SA"/>
        </w:rPr>
        <w:t>i</w:t>
      </w:r>
      <w:proofErr w:type="spellEnd"/>
      <w:r w:rsidRPr="00AD3198">
        <w:rPr>
          <w:rFonts w:cs="Arial"/>
          <w:i/>
          <w:iCs/>
          <w:spacing w:val="0"/>
          <w:sz w:val="20"/>
          <w:szCs w:val="20"/>
          <w:lang w:val="en-GB" w:bidi="ar-SA"/>
        </w:rPr>
        <w:t xml:space="preserve"> </w:t>
      </w:r>
      <w:proofErr w:type="spellStart"/>
      <w:r w:rsidRPr="00AD3198">
        <w:rPr>
          <w:rFonts w:cs="Arial"/>
          <w:i/>
          <w:iCs/>
          <w:spacing w:val="0"/>
          <w:sz w:val="20"/>
          <w:szCs w:val="20"/>
          <w:lang w:val="en-GB" w:bidi="ar-SA"/>
        </w:rPr>
        <w:t>razumeli</w:t>
      </w:r>
      <w:proofErr w:type="spellEnd"/>
      <w:r w:rsidRPr="00AD3198">
        <w:rPr>
          <w:rFonts w:cs="Arial"/>
          <w:i/>
          <w:iCs/>
          <w:spacing w:val="0"/>
          <w:sz w:val="20"/>
          <w:szCs w:val="20"/>
          <w:lang w:val="en-GB" w:bidi="ar-SA"/>
        </w:rPr>
        <w:t xml:space="preserve"> </w:t>
      </w:r>
      <w:proofErr w:type="spellStart"/>
      <w:r w:rsidRPr="00AD3198">
        <w:rPr>
          <w:rFonts w:cs="Arial"/>
          <w:i/>
          <w:iCs/>
          <w:spacing w:val="0"/>
          <w:sz w:val="20"/>
          <w:szCs w:val="20"/>
          <w:lang w:val="en-GB" w:bidi="ar-SA"/>
        </w:rPr>
        <w:t>Helpove</w:t>
      </w:r>
      <w:proofErr w:type="spellEnd"/>
      <w:r w:rsidRPr="00AD3198">
        <w:rPr>
          <w:rFonts w:cs="Arial"/>
          <w:i/>
          <w:iCs/>
          <w:spacing w:val="0"/>
          <w:sz w:val="20"/>
          <w:szCs w:val="20"/>
          <w:lang w:val="en-GB" w:bidi="ar-SA"/>
        </w:rPr>
        <w:t xml:space="preserve"> </w:t>
      </w:r>
      <w:proofErr w:type="spellStart"/>
      <w:r w:rsidRPr="00AD3198">
        <w:rPr>
          <w:rFonts w:cs="Arial"/>
          <w:i/>
          <w:iCs/>
          <w:spacing w:val="0"/>
          <w:sz w:val="20"/>
          <w:szCs w:val="20"/>
          <w:lang w:val="en-GB" w:bidi="ar-SA"/>
        </w:rPr>
        <w:t>Opšte</w:t>
      </w:r>
      <w:proofErr w:type="spellEnd"/>
      <w:r w:rsidRPr="00AD3198">
        <w:rPr>
          <w:rFonts w:cs="Arial"/>
          <w:i/>
          <w:iCs/>
          <w:spacing w:val="0"/>
          <w:sz w:val="20"/>
          <w:szCs w:val="20"/>
          <w:lang w:val="en-GB" w:bidi="ar-SA"/>
        </w:rPr>
        <w:t xml:space="preserve"> </w:t>
      </w:r>
      <w:proofErr w:type="spellStart"/>
      <w:r w:rsidRPr="00AD3198">
        <w:rPr>
          <w:rFonts w:cs="Arial"/>
          <w:i/>
          <w:iCs/>
          <w:spacing w:val="0"/>
          <w:sz w:val="20"/>
          <w:szCs w:val="20"/>
          <w:lang w:val="en-GB" w:bidi="ar-SA"/>
        </w:rPr>
        <w:t>Odredbe</w:t>
      </w:r>
      <w:proofErr w:type="spellEnd"/>
      <w:r w:rsidRPr="00AD3198">
        <w:rPr>
          <w:rFonts w:cs="Arial"/>
          <w:i/>
          <w:iCs/>
          <w:spacing w:val="0"/>
          <w:sz w:val="20"/>
          <w:szCs w:val="20"/>
          <w:lang w:val="en-GB" w:bidi="ar-SA"/>
        </w:rPr>
        <w:t xml:space="preserve"> </w:t>
      </w:r>
      <w:proofErr w:type="spellStart"/>
      <w:r w:rsidRPr="00AD3198">
        <w:rPr>
          <w:rFonts w:cs="Arial"/>
          <w:i/>
          <w:iCs/>
          <w:spacing w:val="0"/>
          <w:sz w:val="20"/>
          <w:szCs w:val="20"/>
          <w:lang w:val="en-GB" w:bidi="ar-SA"/>
        </w:rPr>
        <w:t>i</w:t>
      </w:r>
      <w:proofErr w:type="spellEnd"/>
      <w:r w:rsidRPr="00AD3198">
        <w:rPr>
          <w:rFonts w:cs="Arial"/>
          <w:i/>
          <w:iCs/>
          <w:spacing w:val="0"/>
          <w:sz w:val="20"/>
          <w:szCs w:val="20"/>
          <w:lang w:val="en-GB" w:bidi="ar-SA"/>
        </w:rPr>
        <w:t xml:space="preserve"> </w:t>
      </w:r>
      <w:proofErr w:type="spellStart"/>
      <w:r w:rsidRPr="00AD3198">
        <w:rPr>
          <w:rFonts w:cs="Arial"/>
          <w:i/>
          <w:iCs/>
          <w:spacing w:val="0"/>
          <w:sz w:val="20"/>
          <w:szCs w:val="20"/>
          <w:lang w:val="en-GB" w:bidi="ar-SA"/>
        </w:rPr>
        <w:t>Uslove</w:t>
      </w:r>
      <w:proofErr w:type="spellEnd"/>
      <w:r w:rsidRPr="00AD3198">
        <w:rPr>
          <w:rFonts w:cs="Arial"/>
          <w:i/>
          <w:iCs/>
          <w:spacing w:val="0"/>
          <w:sz w:val="20"/>
          <w:szCs w:val="20"/>
          <w:lang w:val="en-GB" w:bidi="ar-SA"/>
        </w:rPr>
        <w:t xml:space="preserve"> </w:t>
      </w:r>
      <w:proofErr w:type="spellStart"/>
      <w:r w:rsidRPr="00AD3198">
        <w:rPr>
          <w:rFonts w:cs="Arial"/>
          <w:i/>
          <w:iCs/>
          <w:spacing w:val="0"/>
          <w:sz w:val="20"/>
          <w:szCs w:val="20"/>
          <w:lang w:val="en-GB" w:bidi="ar-SA"/>
        </w:rPr>
        <w:t>Ugovora</w:t>
      </w:r>
      <w:proofErr w:type="spellEnd"/>
      <w:r w:rsidRPr="00AD3198">
        <w:rPr>
          <w:rFonts w:cs="Arial"/>
          <w:i/>
          <w:iCs/>
          <w:spacing w:val="0"/>
          <w:sz w:val="20"/>
          <w:szCs w:val="20"/>
          <w:lang w:val="en-GB" w:bidi="ar-SA"/>
        </w:rPr>
        <w:t xml:space="preserve"> za </w:t>
      </w:r>
      <w:proofErr w:type="spellStart"/>
      <w:r w:rsidRPr="00AD3198">
        <w:rPr>
          <w:rFonts w:cs="Arial"/>
          <w:i/>
          <w:iCs/>
          <w:spacing w:val="0"/>
          <w:sz w:val="20"/>
          <w:szCs w:val="20"/>
          <w:lang w:val="en-GB" w:bidi="ar-SA"/>
        </w:rPr>
        <w:t>nabavku</w:t>
      </w:r>
      <w:proofErr w:type="spellEnd"/>
      <w:r w:rsidRPr="00AD3198">
        <w:rPr>
          <w:rFonts w:cs="Arial"/>
          <w:i/>
          <w:iCs/>
          <w:spacing w:val="0"/>
          <w:sz w:val="20"/>
          <w:szCs w:val="20"/>
          <w:lang w:val="en-GB" w:bidi="ar-SA"/>
        </w:rPr>
        <w:t xml:space="preserve"> robe.</w:t>
      </w:r>
    </w:p>
    <w:p w14:paraId="3E1C93DD" w14:textId="48DBFC96" w:rsidR="00CB5BE6" w:rsidRDefault="00CB5BE6" w:rsidP="00CB5BE6">
      <w:pPr>
        <w:widowControl/>
        <w:autoSpaceDE w:val="0"/>
        <w:autoSpaceDN w:val="0"/>
        <w:adjustRightInd w:val="0"/>
        <w:spacing w:before="0" w:after="120" w:line="276" w:lineRule="auto"/>
        <w:textboxTightWrap w:val="none"/>
        <w:rPr>
          <w:rFonts w:cs="Arial"/>
          <w:b/>
          <w:sz w:val="20"/>
          <w:szCs w:val="20"/>
          <w:lang w:val="en-GB" w:bidi="ar-SA"/>
        </w:rPr>
      </w:pPr>
      <w:r w:rsidRPr="00A45C34">
        <w:rPr>
          <w:rFonts w:cs="Arial"/>
          <w:b/>
          <w:sz w:val="20"/>
          <w:szCs w:val="20"/>
          <w:lang w:val="en-GB" w:bidi="ar-SA"/>
        </w:rPr>
        <w:t>We declare that we shall carry out our duties to comply with the abovementioned</w:t>
      </w:r>
      <w:r>
        <w:rPr>
          <w:rFonts w:cs="Arial"/>
          <w:b/>
          <w:sz w:val="20"/>
          <w:szCs w:val="20"/>
          <w:lang w:val="en-GB" w:bidi="ar-SA"/>
        </w:rPr>
        <w:t xml:space="preserve"> provisions</w:t>
      </w:r>
      <w:r w:rsidRPr="00A45C34">
        <w:rPr>
          <w:rFonts w:cs="Arial"/>
          <w:b/>
          <w:sz w:val="20"/>
          <w:szCs w:val="20"/>
          <w:lang w:val="en-GB" w:bidi="ar-SA"/>
        </w:rPr>
        <w:t xml:space="preserve"> and work for the implementation thereof. This, to the highest professional standards and in the best interests of Help. We acknowledge that this commitment is not linked to the possibility for future contract awards. </w:t>
      </w:r>
    </w:p>
    <w:p w14:paraId="57CCE74F" w14:textId="77777777" w:rsidR="00AD3198" w:rsidRPr="00C21C15" w:rsidRDefault="00AD3198" w:rsidP="00AD3198">
      <w:pPr>
        <w:spacing w:before="120" w:line="276" w:lineRule="auto"/>
        <w:ind w:right="143"/>
        <w:rPr>
          <w:rFonts w:cs="Calibri"/>
          <w:i/>
          <w:sz w:val="20"/>
          <w:szCs w:val="20"/>
        </w:rPr>
      </w:pPr>
      <w:proofErr w:type="spellStart"/>
      <w:r w:rsidRPr="00C21C15">
        <w:rPr>
          <w:b/>
          <w:i/>
          <w:sz w:val="20"/>
        </w:rPr>
        <w:t>Izjavljujemo</w:t>
      </w:r>
      <w:proofErr w:type="spellEnd"/>
      <w:r w:rsidRPr="00C21C15">
        <w:rPr>
          <w:b/>
          <w:i/>
          <w:sz w:val="20"/>
        </w:rPr>
        <w:t xml:space="preserve"> da </w:t>
      </w:r>
      <w:proofErr w:type="spellStart"/>
      <w:r w:rsidRPr="00C21C15">
        <w:rPr>
          <w:b/>
          <w:i/>
          <w:sz w:val="20"/>
        </w:rPr>
        <w:t>ćemo</w:t>
      </w:r>
      <w:proofErr w:type="spellEnd"/>
      <w:r w:rsidRPr="00C21C15">
        <w:rPr>
          <w:b/>
          <w:i/>
          <w:sz w:val="20"/>
        </w:rPr>
        <w:t xml:space="preserve"> </w:t>
      </w:r>
      <w:proofErr w:type="spellStart"/>
      <w:r w:rsidRPr="00C21C15">
        <w:rPr>
          <w:b/>
          <w:i/>
          <w:sz w:val="20"/>
        </w:rPr>
        <w:t>sprovesti</w:t>
      </w:r>
      <w:proofErr w:type="spellEnd"/>
      <w:r w:rsidRPr="00C21C15">
        <w:rPr>
          <w:b/>
          <w:i/>
          <w:sz w:val="20"/>
        </w:rPr>
        <w:t xml:space="preserve"> </w:t>
      </w:r>
      <w:proofErr w:type="spellStart"/>
      <w:r w:rsidRPr="00C21C15">
        <w:rPr>
          <w:b/>
          <w:i/>
          <w:sz w:val="20"/>
        </w:rPr>
        <w:t>svoje</w:t>
      </w:r>
      <w:proofErr w:type="spellEnd"/>
      <w:r w:rsidRPr="00C21C15">
        <w:rPr>
          <w:b/>
          <w:i/>
          <w:sz w:val="20"/>
        </w:rPr>
        <w:t xml:space="preserve"> </w:t>
      </w:r>
      <w:proofErr w:type="spellStart"/>
      <w:r w:rsidRPr="00C21C15">
        <w:rPr>
          <w:b/>
          <w:i/>
          <w:sz w:val="20"/>
        </w:rPr>
        <w:t>dužnosti</w:t>
      </w:r>
      <w:proofErr w:type="spellEnd"/>
      <w:r w:rsidRPr="00C21C15">
        <w:rPr>
          <w:b/>
          <w:i/>
          <w:sz w:val="20"/>
        </w:rPr>
        <w:t xml:space="preserve"> </w:t>
      </w:r>
      <w:proofErr w:type="spellStart"/>
      <w:r w:rsidRPr="00C21C15">
        <w:rPr>
          <w:b/>
          <w:i/>
          <w:sz w:val="20"/>
        </w:rPr>
        <w:t>pridržavajući</w:t>
      </w:r>
      <w:proofErr w:type="spellEnd"/>
      <w:r w:rsidRPr="00C21C15">
        <w:rPr>
          <w:b/>
          <w:i/>
          <w:sz w:val="20"/>
        </w:rPr>
        <w:t xml:space="preserve"> se gore </w:t>
      </w:r>
      <w:proofErr w:type="spellStart"/>
      <w:r w:rsidRPr="00C21C15">
        <w:rPr>
          <w:b/>
          <w:i/>
          <w:sz w:val="20"/>
        </w:rPr>
        <w:t>navedenih</w:t>
      </w:r>
      <w:proofErr w:type="spellEnd"/>
      <w:r w:rsidRPr="00C21C15">
        <w:rPr>
          <w:b/>
          <w:i/>
          <w:sz w:val="20"/>
        </w:rPr>
        <w:t xml:space="preserve"> </w:t>
      </w:r>
      <w:proofErr w:type="spellStart"/>
      <w:r w:rsidRPr="00C21C15">
        <w:rPr>
          <w:b/>
          <w:i/>
          <w:sz w:val="20"/>
        </w:rPr>
        <w:t>odredbi</w:t>
      </w:r>
      <w:proofErr w:type="spellEnd"/>
      <w:r w:rsidRPr="00C21C15">
        <w:rPr>
          <w:b/>
          <w:i/>
          <w:sz w:val="20"/>
        </w:rPr>
        <w:t xml:space="preserve">, </w:t>
      </w:r>
      <w:proofErr w:type="spellStart"/>
      <w:r w:rsidRPr="00C21C15">
        <w:rPr>
          <w:b/>
          <w:i/>
          <w:sz w:val="20"/>
        </w:rPr>
        <w:t>uz</w:t>
      </w:r>
      <w:proofErr w:type="spellEnd"/>
      <w:r w:rsidRPr="00C21C15">
        <w:rPr>
          <w:b/>
          <w:i/>
          <w:sz w:val="20"/>
        </w:rPr>
        <w:t xml:space="preserve"> </w:t>
      </w:r>
      <w:proofErr w:type="spellStart"/>
      <w:r w:rsidRPr="00C21C15">
        <w:rPr>
          <w:b/>
          <w:i/>
          <w:sz w:val="20"/>
        </w:rPr>
        <w:t>primenu</w:t>
      </w:r>
      <w:proofErr w:type="spellEnd"/>
      <w:r w:rsidRPr="00C21C15">
        <w:rPr>
          <w:b/>
          <w:i/>
          <w:sz w:val="20"/>
        </w:rPr>
        <w:t xml:space="preserve"> </w:t>
      </w:r>
      <w:proofErr w:type="spellStart"/>
      <w:r w:rsidRPr="00C21C15">
        <w:rPr>
          <w:b/>
          <w:i/>
          <w:sz w:val="20"/>
        </w:rPr>
        <w:t>najviših</w:t>
      </w:r>
      <w:proofErr w:type="spellEnd"/>
      <w:r w:rsidRPr="00C21C15">
        <w:rPr>
          <w:b/>
          <w:i/>
          <w:sz w:val="20"/>
        </w:rPr>
        <w:t xml:space="preserve"> </w:t>
      </w:r>
      <w:proofErr w:type="spellStart"/>
      <w:r w:rsidRPr="00C21C15">
        <w:rPr>
          <w:b/>
          <w:i/>
          <w:sz w:val="20"/>
        </w:rPr>
        <w:t>profesionalnih</w:t>
      </w:r>
      <w:proofErr w:type="spellEnd"/>
      <w:r w:rsidRPr="00C21C15">
        <w:rPr>
          <w:b/>
          <w:i/>
          <w:sz w:val="20"/>
        </w:rPr>
        <w:t xml:space="preserve"> </w:t>
      </w:r>
      <w:proofErr w:type="spellStart"/>
      <w:r w:rsidRPr="00C21C15">
        <w:rPr>
          <w:b/>
          <w:i/>
          <w:sz w:val="20"/>
        </w:rPr>
        <w:t>standarda</w:t>
      </w:r>
      <w:proofErr w:type="spellEnd"/>
      <w:r w:rsidRPr="00C21C15">
        <w:rPr>
          <w:b/>
          <w:i/>
          <w:sz w:val="20"/>
        </w:rPr>
        <w:t xml:space="preserve"> </w:t>
      </w:r>
      <w:proofErr w:type="spellStart"/>
      <w:r w:rsidRPr="00C21C15">
        <w:rPr>
          <w:b/>
          <w:i/>
          <w:sz w:val="20"/>
        </w:rPr>
        <w:t>i</w:t>
      </w:r>
      <w:proofErr w:type="spellEnd"/>
      <w:r w:rsidRPr="00C21C15">
        <w:rPr>
          <w:b/>
          <w:i/>
          <w:sz w:val="20"/>
        </w:rPr>
        <w:t xml:space="preserve"> u </w:t>
      </w:r>
      <w:proofErr w:type="spellStart"/>
      <w:r w:rsidRPr="00C21C15">
        <w:rPr>
          <w:b/>
          <w:i/>
          <w:sz w:val="20"/>
        </w:rPr>
        <w:t>najboljem</w:t>
      </w:r>
      <w:proofErr w:type="spellEnd"/>
      <w:r w:rsidRPr="00C21C15">
        <w:rPr>
          <w:b/>
          <w:i/>
          <w:sz w:val="20"/>
        </w:rPr>
        <w:t xml:space="preserve"> </w:t>
      </w:r>
      <w:proofErr w:type="spellStart"/>
      <w:r w:rsidRPr="00C21C15">
        <w:rPr>
          <w:b/>
          <w:i/>
          <w:sz w:val="20"/>
        </w:rPr>
        <w:t>interesu</w:t>
      </w:r>
      <w:proofErr w:type="spellEnd"/>
      <w:r w:rsidRPr="00C21C15">
        <w:rPr>
          <w:b/>
          <w:i/>
          <w:sz w:val="20"/>
        </w:rPr>
        <w:t xml:space="preserve"> </w:t>
      </w:r>
      <w:proofErr w:type="spellStart"/>
      <w:r w:rsidRPr="00C21C15">
        <w:rPr>
          <w:b/>
          <w:i/>
          <w:sz w:val="20"/>
        </w:rPr>
        <w:t>Helpa</w:t>
      </w:r>
      <w:proofErr w:type="spellEnd"/>
      <w:r w:rsidRPr="00C21C15">
        <w:rPr>
          <w:b/>
          <w:i/>
          <w:sz w:val="20"/>
        </w:rPr>
        <w:t xml:space="preserve">. </w:t>
      </w:r>
      <w:proofErr w:type="spellStart"/>
      <w:r w:rsidRPr="00C21C15">
        <w:rPr>
          <w:b/>
          <w:i/>
          <w:sz w:val="20"/>
        </w:rPr>
        <w:t>Svesni</w:t>
      </w:r>
      <w:proofErr w:type="spellEnd"/>
      <w:r w:rsidRPr="00C21C15">
        <w:rPr>
          <w:b/>
          <w:i/>
          <w:sz w:val="20"/>
        </w:rPr>
        <w:t xml:space="preserve"> </w:t>
      </w:r>
      <w:proofErr w:type="spellStart"/>
      <w:r w:rsidRPr="00C21C15">
        <w:rPr>
          <w:b/>
          <w:i/>
          <w:sz w:val="20"/>
        </w:rPr>
        <w:t>smo</w:t>
      </w:r>
      <w:proofErr w:type="spellEnd"/>
      <w:r w:rsidRPr="00C21C15">
        <w:rPr>
          <w:b/>
          <w:i/>
          <w:sz w:val="20"/>
        </w:rPr>
        <w:t xml:space="preserve"> da ova </w:t>
      </w:r>
      <w:proofErr w:type="spellStart"/>
      <w:r w:rsidRPr="00C21C15">
        <w:rPr>
          <w:b/>
          <w:i/>
          <w:sz w:val="20"/>
        </w:rPr>
        <w:t>obaveza</w:t>
      </w:r>
      <w:proofErr w:type="spellEnd"/>
      <w:r w:rsidRPr="00C21C15">
        <w:rPr>
          <w:b/>
          <w:i/>
          <w:sz w:val="20"/>
        </w:rPr>
        <w:t xml:space="preserve"> </w:t>
      </w:r>
      <w:proofErr w:type="spellStart"/>
      <w:r w:rsidRPr="00C21C15">
        <w:rPr>
          <w:b/>
          <w:i/>
          <w:sz w:val="20"/>
        </w:rPr>
        <w:t>nije</w:t>
      </w:r>
      <w:proofErr w:type="spellEnd"/>
      <w:r w:rsidRPr="00C21C15">
        <w:rPr>
          <w:b/>
          <w:i/>
          <w:sz w:val="20"/>
        </w:rPr>
        <w:t xml:space="preserve"> </w:t>
      </w:r>
      <w:proofErr w:type="spellStart"/>
      <w:r w:rsidRPr="00C21C15">
        <w:rPr>
          <w:b/>
          <w:i/>
          <w:sz w:val="20"/>
        </w:rPr>
        <w:t>povezana</w:t>
      </w:r>
      <w:proofErr w:type="spellEnd"/>
      <w:r w:rsidRPr="00C21C15">
        <w:rPr>
          <w:b/>
          <w:i/>
          <w:sz w:val="20"/>
        </w:rPr>
        <w:t xml:space="preserve"> </w:t>
      </w:r>
      <w:proofErr w:type="spellStart"/>
      <w:r w:rsidRPr="00C21C15">
        <w:rPr>
          <w:b/>
          <w:i/>
          <w:sz w:val="20"/>
        </w:rPr>
        <w:t>sa</w:t>
      </w:r>
      <w:proofErr w:type="spellEnd"/>
      <w:r w:rsidRPr="00C21C15">
        <w:rPr>
          <w:b/>
          <w:i/>
          <w:sz w:val="20"/>
        </w:rPr>
        <w:t xml:space="preserve"> </w:t>
      </w:r>
      <w:proofErr w:type="spellStart"/>
      <w:r w:rsidRPr="00C21C15">
        <w:rPr>
          <w:b/>
          <w:i/>
          <w:sz w:val="20"/>
        </w:rPr>
        <w:t>mogućnošću</w:t>
      </w:r>
      <w:proofErr w:type="spellEnd"/>
      <w:r w:rsidRPr="00C21C15">
        <w:rPr>
          <w:b/>
          <w:i/>
          <w:sz w:val="20"/>
        </w:rPr>
        <w:t xml:space="preserve"> </w:t>
      </w:r>
      <w:proofErr w:type="spellStart"/>
      <w:r w:rsidRPr="00C21C15">
        <w:rPr>
          <w:b/>
          <w:i/>
          <w:sz w:val="20"/>
        </w:rPr>
        <w:t>dodele</w:t>
      </w:r>
      <w:proofErr w:type="spellEnd"/>
      <w:r w:rsidRPr="00C21C15">
        <w:rPr>
          <w:b/>
          <w:i/>
          <w:sz w:val="20"/>
        </w:rPr>
        <w:t xml:space="preserve"> </w:t>
      </w:r>
      <w:proofErr w:type="spellStart"/>
      <w:r w:rsidRPr="00C21C15">
        <w:rPr>
          <w:b/>
          <w:i/>
          <w:sz w:val="20"/>
        </w:rPr>
        <w:t>budućih</w:t>
      </w:r>
      <w:proofErr w:type="spellEnd"/>
      <w:r w:rsidRPr="00C21C15">
        <w:rPr>
          <w:b/>
          <w:i/>
          <w:sz w:val="20"/>
        </w:rPr>
        <w:t xml:space="preserve"> </w:t>
      </w:r>
      <w:proofErr w:type="spellStart"/>
      <w:r w:rsidRPr="00C21C15">
        <w:rPr>
          <w:b/>
          <w:i/>
          <w:sz w:val="20"/>
        </w:rPr>
        <w:t>ugovora</w:t>
      </w:r>
      <w:proofErr w:type="spellEnd"/>
      <w:r w:rsidRPr="00C21C15">
        <w:rPr>
          <w:b/>
          <w:i/>
          <w:sz w:val="20"/>
        </w:rPr>
        <w:t>.</w:t>
      </w:r>
    </w:p>
    <w:p w14:paraId="7E7785A2" w14:textId="77777777" w:rsidR="00AD3198" w:rsidRDefault="00AD3198" w:rsidP="00CB5BE6">
      <w:pPr>
        <w:widowControl/>
        <w:autoSpaceDE w:val="0"/>
        <w:autoSpaceDN w:val="0"/>
        <w:adjustRightInd w:val="0"/>
        <w:spacing w:before="0" w:after="120" w:line="276" w:lineRule="auto"/>
        <w:textboxTightWrap w:val="none"/>
        <w:rPr>
          <w:rFonts w:cs="Arial"/>
          <w:b/>
          <w:sz w:val="20"/>
          <w:szCs w:val="20"/>
          <w:lang w:val="en-GB" w:bidi="ar-SA"/>
        </w:rPr>
      </w:pPr>
    </w:p>
    <w:p w14:paraId="69615921" w14:textId="44404201" w:rsidR="00CB5BE6" w:rsidRDefault="00CB5BE6" w:rsidP="00CB5BE6">
      <w:pPr>
        <w:widowControl/>
        <w:autoSpaceDE w:val="0"/>
        <w:autoSpaceDN w:val="0"/>
        <w:adjustRightInd w:val="0"/>
        <w:spacing w:before="0" w:after="120" w:line="276" w:lineRule="auto"/>
        <w:textboxTightWrap w:val="none"/>
        <w:rPr>
          <w:rFonts w:cs="Arial"/>
          <w:b/>
          <w:sz w:val="20"/>
          <w:szCs w:val="20"/>
          <w:lang w:val="en-GB" w:bidi="ar-SA"/>
        </w:rPr>
      </w:pPr>
      <w:r w:rsidRPr="00A45C34">
        <w:rPr>
          <w:rFonts w:cs="Arial"/>
          <w:b/>
          <w:sz w:val="20"/>
          <w:szCs w:val="20"/>
          <w:lang w:val="en-GB" w:bidi="ar-SA"/>
        </w:rPr>
        <w:t>We are fully aware that any fai</w:t>
      </w:r>
      <w:r>
        <w:rPr>
          <w:rFonts w:cs="Arial"/>
          <w:b/>
          <w:sz w:val="20"/>
          <w:szCs w:val="20"/>
          <w:lang w:val="en-GB" w:bidi="ar-SA"/>
        </w:rPr>
        <w:t>lure to sign and comply with the</w:t>
      </w:r>
      <w:r w:rsidRPr="00A45C34">
        <w:rPr>
          <w:rFonts w:cs="Arial"/>
          <w:b/>
          <w:sz w:val="20"/>
          <w:szCs w:val="20"/>
          <w:lang w:val="en-GB" w:bidi="ar-SA"/>
        </w:rPr>
        <w:t>s</w:t>
      </w:r>
      <w:r>
        <w:rPr>
          <w:rFonts w:cs="Arial"/>
          <w:b/>
          <w:sz w:val="20"/>
          <w:szCs w:val="20"/>
          <w:lang w:val="en-GB" w:bidi="ar-SA"/>
        </w:rPr>
        <w:t>e</w:t>
      </w:r>
      <w:r w:rsidRPr="00A45C34">
        <w:rPr>
          <w:rFonts w:cs="Arial"/>
          <w:b/>
          <w:sz w:val="20"/>
          <w:szCs w:val="20"/>
          <w:lang w:val="en-GB" w:bidi="ar-SA"/>
        </w:rPr>
        <w:t xml:space="preserve"> </w:t>
      </w:r>
      <w:r>
        <w:rPr>
          <w:rFonts w:cs="Arial"/>
          <w:b/>
          <w:sz w:val="20"/>
          <w:szCs w:val="20"/>
          <w:lang w:val="en-GB" w:bidi="ar-SA"/>
        </w:rPr>
        <w:t xml:space="preserve">General Terms and Conditions for Supply Contracts </w:t>
      </w:r>
      <w:r w:rsidRPr="00A45C34">
        <w:rPr>
          <w:rFonts w:cs="Arial"/>
          <w:b/>
          <w:sz w:val="20"/>
          <w:szCs w:val="20"/>
          <w:lang w:val="en-GB" w:bidi="ar-SA"/>
        </w:rPr>
        <w:t>could lead to exclusion from the tender/procurement procedure and to the rejection of the bid/tender.</w:t>
      </w:r>
    </w:p>
    <w:p w14:paraId="1FAE2914" w14:textId="22EA3766" w:rsidR="00AD3198" w:rsidRPr="00C21C15" w:rsidRDefault="00AD3198" w:rsidP="00AD3198">
      <w:pPr>
        <w:spacing w:before="120" w:line="276" w:lineRule="auto"/>
        <w:ind w:right="142"/>
        <w:rPr>
          <w:rFonts w:cs="Calibri"/>
          <w:i/>
          <w:sz w:val="20"/>
          <w:szCs w:val="20"/>
        </w:rPr>
      </w:pPr>
      <w:r w:rsidRPr="00C21C15">
        <w:rPr>
          <w:b/>
          <w:i/>
          <w:sz w:val="20"/>
        </w:rPr>
        <w:t xml:space="preserve">U </w:t>
      </w:r>
      <w:proofErr w:type="spellStart"/>
      <w:r w:rsidRPr="00C21C15">
        <w:rPr>
          <w:b/>
          <w:i/>
          <w:sz w:val="20"/>
        </w:rPr>
        <w:t>potpunosti</w:t>
      </w:r>
      <w:proofErr w:type="spellEnd"/>
      <w:r w:rsidRPr="00C21C15">
        <w:rPr>
          <w:b/>
          <w:i/>
          <w:sz w:val="20"/>
        </w:rPr>
        <w:t xml:space="preserve"> </w:t>
      </w:r>
      <w:proofErr w:type="spellStart"/>
      <w:r w:rsidRPr="00C21C15">
        <w:rPr>
          <w:b/>
          <w:i/>
          <w:sz w:val="20"/>
        </w:rPr>
        <w:t>smo</w:t>
      </w:r>
      <w:proofErr w:type="spellEnd"/>
      <w:r w:rsidRPr="00C21C15">
        <w:rPr>
          <w:b/>
          <w:i/>
          <w:sz w:val="20"/>
        </w:rPr>
        <w:t xml:space="preserve"> </w:t>
      </w:r>
      <w:proofErr w:type="spellStart"/>
      <w:r w:rsidRPr="00C21C15">
        <w:rPr>
          <w:b/>
          <w:i/>
          <w:sz w:val="20"/>
        </w:rPr>
        <w:t>svesni</w:t>
      </w:r>
      <w:proofErr w:type="spellEnd"/>
      <w:r w:rsidRPr="00C21C15">
        <w:rPr>
          <w:b/>
          <w:i/>
          <w:sz w:val="20"/>
        </w:rPr>
        <w:t xml:space="preserve"> da </w:t>
      </w:r>
      <w:proofErr w:type="spellStart"/>
      <w:r w:rsidRPr="00C21C15">
        <w:rPr>
          <w:b/>
          <w:i/>
          <w:sz w:val="20"/>
        </w:rPr>
        <w:t>nepotpisivanje</w:t>
      </w:r>
      <w:proofErr w:type="spellEnd"/>
      <w:r w:rsidRPr="00C21C15">
        <w:rPr>
          <w:b/>
          <w:i/>
          <w:sz w:val="20"/>
        </w:rPr>
        <w:t xml:space="preserve"> </w:t>
      </w:r>
      <w:proofErr w:type="spellStart"/>
      <w:r w:rsidRPr="00C21C15">
        <w:rPr>
          <w:b/>
          <w:i/>
          <w:sz w:val="20"/>
        </w:rPr>
        <w:t>i</w:t>
      </w:r>
      <w:proofErr w:type="spellEnd"/>
      <w:r w:rsidRPr="00C21C15">
        <w:rPr>
          <w:b/>
          <w:i/>
          <w:sz w:val="20"/>
        </w:rPr>
        <w:t xml:space="preserve"> </w:t>
      </w:r>
      <w:proofErr w:type="spellStart"/>
      <w:r w:rsidRPr="00C21C15">
        <w:rPr>
          <w:b/>
          <w:i/>
          <w:sz w:val="20"/>
        </w:rPr>
        <w:t>nepridržavanje</w:t>
      </w:r>
      <w:proofErr w:type="spellEnd"/>
      <w:r w:rsidRPr="00C21C15">
        <w:rPr>
          <w:b/>
          <w:i/>
          <w:sz w:val="20"/>
        </w:rPr>
        <w:t xml:space="preserve"> </w:t>
      </w:r>
      <w:proofErr w:type="spellStart"/>
      <w:r w:rsidRPr="00C21C15">
        <w:rPr>
          <w:b/>
          <w:i/>
          <w:sz w:val="20"/>
        </w:rPr>
        <w:t>ovih</w:t>
      </w:r>
      <w:proofErr w:type="spellEnd"/>
      <w:r w:rsidRPr="00C21C15">
        <w:rPr>
          <w:b/>
          <w:i/>
          <w:sz w:val="20"/>
        </w:rPr>
        <w:t xml:space="preserve"> </w:t>
      </w:r>
      <w:proofErr w:type="spellStart"/>
      <w:r w:rsidRPr="00C21C15">
        <w:rPr>
          <w:b/>
          <w:i/>
          <w:sz w:val="20"/>
        </w:rPr>
        <w:t>Opštih</w:t>
      </w:r>
      <w:proofErr w:type="spellEnd"/>
      <w:r w:rsidRPr="00C21C15">
        <w:rPr>
          <w:b/>
          <w:i/>
          <w:sz w:val="20"/>
        </w:rPr>
        <w:t xml:space="preserve"> </w:t>
      </w:r>
      <w:proofErr w:type="spellStart"/>
      <w:r>
        <w:rPr>
          <w:b/>
          <w:i/>
          <w:sz w:val="20"/>
        </w:rPr>
        <w:t>Odredbi</w:t>
      </w:r>
      <w:proofErr w:type="spellEnd"/>
      <w:r>
        <w:rPr>
          <w:b/>
          <w:i/>
          <w:sz w:val="20"/>
        </w:rPr>
        <w:t xml:space="preserve"> </w:t>
      </w:r>
      <w:proofErr w:type="spellStart"/>
      <w:r>
        <w:rPr>
          <w:b/>
          <w:i/>
          <w:sz w:val="20"/>
        </w:rPr>
        <w:t>i</w:t>
      </w:r>
      <w:proofErr w:type="spellEnd"/>
      <w:r>
        <w:rPr>
          <w:b/>
          <w:i/>
          <w:sz w:val="20"/>
        </w:rPr>
        <w:t xml:space="preserve"> </w:t>
      </w:r>
      <w:proofErr w:type="spellStart"/>
      <w:r w:rsidRPr="00C21C15">
        <w:rPr>
          <w:b/>
          <w:i/>
          <w:sz w:val="20"/>
        </w:rPr>
        <w:t>Uslova</w:t>
      </w:r>
      <w:proofErr w:type="spellEnd"/>
      <w:r w:rsidRPr="00C21C15">
        <w:rPr>
          <w:b/>
          <w:i/>
          <w:sz w:val="20"/>
        </w:rPr>
        <w:t xml:space="preserve"> </w:t>
      </w:r>
      <w:proofErr w:type="spellStart"/>
      <w:r w:rsidRPr="00C21C15">
        <w:rPr>
          <w:b/>
          <w:i/>
          <w:sz w:val="20"/>
        </w:rPr>
        <w:t>Ugovora</w:t>
      </w:r>
      <w:proofErr w:type="spellEnd"/>
      <w:r w:rsidRPr="00C21C15">
        <w:rPr>
          <w:b/>
          <w:i/>
          <w:sz w:val="20"/>
        </w:rPr>
        <w:t xml:space="preserve"> za </w:t>
      </w:r>
      <w:proofErr w:type="spellStart"/>
      <w:r w:rsidRPr="00C21C15">
        <w:rPr>
          <w:b/>
          <w:i/>
          <w:sz w:val="20"/>
        </w:rPr>
        <w:t>nabavku</w:t>
      </w:r>
      <w:proofErr w:type="spellEnd"/>
      <w:r w:rsidRPr="00C21C15">
        <w:rPr>
          <w:b/>
          <w:i/>
          <w:sz w:val="20"/>
        </w:rPr>
        <w:t xml:space="preserve"> robe </w:t>
      </w:r>
      <w:proofErr w:type="spellStart"/>
      <w:r w:rsidRPr="00C21C15">
        <w:rPr>
          <w:b/>
          <w:i/>
          <w:sz w:val="20"/>
        </w:rPr>
        <w:t>može</w:t>
      </w:r>
      <w:proofErr w:type="spellEnd"/>
      <w:r w:rsidRPr="00C21C15">
        <w:rPr>
          <w:b/>
          <w:i/>
          <w:sz w:val="20"/>
        </w:rPr>
        <w:t xml:space="preserve"> </w:t>
      </w:r>
      <w:proofErr w:type="spellStart"/>
      <w:r w:rsidRPr="00C21C15">
        <w:rPr>
          <w:b/>
          <w:i/>
          <w:sz w:val="20"/>
        </w:rPr>
        <w:t>voditi</w:t>
      </w:r>
      <w:proofErr w:type="spellEnd"/>
      <w:r w:rsidRPr="00C21C15">
        <w:rPr>
          <w:b/>
          <w:i/>
          <w:sz w:val="20"/>
        </w:rPr>
        <w:t xml:space="preserve"> </w:t>
      </w:r>
      <w:proofErr w:type="spellStart"/>
      <w:r w:rsidRPr="00C21C15">
        <w:rPr>
          <w:b/>
          <w:i/>
          <w:sz w:val="20"/>
        </w:rPr>
        <w:t>isključenju</w:t>
      </w:r>
      <w:proofErr w:type="spellEnd"/>
      <w:r w:rsidRPr="00C21C15">
        <w:rPr>
          <w:b/>
          <w:i/>
          <w:sz w:val="20"/>
        </w:rPr>
        <w:t xml:space="preserve"> </w:t>
      </w:r>
      <w:proofErr w:type="spellStart"/>
      <w:r w:rsidRPr="00C21C15">
        <w:rPr>
          <w:b/>
          <w:i/>
          <w:sz w:val="20"/>
        </w:rPr>
        <w:t>iz</w:t>
      </w:r>
      <w:proofErr w:type="spellEnd"/>
      <w:r w:rsidRPr="00C21C15">
        <w:rPr>
          <w:b/>
          <w:i/>
          <w:sz w:val="20"/>
        </w:rPr>
        <w:t xml:space="preserve"> </w:t>
      </w:r>
      <w:proofErr w:type="spellStart"/>
      <w:r w:rsidRPr="00C21C15">
        <w:rPr>
          <w:b/>
          <w:i/>
          <w:sz w:val="20"/>
        </w:rPr>
        <w:t>tenderske</w:t>
      </w:r>
      <w:proofErr w:type="spellEnd"/>
      <w:r w:rsidRPr="00C21C15">
        <w:rPr>
          <w:b/>
          <w:i/>
          <w:sz w:val="20"/>
        </w:rPr>
        <w:t xml:space="preserve">, </w:t>
      </w:r>
      <w:proofErr w:type="spellStart"/>
      <w:r w:rsidRPr="00C21C15">
        <w:rPr>
          <w:b/>
          <w:i/>
          <w:sz w:val="20"/>
        </w:rPr>
        <w:t>odnosno</w:t>
      </w:r>
      <w:proofErr w:type="spellEnd"/>
      <w:r w:rsidRPr="00C21C15">
        <w:rPr>
          <w:b/>
          <w:i/>
          <w:sz w:val="20"/>
        </w:rPr>
        <w:t xml:space="preserve"> procedure </w:t>
      </w:r>
      <w:proofErr w:type="spellStart"/>
      <w:r w:rsidRPr="00C21C15">
        <w:rPr>
          <w:b/>
          <w:i/>
          <w:sz w:val="20"/>
        </w:rPr>
        <w:t>nabavke</w:t>
      </w:r>
      <w:proofErr w:type="spellEnd"/>
      <w:r w:rsidRPr="00C21C15">
        <w:rPr>
          <w:b/>
          <w:i/>
          <w:sz w:val="20"/>
        </w:rPr>
        <w:t xml:space="preserve"> </w:t>
      </w:r>
      <w:proofErr w:type="spellStart"/>
      <w:r w:rsidRPr="00C21C15">
        <w:rPr>
          <w:b/>
          <w:i/>
          <w:sz w:val="20"/>
        </w:rPr>
        <w:t>i</w:t>
      </w:r>
      <w:proofErr w:type="spellEnd"/>
      <w:r w:rsidRPr="00C21C15">
        <w:rPr>
          <w:b/>
          <w:i/>
          <w:sz w:val="20"/>
        </w:rPr>
        <w:t xml:space="preserve"> </w:t>
      </w:r>
      <w:proofErr w:type="spellStart"/>
      <w:r w:rsidRPr="00C21C15">
        <w:rPr>
          <w:b/>
          <w:i/>
          <w:sz w:val="20"/>
        </w:rPr>
        <w:t>odbijanja</w:t>
      </w:r>
      <w:proofErr w:type="spellEnd"/>
      <w:r w:rsidRPr="00C21C15">
        <w:rPr>
          <w:b/>
          <w:i/>
          <w:sz w:val="20"/>
        </w:rPr>
        <w:t xml:space="preserve"> </w:t>
      </w:r>
      <w:proofErr w:type="spellStart"/>
      <w:r w:rsidRPr="00C21C15">
        <w:rPr>
          <w:b/>
          <w:i/>
          <w:sz w:val="20"/>
        </w:rPr>
        <w:t>ponude</w:t>
      </w:r>
      <w:proofErr w:type="spellEnd"/>
      <w:r w:rsidRPr="00C21C15">
        <w:rPr>
          <w:b/>
          <w:i/>
          <w:sz w:val="20"/>
        </w:rPr>
        <w:t>/</w:t>
      </w:r>
      <w:proofErr w:type="spellStart"/>
      <w:r w:rsidRPr="00C21C15">
        <w:rPr>
          <w:b/>
          <w:i/>
          <w:sz w:val="20"/>
        </w:rPr>
        <w:t>tendera</w:t>
      </w:r>
      <w:proofErr w:type="spellEnd"/>
      <w:r w:rsidRPr="00C21C15">
        <w:rPr>
          <w:b/>
          <w:i/>
          <w:sz w:val="20"/>
        </w:rPr>
        <w:t>.</w:t>
      </w:r>
    </w:p>
    <w:p w14:paraId="78FD5088" w14:textId="77777777" w:rsidR="00AD3198" w:rsidRDefault="00AD3198" w:rsidP="00CB5BE6">
      <w:pPr>
        <w:widowControl/>
        <w:autoSpaceDE w:val="0"/>
        <w:autoSpaceDN w:val="0"/>
        <w:adjustRightInd w:val="0"/>
        <w:spacing w:before="0" w:after="120" w:line="276" w:lineRule="auto"/>
        <w:textboxTightWrap w:val="none"/>
        <w:rPr>
          <w:rFonts w:cs="Arial"/>
          <w:b/>
          <w:sz w:val="20"/>
          <w:szCs w:val="20"/>
          <w:lang w:val="en-GB" w:bidi="ar-SA"/>
        </w:rPr>
      </w:pPr>
    </w:p>
    <w:p w14:paraId="56A52AA4" w14:textId="1DC95D8E" w:rsidR="00CB5BE6" w:rsidRDefault="00CB5BE6" w:rsidP="00CB5BE6">
      <w:pPr>
        <w:widowControl/>
        <w:autoSpaceDE w:val="0"/>
        <w:autoSpaceDN w:val="0"/>
        <w:adjustRightInd w:val="0"/>
        <w:spacing w:before="0" w:after="120" w:line="276" w:lineRule="auto"/>
        <w:textboxTightWrap w:val="none"/>
        <w:rPr>
          <w:rFonts w:cs="Arial"/>
          <w:b/>
          <w:sz w:val="20"/>
          <w:szCs w:val="20"/>
          <w:lang w:val="en-GB" w:bidi="ar-SA"/>
        </w:rPr>
      </w:pPr>
      <w:r w:rsidRPr="00A45C34">
        <w:rPr>
          <w:rFonts w:cs="Arial"/>
          <w:b/>
          <w:sz w:val="20"/>
          <w:szCs w:val="20"/>
          <w:lang w:val="en-GB" w:bidi="ar-SA"/>
        </w:rPr>
        <w:t xml:space="preserve">We are also fully aware that unwillingness to corporate with Help or </w:t>
      </w:r>
      <w:r>
        <w:rPr>
          <w:rFonts w:cs="Arial"/>
          <w:b/>
          <w:sz w:val="20"/>
          <w:szCs w:val="20"/>
          <w:lang w:val="en-GB" w:bidi="ar-SA"/>
        </w:rPr>
        <w:t xml:space="preserve">breach </w:t>
      </w:r>
      <w:r w:rsidRPr="00A45C34">
        <w:rPr>
          <w:rFonts w:cs="Arial"/>
          <w:b/>
          <w:sz w:val="20"/>
          <w:szCs w:val="20"/>
          <w:lang w:val="en-GB" w:bidi="ar-SA"/>
        </w:rPr>
        <w:t>of the</w:t>
      </w:r>
      <w:r>
        <w:rPr>
          <w:rFonts w:cs="Arial"/>
          <w:b/>
          <w:sz w:val="20"/>
          <w:szCs w:val="20"/>
          <w:lang w:val="en-GB" w:bidi="ar-SA"/>
        </w:rPr>
        <w:t>se</w:t>
      </w:r>
      <w:r w:rsidRPr="00A45C34">
        <w:rPr>
          <w:rFonts w:cs="Arial"/>
          <w:b/>
          <w:sz w:val="20"/>
          <w:szCs w:val="20"/>
          <w:lang w:val="en-GB" w:bidi="ar-SA"/>
        </w:rPr>
        <w:t xml:space="preserve"> </w:t>
      </w:r>
      <w:r>
        <w:rPr>
          <w:rFonts w:cs="Arial"/>
          <w:b/>
          <w:sz w:val="20"/>
          <w:szCs w:val="20"/>
          <w:lang w:val="en-GB" w:bidi="ar-SA"/>
        </w:rPr>
        <w:t>General Terms and Conditions for Supply Contracts</w:t>
      </w:r>
      <w:r w:rsidRPr="00A45C34">
        <w:rPr>
          <w:rFonts w:cs="Arial"/>
          <w:b/>
          <w:sz w:val="20"/>
          <w:szCs w:val="20"/>
          <w:lang w:val="en-GB" w:bidi="ar-SA"/>
        </w:rPr>
        <w:t xml:space="preserve"> will lead to termination of awarded contracts.</w:t>
      </w:r>
    </w:p>
    <w:p w14:paraId="75ADDA78" w14:textId="320335AA" w:rsidR="00AD3198" w:rsidRPr="00C21C15" w:rsidRDefault="00AD3198" w:rsidP="00AD3198">
      <w:pPr>
        <w:spacing w:before="120" w:line="276" w:lineRule="auto"/>
        <w:ind w:right="142"/>
        <w:rPr>
          <w:rFonts w:cs="Calibri"/>
          <w:i/>
          <w:sz w:val="20"/>
          <w:szCs w:val="20"/>
        </w:rPr>
      </w:pPr>
      <w:proofErr w:type="spellStart"/>
      <w:r w:rsidRPr="00C21C15">
        <w:rPr>
          <w:b/>
          <w:i/>
          <w:sz w:val="20"/>
        </w:rPr>
        <w:t>Takođe</w:t>
      </w:r>
      <w:proofErr w:type="spellEnd"/>
      <w:r w:rsidRPr="00C21C15">
        <w:rPr>
          <w:b/>
          <w:i/>
          <w:sz w:val="20"/>
        </w:rPr>
        <w:t xml:space="preserve"> </w:t>
      </w:r>
      <w:proofErr w:type="spellStart"/>
      <w:r w:rsidRPr="00C21C15">
        <w:rPr>
          <w:b/>
          <w:i/>
          <w:sz w:val="20"/>
        </w:rPr>
        <w:t>smo</w:t>
      </w:r>
      <w:proofErr w:type="spellEnd"/>
      <w:r w:rsidRPr="00C21C15">
        <w:rPr>
          <w:b/>
          <w:i/>
          <w:sz w:val="20"/>
        </w:rPr>
        <w:t xml:space="preserve"> u </w:t>
      </w:r>
      <w:proofErr w:type="spellStart"/>
      <w:r w:rsidRPr="00C21C15">
        <w:rPr>
          <w:b/>
          <w:i/>
          <w:sz w:val="20"/>
        </w:rPr>
        <w:t>potpunosti</w:t>
      </w:r>
      <w:proofErr w:type="spellEnd"/>
      <w:r w:rsidRPr="00C21C15">
        <w:rPr>
          <w:b/>
          <w:i/>
          <w:sz w:val="20"/>
        </w:rPr>
        <w:t xml:space="preserve"> </w:t>
      </w:r>
      <w:proofErr w:type="spellStart"/>
      <w:r w:rsidRPr="00C21C15">
        <w:rPr>
          <w:b/>
          <w:i/>
          <w:sz w:val="20"/>
        </w:rPr>
        <w:t>svesni</w:t>
      </w:r>
      <w:proofErr w:type="spellEnd"/>
      <w:r w:rsidRPr="00C21C15">
        <w:rPr>
          <w:b/>
          <w:i/>
          <w:sz w:val="20"/>
        </w:rPr>
        <w:t xml:space="preserve"> da </w:t>
      </w:r>
      <w:proofErr w:type="spellStart"/>
      <w:r w:rsidRPr="00C21C15">
        <w:rPr>
          <w:b/>
          <w:i/>
          <w:sz w:val="20"/>
        </w:rPr>
        <w:t>nespremnost</w:t>
      </w:r>
      <w:proofErr w:type="spellEnd"/>
      <w:r w:rsidRPr="00C21C15">
        <w:rPr>
          <w:b/>
          <w:i/>
          <w:sz w:val="20"/>
        </w:rPr>
        <w:t xml:space="preserve"> za </w:t>
      </w:r>
      <w:proofErr w:type="spellStart"/>
      <w:r w:rsidRPr="00C21C15">
        <w:rPr>
          <w:b/>
          <w:i/>
          <w:sz w:val="20"/>
        </w:rPr>
        <w:t>saradnju</w:t>
      </w:r>
      <w:proofErr w:type="spellEnd"/>
      <w:r w:rsidRPr="00C21C15">
        <w:rPr>
          <w:b/>
          <w:i/>
          <w:sz w:val="20"/>
        </w:rPr>
        <w:t xml:space="preserve"> </w:t>
      </w:r>
      <w:proofErr w:type="spellStart"/>
      <w:r w:rsidRPr="00C21C15">
        <w:rPr>
          <w:b/>
          <w:i/>
          <w:sz w:val="20"/>
        </w:rPr>
        <w:t>sa</w:t>
      </w:r>
      <w:proofErr w:type="spellEnd"/>
      <w:r w:rsidRPr="00C21C15">
        <w:rPr>
          <w:b/>
          <w:i/>
          <w:sz w:val="20"/>
        </w:rPr>
        <w:t xml:space="preserve"> </w:t>
      </w:r>
      <w:proofErr w:type="spellStart"/>
      <w:r w:rsidRPr="00C21C15">
        <w:rPr>
          <w:b/>
          <w:i/>
          <w:sz w:val="20"/>
        </w:rPr>
        <w:t>Helpom</w:t>
      </w:r>
      <w:proofErr w:type="spellEnd"/>
      <w:r w:rsidRPr="00C21C15">
        <w:rPr>
          <w:b/>
          <w:i/>
          <w:sz w:val="20"/>
        </w:rPr>
        <w:t xml:space="preserve"> </w:t>
      </w:r>
      <w:proofErr w:type="spellStart"/>
      <w:r w:rsidRPr="00C21C15">
        <w:rPr>
          <w:b/>
          <w:i/>
          <w:sz w:val="20"/>
        </w:rPr>
        <w:t>ili</w:t>
      </w:r>
      <w:proofErr w:type="spellEnd"/>
      <w:r w:rsidRPr="00C21C15">
        <w:rPr>
          <w:b/>
          <w:i/>
          <w:sz w:val="20"/>
        </w:rPr>
        <w:t xml:space="preserve"> </w:t>
      </w:r>
      <w:proofErr w:type="spellStart"/>
      <w:r w:rsidRPr="00C21C15">
        <w:rPr>
          <w:b/>
          <w:i/>
          <w:sz w:val="20"/>
        </w:rPr>
        <w:t>kršenje</w:t>
      </w:r>
      <w:proofErr w:type="spellEnd"/>
      <w:r w:rsidRPr="00C21C15">
        <w:rPr>
          <w:b/>
          <w:i/>
          <w:sz w:val="20"/>
        </w:rPr>
        <w:t xml:space="preserve"> </w:t>
      </w:r>
      <w:proofErr w:type="spellStart"/>
      <w:r w:rsidRPr="00C21C15">
        <w:rPr>
          <w:b/>
          <w:i/>
          <w:sz w:val="20"/>
        </w:rPr>
        <w:t>ovih</w:t>
      </w:r>
      <w:proofErr w:type="spellEnd"/>
      <w:r w:rsidRPr="00C21C15">
        <w:rPr>
          <w:b/>
          <w:i/>
          <w:sz w:val="20"/>
        </w:rPr>
        <w:t xml:space="preserve"> </w:t>
      </w:r>
      <w:proofErr w:type="spellStart"/>
      <w:r w:rsidRPr="00C21C15">
        <w:rPr>
          <w:b/>
          <w:i/>
          <w:sz w:val="20"/>
        </w:rPr>
        <w:t>Opštih</w:t>
      </w:r>
      <w:proofErr w:type="spellEnd"/>
      <w:r w:rsidRPr="00C21C15">
        <w:rPr>
          <w:b/>
          <w:i/>
          <w:sz w:val="20"/>
        </w:rPr>
        <w:t xml:space="preserve"> </w:t>
      </w:r>
      <w:proofErr w:type="spellStart"/>
      <w:r>
        <w:rPr>
          <w:b/>
          <w:i/>
          <w:sz w:val="20"/>
        </w:rPr>
        <w:t>Odredbi</w:t>
      </w:r>
      <w:proofErr w:type="spellEnd"/>
      <w:r>
        <w:rPr>
          <w:b/>
          <w:i/>
          <w:sz w:val="20"/>
        </w:rPr>
        <w:t xml:space="preserve"> </w:t>
      </w:r>
      <w:proofErr w:type="spellStart"/>
      <w:proofErr w:type="gramStart"/>
      <w:r>
        <w:rPr>
          <w:b/>
          <w:i/>
          <w:sz w:val="20"/>
        </w:rPr>
        <w:t>i</w:t>
      </w:r>
      <w:proofErr w:type="spellEnd"/>
      <w:r>
        <w:rPr>
          <w:b/>
          <w:i/>
          <w:sz w:val="20"/>
        </w:rPr>
        <w:t xml:space="preserve">  </w:t>
      </w:r>
      <w:proofErr w:type="spellStart"/>
      <w:r w:rsidRPr="00C21C15">
        <w:rPr>
          <w:b/>
          <w:i/>
          <w:sz w:val="20"/>
        </w:rPr>
        <w:t>Uslova</w:t>
      </w:r>
      <w:proofErr w:type="spellEnd"/>
      <w:proofErr w:type="gramEnd"/>
      <w:r w:rsidRPr="00C21C15">
        <w:rPr>
          <w:b/>
          <w:i/>
          <w:sz w:val="20"/>
        </w:rPr>
        <w:t xml:space="preserve"> </w:t>
      </w:r>
      <w:proofErr w:type="spellStart"/>
      <w:r w:rsidRPr="00C21C15">
        <w:rPr>
          <w:b/>
          <w:i/>
          <w:sz w:val="20"/>
        </w:rPr>
        <w:t>Ugovora</w:t>
      </w:r>
      <w:proofErr w:type="spellEnd"/>
      <w:r w:rsidRPr="00C21C15">
        <w:rPr>
          <w:b/>
          <w:i/>
          <w:sz w:val="20"/>
        </w:rPr>
        <w:t xml:space="preserve"> za </w:t>
      </w:r>
      <w:proofErr w:type="spellStart"/>
      <w:r w:rsidRPr="00C21C15">
        <w:rPr>
          <w:b/>
          <w:i/>
          <w:sz w:val="20"/>
        </w:rPr>
        <w:t>nabavku</w:t>
      </w:r>
      <w:proofErr w:type="spellEnd"/>
      <w:r w:rsidRPr="00C21C15">
        <w:rPr>
          <w:b/>
          <w:i/>
          <w:sz w:val="20"/>
        </w:rPr>
        <w:t xml:space="preserve"> robe </w:t>
      </w:r>
      <w:proofErr w:type="spellStart"/>
      <w:r w:rsidRPr="00C21C15">
        <w:rPr>
          <w:b/>
          <w:i/>
          <w:sz w:val="20"/>
        </w:rPr>
        <w:t>vodi</w:t>
      </w:r>
      <w:proofErr w:type="spellEnd"/>
      <w:r w:rsidRPr="00C21C15">
        <w:rPr>
          <w:b/>
          <w:i/>
          <w:sz w:val="20"/>
        </w:rPr>
        <w:t xml:space="preserve"> </w:t>
      </w:r>
      <w:proofErr w:type="spellStart"/>
      <w:r w:rsidRPr="00C21C15">
        <w:rPr>
          <w:b/>
          <w:i/>
          <w:sz w:val="20"/>
        </w:rPr>
        <w:t>raskidanju</w:t>
      </w:r>
      <w:proofErr w:type="spellEnd"/>
      <w:r w:rsidRPr="00C21C15">
        <w:rPr>
          <w:b/>
          <w:i/>
          <w:sz w:val="20"/>
        </w:rPr>
        <w:t xml:space="preserve"> </w:t>
      </w:r>
      <w:proofErr w:type="spellStart"/>
      <w:r w:rsidRPr="00C21C15">
        <w:rPr>
          <w:b/>
          <w:i/>
          <w:sz w:val="20"/>
        </w:rPr>
        <w:t>sklopljenih</w:t>
      </w:r>
      <w:proofErr w:type="spellEnd"/>
      <w:r w:rsidRPr="00C21C15">
        <w:rPr>
          <w:b/>
          <w:i/>
          <w:sz w:val="20"/>
        </w:rPr>
        <w:t xml:space="preserve"> </w:t>
      </w:r>
      <w:proofErr w:type="spellStart"/>
      <w:r w:rsidRPr="00C21C15">
        <w:rPr>
          <w:b/>
          <w:i/>
          <w:sz w:val="20"/>
        </w:rPr>
        <w:t>ugovora</w:t>
      </w:r>
      <w:proofErr w:type="spellEnd"/>
      <w:r w:rsidRPr="00C21C15">
        <w:rPr>
          <w:b/>
          <w:i/>
          <w:sz w:val="20"/>
        </w:rPr>
        <w:t>.</w:t>
      </w:r>
    </w:p>
    <w:p w14:paraId="5116E075" w14:textId="77777777" w:rsidR="00AD3198" w:rsidRPr="00A45C34" w:rsidRDefault="00AD3198" w:rsidP="00CB5BE6">
      <w:pPr>
        <w:widowControl/>
        <w:autoSpaceDE w:val="0"/>
        <w:autoSpaceDN w:val="0"/>
        <w:adjustRightInd w:val="0"/>
        <w:spacing w:before="0" w:after="120" w:line="276" w:lineRule="auto"/>
        <w:textboxTightWrap w:val="none"/>
        <w:rPr>
          <w:rFonts w:cs="Arial"/>
          <w:b/>
          <w:sz w:val="20"/>
          <w:szCs w:val="20"/>
          <w:lang w:val="en-GB" w:bidi="ar-SA"/>
        </w:rPr>
      </w:pPr>
    </w:p>
    <w:p w14:paraId="1961C5C0" w14:textId="77777777" w:rsidR="00CB5BE6" w:rsidRDefault="00CB5BE6" w:rsidP="00CB5BE6">
      <w:pPr>
        <w:widowControl/>
        <w:autoSpaceDE w:val="0"/>
        <w:autoSpaceDN w:val="0"/>
        <w:adjustRightInd w:val="0"/>
        <w:spacing w:before="0" w:after="120" w:line="276" w:lineRule="auto"/>
        <w:textboxTightWrap w:val="none"/>
        <w:rPr>
          <w:rFonts w:cs="Arial"/>
          <w:sz w:val="20"/>
          <w:szCs w:val="20"/>
          <w:lang w:val="en-GB" w:bidi="ar-SA"/>
        </w:rPr>
      </w:pPr>
    </w:p>
    <w:p w14:paraId="56EC0701" w14:textId="77777777" w:rsidR="00842E10" w:rsidRPr="00A45C34" w:rsidRDefault="00842E10" w:rsidP="00411C44">
      <w:pPr>
        <w:widowControl/>
        <w:autoSpaceDE w:val="0"/>
        <w:autoSpaceDN w:val="0"/>
        <w:adjustRightInd w:val="0"/>
        <w:spacing w:before="0" w:after="120" w:line="276" w:lineRule="auto"/>
        <w:jc w:val="left"/>
        <w:textboxTightWrap w:val="none"/>
        <w:rPr>
          <w:rFonts w:cs="Arial"/>
          <w:sz w:val="20"/>
          <w:szCs w:val="20"/>
          <w:lang w:val="en-GB"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9"/>
      </w:tblGrid>
      <w:tr w:rsidR="000A33AB" w:rsidRPr="00A45C34" w14:paraId="08C34605" w14:textId="77777777" w:rsidTr="000A33AB">
        <w:tc>
          <w:tcPr>
            <w:tcW w:w="3823" w:type="dxa"/>
          </w:tcPr>
          <w:p w14:paraId="37D58A4E" w14:textId="66000B26" w:rsidR="000A33AB" w:rsidRPr="00A45C34" w:rsidRDefault="000A33AB" w:rsidP="00411C44">
            <w:pPr>
              <w:widowControl/>
              <w:autoSpaceDE w:val="0"/>
              <w:autoSpaceDN w:val="0"/>
              <w:adjustRightInd w:val="0"/>
              <w:spacing w:after="120" w:line="276" w:lineRule="auto"/>
              <w:jc w:val="left"/>
              <w:textboxTightWrap w:val="none"/>
              <w:rPr>
                <w:rFonts w:cs="Arial"/>
                <w:sz w:val="20"/>
                <w:szCs w:val="20"/>
                <w:lang w:val="en-GB" w:bidi="ar-SA"/>
              </w:rPr>
            </w:pPr>
            <w:r w:rsidRPr="00A45C34">
              <w:rPr>
                <w:rFonts w:cs="Arial"/>
                <w:sz w:val="20"/>
                <w:szCs w:val="20"/>
                <w:lang w:val="en-GB" w:bidi="ar-SA"/>
              </w:rPr>
              <w:t>Company name</w:t>
            </w:r>
            <w:r w:rsidR="00AD3198">
              <w:rPr>
                <w:rFonts w:cs="Arial"/>
                <w:sz w:val="20"/>
                <w:szCs w:val="20"/>
                <w:lang w:val="en-GB" w:bidi="ar-SA"/>
              </w:rPr>
              <w:t xml:space="preserve"> </w:t>
            </w:r>
            <w:r w:rsidR="00AD3198" w:rsidRPr="00A1284C">
              <w:rPr>
                <w:sz w:val="20"/>
              </w:rPr>
              <w:t xml:space="preserve">/ </w:t>
            </w:r>
            <w:proofErr w:type="spellStart"/>
            <w:r w:rsidR="00AD3198" w:rsidRPr="00A1284C">
              <w:rPr>
                <w:i/>
                <w:sz w:val="20"/>
              </w:rPr>
              <w:t>Naziv</w:t>
            </w:r>
            <w:proofErr w:type="spellEnd"/>
            <w:r w:rsidR="00AD3198" w:rsidRPr="00A1284C">
              <w:rPr>
                <w:i/>
                <w:sz w:val="20"/>
              </w:rPr>
              <w:t xml:space="preserve"> </w:t>
            </w:r>
            <w:proofErr w:type="spellStart"/>
            <w:r w:rsidR="00AD3198" w:rsidRPr="00A1284C">
              <w:rPr>
                <w:i/>
                <w:sz w:val="20"/>
              </w:rPr>
              <w:t>firme</w:t>
            </w:r>
            <w:proofErr w:type="spellEnd"/>
            <w:r w:rsidRPr="00A45C34">
              <w:rPr>
                <w:rFonts w:cs="Arial"/>
                <w:sz w:val="20"/>
                <w:szCs w:val="20"/>
                <w:lang w:val="en-GB" w:bidi="ar-SA"/>
              </w:rPr>
              <w:t>:</w:t>
            </w:r>
          </w:p>
        </w:tc>
        <w:tc>
          <w:tcPr>
            <w:tcW w:w="5239" w:type="dxa"/>
            <w:tcBorders>
              <w:bottom w:val="single" w:sz="4" w:space="0" w:color="auto"/>
            </w:tcBorders>
          </w:tcPr>
          <w:p w14:paraId="16279D1E" w14:textId="77777777" w:rsidR="000A33AB" w:rsidRPr="00A45C34" w:rsidRDefault="000A33AB" w:rsidP="00411C44">
            <w:pPr>
              <w:widowControl/>
              <w:autoSpaceDE w:val="0"/>
              <w:autoSpaceDN w:val="0"/>
              <w:adjustRightInd w:val="0"/>
              <w:spacing w:after="120" w:line="276" w:lineRule="auto"/>
              <w:jc w:val="left"/>
              <w:textboxTightWrap w:val="none"/>
              <w:rPr>
                <w:rFonts w:cs="Arial"/>
                <w:sz w:val="20"/>
                <w:szCs w:val="20"/>
                <w:lang w:val="en-GB" w:bidi="ar-SA"/>
              </w:rPr>
            </w:pPr>
          </w:p>
        </w:tc>
      </w:tr>
      <w:tr w:rsidR="000A33AB" w:rsidRPr="00A45C34" w14:paraId="4CD4E144" w14:textId="77777777" w:rsidTr="000A33AB">
        <w:tc>
          <w:tcPr>
            <w:tcW w:w="3823" w:type="dxa"/>
          </w:tcPr>
          <w:p w14:paraId="4661D12F" w14:textId="753C3DFD" w:rsidR="000A33AB" w:rsidRPr="00A45C34" w:rsidRDefault="000A33AB" w:rsidP="00411C44">
            <w:pPr>
              <w:widowControl/>
              <w:autoSpaceDE w:val="0"/>
              <w:autoSpaceDN w:val="0"/>
              <w:adjustRightInd w:val="0"/>
              <w:spacing w:after="120" w:line="276" w:lineRule="auto"/>
              <w:jc w:val="left"/>
              <w:textboxTightWrap w:val="none"/>
              <w:rPr>
                <w:rFonts w:cs="Arial"/>
                <w:sz w:val="20"/>
                <w:szCs w:val="20"/>
                <w:lang w:val="en-GB" w:bidi="ar-SA"/>
              </w:rPr>
            </w:pPr>
            <w:r w:rsidRPr="00A45C34">
              <w:rPr>
                <w:rFonts w:cs="Arial"/>
                <w:sz w:val="20"/>
                <w:szCs w:val="20"/>
                <w:lang w:val="en-GB" w:bidi="ar-SA"/>
              </w:rPr>
              <w:t>Full name and position of signatory</w:t>
            </w:r>
            <w:r w:rsidR="00AD3198" w:rsidRPr="00A1284C">
              <w:rPr>
                <w:i/>
                <w:sz w:val="20"/>
              </w:rPr>
              <w:t xml:space="preserve"> </w:t>
            </w:r>
            <w:r w:rsidR="00AD3198">
              <w:rPr>
                <w:i/>
                <w:sz w:val="20"/>
              </w:rPr>
              <w:t xml:space="preserve">/      </w:t>
            </w:r>
            <w:r w:rsidR="00AD3198" w:rsidRPr="00A1284C">
              <w:rPr>
                <w:i/>
                <w:sz w:val="20"/>
              </w:rPr>
              <w:t xml:space="preserve">Puno </w:t>
            </w:r>
            <w:proofErr w:type="spellStart"/>
            <w:r w:rsidR="00AD3198" w:rsidRPr="00A1284C">
              <w:rPr>
                <w:i/>
                <w:sz w:val="20"/>
              </w:rPr>
              <w:t>ime</w:t>
            </w:r>
            <w:proofErr w:type="spellEnd"/>
            <w:r w:rsidR="00AD3198" w:rsidRPr="00A1284C">
              <w:rPr>
                <w:i/>
                <w:sz w:val="20"/>
              </w:rPr>
              <w:t xml:space="preserve"> </w:t>
            </w:r>
            <w:proofErr w:type="spellStart"/>
            <w:r w:rsidR="00AD3198" w:rsidRPr="00A1284C">
              <w:rPr>
                <w:i/>
                <w:sz w:val="20"/>
              </w:rPr>
              <w:t>i</w:t>
            </w:r>
            <w:proofErr w:type="spellEnd"/>
            <w:r w:rsidR="00AD3198" w:rsidRPr="00A1284C">
              <w:rPr>
                <w:i/>
                <w:sz w:val="20"/>
              </w:rPr>
              <w:t xml:space="preserve"> </w:t>
            </w:r>
            <w:proofErr w:type="spellStart"/>
            <w:r w:rsidR="00AD3198" w:rsidRPr="00A1284C">
              <w:rPr>
                <w:i/>
                <w:sz w:val="20"/>
              </w:rPr>
              <w:t>pozicija</w:t>
            </w:r>
            <w:proofErr w:type="spellEnd"/>
            <w:r w:rsidR="00AD3198" w:rsidRPr="00A1284C">
              <w:rPr>
                <w:i/>
                <w:sz w:val="20"/>
              </w:rPr>
              <w:t xml:space="preserve"> </w:t>
            </w:r>
            <w:proofErr w:type="spellStart"/>
            <w:r w:rsidR="00AD3198" w:rsidRPr="00A1284C">
              <w:rPr>
                <w:i/>
                <w:sz w:val="20"/>
              </w:rPr>
              <w:t>potpisnika</w:t>
            </w:r>
            <w:proofErr w:type="spellEnd"/>
            <w:r w:rsidR="00AD3198" w:rsidRPr="00A1284C">
              <w:rPr>
                <w:sz w:val="20"/>
              </w:rPr>
              <w:t>:</w:t>
            </w:r>
          </w:p>
        </w:tc>
        <w:tc>
          <w:tcPr>
            <w:tcW w:w="5239" w:type="dxa"/>
            <w:tcBorders>
              <w:top w:val="single" w:sz="4" w:space="0" w:color="auto"/>
              <w:bottom w:val="single" w:sz="4" w:space="0" w:color="auto"/>
            </w:tcBorders>
          </w:tcPr>
          <w:p w14:paraId="31A2C7B9" w14:textId="77777777" w:rsidR="000A33AB" w:rsidRPr="00A45C34" w:rsidRDefault="000A33AB" w:rsidP="00411C44">
            <w:pPr>
              <w:widowControl/>
              <w:autoSpaceDE w:val="0"/>
              <w:autoSpaceDN w:val="0"/>
              <w:adjustRightInd w:val="0"/>
              <w:spacing w:after="120" w:line="276" w:lineRule="auto"/>
              <w:jc w:val="left"/>
              <w:textboxTightWrap w:val="none"/>
              <w:rPr>
                <w:rFonts w:cs="Arial"/>
                <w:sz w:val="20"/>
                <w:szCs w:val="20"/>
                <w:lang w:val="en-GB" w:bidi="ar-SA"/>
              </w:rPr>
            </w:pPr>
          </w:p>
        </w:tc>
      </w:tr>
      <w:tr w:rsidR="000A33AB" w:rsidRPr="00A45C34" w14:paraId="45846A8E" w14:textId="77777777" w:rsidTr="000A33AB">
        <w:tc>
          <w:tcPr>
            <w:tcW w:w="3823" w:type="dxa"/>
          </w:tcPr>
          <w:p w14:paraId="1DD2DE79" w14:textId="5E4533AA" w:rsidR="000A33AB" w:rsidRPr="00A45C34" w:rsidRDefault="000A33AB" w:rsidP="00411C44">
            <w:pPr>
              <w:widowControl/>
              <w:autoSpaceDE w:val="0"/>
              <w:autoSpaceDN w:val="0"/>
              <w:adjustRightInd w:val="0"/>
              <w:spacing w:after="120" w:line="276" w:lineRule="auto"/>
              <w:jc w:val="left"/>
              <w:textboxTightWrap w:val="none"/>
              <w:rPr>
                <w:rFonts w:cs="Arial"/>
                <w:sz w:val="20"/>
                <w:szCs w:val="20"/>
                <w:lang w:val="en-GB" w:bidi="ar-SA"/>
              </w:rPr>
            </w:pPr>
            <w:r w:rsidRPr="00A45C34">
              <w:rPr>
                <w:rFonts w:cs="Arial"/>
                <w:sz w:val="20"/>
                <w:szCs w:val="20"/>
                <w:lang w:val="en-GB" w:bidi="ar-SA"/>
              </w:rPr>
              <w:t>Date</w:t>
            </w:r>
            <w:r w:rsidR="00AD3198">
              <w:rPr>
                <w:rFonts w:cs="Arial"/>
                <w:sz w:val="20"/>
                <w:szCs w:val="20"/>
                <w:lang w:val="en-GB" w:bidi="ar-SA"/>
              </w:rPr>
              <w:t xml:space="preserve"> </w:t>
            </w:r>
            <w:r w:rsidR="00AD3198" w:rsidRPr="00AD3198">
              <w:rPr>
                <w:rFonts w:cs="Arial"/>
                <w:i/>
                <w:iCs/>
                <w:sz w:val="20"/>
                <w:szCs w:val="20"/>
                <w:lang w:val="en-GB" w:bidi="ar-SA"/>
              </w:rPr>
              <w:t>/ Datum</w:t>
            </w:r>
            <w:r w:rsidRPr="00A45C34">
              <w:rPr>
                <w:rFonts w:cs="Arial"/>
                <w:sz w:val="20"/>
                <w:szCs w:val="20"/>
                <w:lang w:val="en-GB" w:bidi="ar-SA"/>
              </w:rPr>
              <w:t>:</w:t>
            </w:r>
          </w:p>
        </w:tc>
        <w:tc>
          <w:tcPr>
            <w:tcW w:w="5239" w:type="dxa"/>
            <w:tcBorders>
              <w:top w:val="single" w:sz="4" w:space="0" w:color="auto"/>
              <w:bottom w:val="single" w:sz="4" w:space="0" w:color="auto"/>
            </w:tcBorders>
          </w:tcPr>
          <w:p w14:paraId="3DAD8998" w14:textId="77777777" w:rsidR="000A33AB" w:rsidRPr="00A45C34" w:rsidRDefault="000A33AB" w:rsidP="00411C44">
            <w:pPr>
              <w:widowControl/>
              <w:autoSpaceDE w:val="0"/>
              <w:autoSpaceDN w:val="0"/>
              <w:adjustRightInd w:val="0"/>
              <w:spacing w:after="120" w:line="276" w:lineRule="auto"/>
              <w:jc w:val="left"/>
              <w:textboxTightWrap w:val="none"/>
              <w:rPr>
                <w:rFonts w:cs="Arial"/>
                <w:sz w:val="20"/>
                <w:szCs w:val="20"/>
                <w:lang w:val="en-GB" w:bidi="ar-SA"/>
              </w:rPr>
            </w:pPr>
          </w:p>
        </w:tc>
      </w:tr>
      <w:tr w:rsidR="000A33AB" w:rsidRPr="00A45C34" w14:paraId="190B2348" w14:textId="77777777" w:rsidTr="000A33AB">
        <w:tc>
          <w:tcPr>
            <w:tcW w:w="3823" w:type="dxa"/>
          </w:tcPr>
          <w:p w14:paraId="03F8975E" w14:textId="77777777" w:rsidR="00842E10" w:rsidRPr="00A45C34" w:rsidRDefault="00842E10" w:rsidP="00411C44">
            <w:pPr>
              <w:widowControl/>
              <w:autoSpaceDE w:val="0"/>
              <w:autoSpaceDN w:val="0"/>
              <w:adjustRightInd w:val="0"/>
              <w:spacing w:after="120" w:line="276" w:lineRule="auto"/>
              <w:jc w:val="left"/>
              <w:textboxTightWrap w:val="none"/>
              <w:rPr>
                <w:rFonts w:cs="Arial"/>
                <w:sz w:val="20"/>
                <w:szCs w:val="20"/>
                <w:lang w:val="en-GB" w:bidi="ar-SA"/>
              </w:rPr>
            </w:pPr>
          </w:p>
          <w:p w14:paraId="72D39317" w14:textId="77777777" w:rsidR="00842E10" w:rsidRPr="00A45C34" w:rsidRDefault="00842E10" w:rsidP="00411C44">
            <w:pPr>
              <w:widowControl/>
              <w:autoSpaceDE w:val="0"/>
              <w:autoSpaceDN w:val="0"/>
              <w:adjustRightInd w:val="0"/>
              <w:spacing w:after="120" w:line="276" w:lineRule="auto"/>
              <w:jc w:val="left"/>
              <w:textboxTightWrap w:val="none"/>
              <w:rPr>
                <w:rFonts w:cs="Arial"/>
                <w:sz w:val="20"/>
                <w:szCs w:val="20"/>
                <w:lang w:val="en-GB" w:bidi="ar-SA"/>
              </w:rPr>
            </w:pPr>
          </w:p>
          <w:p w14:paraId="39BEBE0F" w14:textId="30D31DD0" w:rsidR="000A33AB" w:rsidRPr="00A45C34" w:rsidRDefault="000A33AB" w:rsidP="00411C44">
            <w:pPr>
              <w:widowControl/>
              <w:autoSpaceDE w:val="0"/>
              <w:autoSpaceDN w:val="0"/>
              <w:adjustRightInd w:val="0"/>
              <w:spacing w:after="120" w:line="276" w:lineRule="auto"/>
              <w:jc w:val="left"/>
              <w:textboxTightWrap w:val="none"/>
              <w:rPr>
                <w:rFonts w:cs="Arial"/>
                <w:sz w:val="20"/>
                <w:szCs w:val="20"/>
                <w:lang w:val="en-GB" w:bidi="ar-SA"/>
              </w:rPr>
            </w:pPr>
            <w:r w:rsidRPr="00A45C34">
              <w:rPr>
                <w:rFonts w:cs="Arial"/>
                <w:sz w:val="20"/>
                <w:szCs w:val="20"/>
                <w:lang w:val="en-GB" w:bidi="ar-SA"/>
              </w:rPr>
              <w:t>Signature and stamp</w:t>
            </w:r>
            <w:r w:rsidR="00AD3198">
              <w:rPr>
                <w:rFonts w:cs="Arial"/>
                <w:sz w:val="20"/>
                <w:szCs w:val="20"/>
                <w:lang w:val="en-GB" w:bidi="ar-SA"/>
              </w:rPr>
              <w:t xml:space="preserve"> / </w:t>
            </w:r>
            <w:proofErr w:type="spellStart"/>
            <w:r w:rsidR="00AD3198">
              <w:rPr>
                <w:rFonts w:cs="Arial"/>
                <w:sz w:val="20"/>
                <w:szCs w:val="20"/>
                <w:lang w:val="en-GB" w:bidi="ar-SA"/>
              </w:rPr>
              <w:t>Potpis</w:t>
            </w:r>
            <w:proofErr w:type="spellEnd"/>
            <w:r w:rsidR="00AD3198">
              <w:rPr>
                <w:rFonts w:cs="Arial"/>
                <w:sz w:val="20"/>
                <w:szCs w:val="20"/>
                <w:lang w:val="en-GB" w:bidi="ar-SA"/>
              </w:rPr>
              <w:t xml:space="preserve"> </w:t>
            </w:r>
            <w:proofErr w:type="spellStart"/>
            <w:r w:rsidR="00AD3198">
              <w:rPr>
                <w:rFonts w:cs="Arial"/>
                <w:sz w:val="20"/>
                <w:szCs w:val="20"/>
                <w:lang w:val="en-GB" w:bidi="ar-SA"/>
              </w:rPr>
              <w:t>i</w:t>
            </w:r>
            <w:proofErr w:type="spellEnd"/>
            <w:r w:rsidR="00AD3198">
              <w:rPr>
                <w:rFonts w:cs="Arial"/>
                <w:sz w:val="20"/>
                <w:szCs w:val="20"/>
                <w:lang w:val="en-GB" w:bidi="ar-SA"/>
              </w:rPr>
              <w:t xml:space="preserve"> </w:t>
            </w:r>
            <w:proofErr w:type="spellStart"/>
            <w:r w:rsidR="00AD3198">
              <w:rPr>
                <w:rFonts w:cs="Arial"/>
                <w:sz w:val="20"/>
                <w:szCs w:val="20"/>
                <w:lang w:val="en-GB" w:bidi="ar-SA"/>
              </w:rPr>
              <w:t>pečat</w:t>
            </w:r>
            <w:proofErr w:type="spellEnd"/>
            <w:r w:rsidRPr="00A45C34">
              <w:rPr>
                <w:rFonts w:cs="Arial"/>
                <w:sz w:val="20"/>
                <w:szCs w:val="20"/>
                <w:lang w:val="en-GB" w:bidi="ar-SA"/>
              </w:rPr>
              <w:t>:</w:t>
            </w:r>
          </w:p>
        </w:tc>
        <w:tc>
          <w:tcPr>
            <w:tcW w:w="5239" w:type="dxa"/>
            <w:tcBorders>
              <w:top w:val="single" w:sz="4" w:space="0" w:color="auto"/>
              <w:bottom w:val="single" w:sz="4" w:space="0" w:color="auto"/>
            </w:tcBorders>
          </w:tcPr>
          <w:p w14:paraId="658E2415" w14:textId="77777777" w:rsidR="00842E10" w:rsidRPr="00A45C34" w:rsidRDefault="00842E10" w:rsidP="00411C44">
            <w:pPr>
              <w:widowControl/>
              <w:autoSpaceDE w:val="0"/>
              <w:autoSpaceDN w:val="0"/>
              <w:adjustRightInd w:val="0"/>
              <w:spacing w:after="120" w:line="276" w:lineRule="auto"/>
              <w:jc w:val="left"/>
              <w:textboxTightWrap w:val="none"/>
              <w:rPr>
                <w:rFonts w:cs="Arial"/>
                <w:sz w:val="20"/>
                <w:szCs w:val="20"/>
                <w:lang w:val="en-GB" w:bidi="ar-SA"/>
              </w:rPr>
            </w:pPr>
          </w:p>
        </w:tc>
      </w:tr>
    </w:tbl>
    <w:p w14:paraId="5B5538FA" w14:textId="77777777" w:rsidR="00CE6FE9" w:rsidRPr="00A45C34" w:rsidRDefault="00CE6FE9" w:rsidP="00CB5BE6">
      <w:pPr>
        <w:widowControl/>
        <w:spacing w:after="440"/>
        <w:textboxTightWrap w:val="none"/>
        <w:rPr>
          <w:rFonts w:cs="Arial"/>
          <w:sz w:val="20"/>
          <w:szCs w:val="20"/>
          <w:lang w:val="en-GB" w:bidi="ar-SA"/>
        </w:rPr>
      </w:pPr>
    </w:p>
    <w:sectPr w:rsidR="00CE6FE9" w:rsidRPr="00A45C34" w:rsidSect="005506B0">
      <w:headerReference w:type="default" r:id="rId9"/>
      <w:footerReference w:type="default" r:id="rId10"/>
      <w:footerReference w:type="first" r:id="rId11"/>
      <w:pgSz w:w="11906" w:h="16838"/>
      <w:pgMar w:top="1418" w:right="1304" w:bottom="70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A5ACB" w14:textId="77777777" w:rsidR="00AA2EA0" w:rsidRDefault="00AA2EA0" w:rsidP="00D63F72">
      <w:pPr>
        <w:spacing w:before="0" w:line="240" w:lineRule="auto"/>
      </w:pPr>
      <w:r>
        <w:separator/>
      </w:r>
    </w:p>
  </w:endnote>
  <w:endnote w:type="continuationSeparator" w:id="0">
    <w:p w14:paraId="3EE2DA9F" w14:textId="77777777" w:rsidR="00AA2EA0" w:rsidRDefault="00AA2EA0" w:rsidP="00D63F7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5C5A4" w14:textId="77777777" w:rsidR="00FB738B" w:rsidRPr="002C5AAA" w:rsidRDefault="00A45C34" w:rsidP="00CA541F">
    <w:pPr>
      <w:pBdr>
        <w:top w:val="single" w:sz="4" w:space="1" w:color="auto"/>
      </w:pBdr>
      <w:tabs>
        <w:tab w:val="center" w:pos="4550"/>
        <w:tab w:val="left" w:pos="5818"/>
      </w:tabs>
      <w:spacing w:line="240" w:lineRule="auto"/>
      <w:ind w:right="261"/>
      <w:rPr>
        <w:color w:val="808080" w:themeColor="background1" w:themeShade="80"/>
        <w:sz w:val="18"/>
        <w:szCs w:val="18"/>
        <w:lang w:val="fr-FR"/>
      </w:rPr>
    </w:pPr>
    <w:r w:rsidRPr="002C5AAA">
      <w:rPr>
        <w:noProof/>
        <w:color w:val="808080" w:themeColor="background1" w:themeShade="80"/>
        <w:sz w:val="18"/>
        <w:szCs w:val="18"/>
        <w:lang w:val="en-GB" w:eastAsia="en-GB" w:bidi="ar-SA"/>
      </w:rPr>
      <w:drawing>
        <wp:anchor distT="0" distB="0" distL="114300" distR="114300" simplePos="0" relativeHeight="251660288" behindDoc="1" locked="0" layoutInCell="1" allowOverlap="1" wp14:anchorId="402E5ECE" wp14:editId="4DF7E305">
          <wp:simplePos x="0" y="0"/>
          <wp:positionH relativeFrom="column">
            <wp:posOffset>4778375</wp:posOffset>
          </wp:positionH>
          <wp:positionV relativeFrom="paragraph">
            <wp:posOffset>9774555</wp:posOffset>
          </wp:positionV>
          <wp:extent cx="1514475" cy="544830"/>
          <wp:effectExtent l="0" t="0" r="9525" b="7620"/>
          <wp:wrapTight wrapText="bothSides">
            <wp:wrapPolygon edited="0">
              <wp:start x="0" y="0"/>
              <wp:lineTo x="0" y="21147"/>
              <wp:lineTo x="21464" y="21147"/>
              <wp:lineTo x="21464" y="0"/>
              <wp:lineTo x="0" y="0"/>
            </wp:wrapPolygon>
          </wp:wrapTight>
          <wp:docPr id="7" name="Grafik 7" descr="Help-Logo-q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p-Logo-q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AAA">
      <w:rPr>
        <w:noProof/>
        <w:color w:val="808080" w:themeColor="background1" w:themeShade="80"/>
        <w:sz w:val="18"/>
        <w:szCs w:val="18"/>
        <w:lang w:val="en-GB" w:eastAsia="en-GB" w:bidi="ar-SA"/>
      </w:rPr>
      <w:drawing>
        <wp:anchor distT="0" distB="0" distL="114300" distR="114300" simplePos="0" relativeHeight="251659264" behindDoc="1" locked="0" layoutInCell="1" allowOverlap="1" wp14:anchorId="39CD1D05" wp14:editId="0CDF195E">
          <wp:simplePos x="0" y="0"/>
          <wp:positionH relativeFrom="column">
            <wp:posOffset>4777105</wp:posOffset>
          </wp:positionH>
          <wp:positionV relativeFrom="paragraph">
            <wp:posOffset>9776460</wp:posOffset>
          </wp:positionV>
          <wp:extent cx="1514475" cy="544830"/>
          <wp:effectExtent l="0" t="0" r="9525" b="7620"/>
          <wp:wrapSquare wrapText="bothSides"/>
          <wp:docPr id="8" name="Grafik 8" descr="Help-Logo-q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p-Logo-q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AAA">
      <w:rPr>
        <w:noProof/>
        <w:color w:val="808080" w:themeColor="background1" w:themeShade="80"/>
        <w:sz w:val="18"/>
        <w:szCs w:val="18"/>
        <w:lang w:val="fr-FR" w:eastAsia="de-DE"/>
      </w:rPr>
      <w:t>[</w:t>
    </w:r>
    <w:r w:rsidR="00CB5BE6">
      <w:rPr>
        <w:noProof/>
        <w:color w:val="808080" w:themeColor="background1" w:themeShade="80"/>
        <w:sz w:val="18"/>
        <w:szCs w:val="18"/>
        <w:lang w:val="fr-FR" w:eastAsia="de-DE"/>
      </w:rPr>
      <w:t>SUP</w:t>
    </w:r>
    <w:r w:rsidR="004F541E">
      <w:rPr>
        <w:noProof/>
        <w:color w:val="808080" w:themeColor="background1" w:themeShade="80"/>
        <w:sz w:val="18"/>
        <w:szCs w:val="18"/>
        <w:lang w:val="fr-FR" w:eastAsia="de-DE"/>
      </w:rPr>
      <w:t xml:space="preserve"> 1</w:t>
    </w:r>
    <w:r w:rsidRPr="002C5AAA">
      <w:rPr>
        <w:noProof/>
        <w:color w:val="808080" w:themeColor="background1" w:themeShade="80"/>
        <w:sz w:val="18"/>
        <w:szCs w:val="18"/>
        <w:lang w:val="fr-FR" w:eastAsia="de-DE"/>
      </w:rPr>
      <w:t xml:space="preserve">] Version </w:t>
    </w:r>
    <w:r w:rsidR="00CA541F">
      <w:rPr>
        <w:noProof/>
        <w:color w:val="808080" w:themeColor="background1" w:themeShade="80"/>
        <w:sz w:val="18"/>
        <w:szCs w:val="18"/>
        <w:lang w:val="fr-FR" w:eastAsia="de-DE"/>
      </w:rPr>
      <w:t>November 2020</w:t>
    </w:r>
    <w:r w:rsidRPr="002C5AAA">
      <w:rPr>
        <w:noProof/>
        <w:color w:val="808080" w:themeColor="background1" w:themeShade="80"/>
        <w:sz w:val="18"/>
        <w:szCs w:val="18"/>
        <w:lang w:val="fr-FR" w:eastAsia="de-DE"/>
      </w:rPr>
      <w:tab/>
    </w:r>
    <w:r w:rsidR="009A1B28">
      <w:rPr>
        <w:noProof/>
        <w:color w:val="808080" w:themeColor="background1" w:themeShade="80"/>
        <w:sz w:val="18"/>
        <w:szCs w:val="18"/>
        <w:lang w:val="fr-FR" w:eastAsia="de-DE"/>
      </w:rPr>
      <w:t xml:space="preserve">              </w:t>
    </w:r>
    <w:r w:rsidR="002C5AAA">
      <w:rPr>
        <w:noProof/>
        <w:color w:val="808080" w:themeColor="background1" w:themeShade="80"/>
        <w:sz w:val="18"/>
        <w:szCs w:val="18"/>
        <w:lang w:val="fr-FR" w:eastAsia="de-DE"/>
      </w:rPr>
      <w:t>Effective Date: 1</w:t>
    </w:r>
    <w:r w:rsidR="004F541E">
      <w:rPr>
        <w:noProof/>
        <w:color w:val="808080" w:themeColor="background1" w:themeShade="80"/>
        <w:sz w:val="18"/>
        <w:szCs w:val="18"/>
        <w:lang w:val="fr-FR" w:eastAsia="de-DE"/>
      </w:rPr>
      <w:t>5</w:t>
    </w:r>
    <w:r w:rsidR="00CA541F">
      <w:rPr>
        <w:noProof/>
        <w:color w:val="808080" w:themeColor="background1" w:themeShade="80"/>
        <w:sz w:val="18"/>
        <w:szCs w:val="18"/>
        <w:lang w:val="fr-FR" w:eastAsia="de-DE"/>
      </w:rPr>
      <w:t>.11.2020</w:t>
    </w:r>
    <w:r w:rsidR="009A1B28">
      <w:rPr>
        <w:noProof/>
        <w:color w:val="808080" w:themeColor="background1" w:themeShade="80"/>
        <w:sz w:val="18"/>
        <w:szCs w:val="18"/>
        <w:lang w:val="fr-FR" w:eastAsia="de-DE"/>
      </w:rPr>
      <w:tab/>
    </w:r>
    <w:r w:rsidR="009A1B28">
      <w:rPr>
        <w:noProof/>
        <w:color w:val="808080" w:themeColor="background1" w:themeShade="80"/>
        <w:sz w:val="18"/>
        <w:szCs w:val="18"/>
        <w:lang w:val="fr-FR" w:eastAsia="de-DE"/>
      </w:rPr>
      <w:tab/>
    </w:r>
    <w:r w:rsidR="009A1B28">
      <w:rPr>
        <w:noProof/>
        <w:color w:val="808080" w:themeColor="background1" w:themeShade="80"/>
        <w:sz w:val="18"/>
        <w:szCs w:val="18"/>
        <w:lang w:val="fr-FR" w:eastAsia="de-DE"/>
      </w:rPr>
      <w:tab/>
      <w:t xml:space="preserve"> </w:t>
    </w:r>
    <w:r w:rsidRPr="002C5AAA">
      <w:rPr>
        <w:noProof/>
        <w:color w:val="808080" w:themeColor="background1" w:themeShade="80"/>
        <w:sz w:val="18"/>
        <w:szCs w:val="18"/>
        <w:lang w:val="fr-FR" w:eastAsia="de-DE"/>
      </w:rPr>
      <w:t xml:space="preserve"> </w:t>
    </w:r>
    <w:r w:rsidR="009A1B28">
      <w:rPr>
        <w:noProof/>
        <w:color w:val="808080" w:themeColor="background1" w:themeShade="80"/>
        <w:sz w:val="18"/>
        <w:szCs w:val="18"/>
        <w:lang w:val="fr-FR" w:eastAsia="de-DE"/>
      </w:rPr>
      <w:t xml:space="preserve">             </w:t>
    </w:r>
    <w:r w:rsidRPr="002C5AAA">
      <w:rPr>
        <w:noProof/>
        <w:color w:val="808080" w:themeColor="background1" w:themeShade="80"/>
        <w:sz w:val="18"/>
        <w:szCs w:val="18"/>
        <w:lang w:val="fr-FR" w:eastAsia="de-DE"/>
      </w:rPr>
      <w:t xml:space="preserve">     </w:t>
    </w:r>
    <w:r w:rsidRPr="002C5AAA">
      <w:rPr>
        <w:color w:val="808080" w:themeColor="background1" w:themeShade="80"/>
        <w:sz w:val="18"/>
        <w:szCs w:val="18"/>
        <w:lang w:val="fr-FR"/>
      </w:rPr>
      <w:t xml:space="preserve">  Page </w:t>
    </w:r>
    <w:r w:rsidRPr="002C5AAA">
      <w:rPr>
        <w:color w:val="808080" w:themeColor="background1" w:themeShade="80"/>
        <w:sz w:val="18"/>
        <w:szCs w:val="18"/>
      </w:rPr>
      <w:fldChar w:fldCharType="begin"/>
    </w:r>
    <w:r w:rsidRPr="002C5AAA">
      <w:rPr>
        <w:color w:val="808080" w:themeColor="background1" w:themeShade="80"/>
        <w:sz w:val="18"/>
        <w:szCs w:val="18"/>
        <w:lang w:val="fr-FR"/>
      </w:rPr>
      <w:instrText>PAGE   \* MERGEFORMAT</w:instrText>
    </w:r>
    <w:r w:rsidRPr="002C5AAA">
      <w:rPr>
        <w:color w:val="808080" w:themeColor="background1" w:themeShade="80"/>
        <w:sz w:val="18"/>
        <w:szCs w:val="18"/>
      </w:rPr>
      <w:fldChar w:fldCharType="separate"/>
    </w:r>
    <w:r w:rsidR="008F29D2">
      <w:rPr>
        <w:noProof/>
        <w:color w:val="808080" w:themeColor="background1" w:themeShade="80"/>
        <w:sz w:val="18"/>
        <w:szCs w:val="18"/>
        <w:lang w:val="fr-FR"/>
      </w:rPr>
      <w:t>2</w:t>
    </w:r>
    <w:r w:rsidRPr="002C5AAA">
      <w:rPr>
        <w:color w:val="808080" w:themeColor="background1" w:themeShade="80"/>
        <w:sz w:val="18"/>
        <w:szCs w:val="18"/>
      </w:rPr>
      <w:fldChar w:fldCharType="end"/>
    </w:r>
    <w:r w:rsidRPr="002C5AAA">
      <w:rPr>
        <w:color w:val="808080" w:themeColor="background1" w:themeShade="80"/>
        <w:sz w:val="18"/>
        <w:szCs w:val="18"/>
        <w:lang w:val="fr-FR"/>
      </w:rPr>
      <w:t xml:space="preserve"> | </w:t>
    </w:r>
    <w:r w:rsidRPr="002C5AAA">
      <w:rPr>
        <w:color w:val="808080" w:themeColor="background1" w:themeShade="80"/>
        <w:sz w:val="18"/>
        <w:szCs w:val="18"/>
      </w:rPr>
      <w:fldChar w:fldCharType="begin"/>
    </w:r>
    <w:r w:rsidRPr="002C5AAA">
      <w:rPr>
        <w:color w:val="808080" w:themeColor="background1" w:themeShade="80"/>
        <w:sz w:val="18"/>
        <w:szCs w:val="18"/>
        <w:lang w:val="fr-FR"/>
      </w:rPr>
      <w:instrText>NUMPAGES  \* Arabic  \* MERGEFORMAT</w:instrText>
    </w:r>
    <w:r w:rsidRPr="002C5AAA">
      <w:rPr>
        <w:color w:val="808080" w:themeColor="background1" w:themeShade="80"/>
        <w:sz w:val="18"/>
        <w:szCs w:val="18"/>
      </w:rPr>
      <w:fldChar w:fldCharType="separate"/>
    </w:r>
    <w:r w:rsidR="008F29D2">
      <w:rPr>
        <w:noProof/>
        <w:color w:val="808080" w:themeColor="background1" w:themeShade="80"/>
        <w:sz w:val="18"/>
        <w:szCs w:val="18"/>
        <w:lang w:val="fr-FR"/>
      </w:rPr>
      <w:t>6</w:t>
    </w:r>
    <w:r w:rsidRPr="002C5AAA">
      <w:rPr>
        <w:color w:val="808080" w:themeColor="background1" w:themeShade="80"/>
        <w:sz w:val="18"/>
        <w:szCs w:val="18"/>
      </w:rPr>
      <w:fldChar w:fldCharType="end"/>
    </w:r>
    <w:r w:rsidRPr="002C5AAA">
      <w:rPr>
        <w:noProof/>
        <w:color w:val="808080" w:themeColor="background1" w:themeShade="80"/>
        <w:lang w:val="en-GB" w:eastAsia="en-GB" w:bidi="ar-SA"/>
      </w:rPr>
      <w:drawing>
        <wp:anchor distT="0" distB="0" distL="114300" distR="114300" simplePos="0" relativeHeight="251661312" behindDoc="1" locked="0" layoutInCell="1" allowOverlap="1" wp14:anchorId="65DCE8BD" wp14:editId="66D98056">
          <wp:simplePos x="0" y="0"/>
          <wp:positionH relativeFrom="column">
            <wp:posOffset>4778375</wp:posOffset>
          </wp:positionH>
          <wp:positionV relativeFrom="paragraph">
            <wp:posOffset>9774555</wp:posOffset>
          </wp:positionV>
          <wp:extent cx="1514475" cy="544830"/>
          <wp:effectExtent l="0" t="0" r="9525" b="7620"/>
          <wp:wrapTight wrapText="bothSides">
            <wp:wrapPolygon edited="0">
              <wp:start x="0" y="0"/>
              <wp:lineTo x="0" y="21147"/>
              <wp:lineTo x="21464" y="21147"/>
              <wp:lineTo x="21464" y="0"/>
              <wp:lineTo x="0" y="0"/>
            </wp:wrapPolygon>
          </wp:wrapTight>
          <wp:docPr id="9" name="Grafik 9" descr="Help-Logo-q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p-Logo-q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448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BAA51" w14:textId="77777777" w:rsidR="00771E2D" w:rsidRPr="00771E2D" w:rsidRDefault="00771E2D" w:rsidP="00771E2D">
    <w:pPr>
      <w:pBdr>
        <w:top w:val="single" w:sz="4" w:space="1" w:color="auto"/>
      </w:pBdr>
      <w:tabs>
        <w:tab w:val="center" w:pos="4550"/>
        <w:tab w:val="left" w:pos="5818"/>
      </w:tabs>
      <w:spacing w:line="240" w:lineRule="auto"/>
      <w:ind w:right="261"/>
      <w:jc w:val="right"/>
      <w:rPr>
        <w:color w:val="808080" w:themeColor="background1" w:themeShade="80"/>
        <w:sz w:val="18"/>
        <w:szCs w:val="18"/>
        <w:lang w:val="fr-FR"/>
      </w:rPr>
    </w:pPr>
    <w:r w:rsidRPr="002C5AAA">
      <w:rPr>
        <w:noProof/>
        <w:color w:val="808080" w:themeColor="background1" w:themeShade="80"/>
        <w:sz w:val="18"/>
        <w:szCs w:val="18"/>
        <w:lang w:val="en-GB" w:eastAsia="en-GB" w:bidi="ar-SA"/>
      </w:rPr>
      <w:drawing>
        <wp:anchor distT="0" distB="0" distL="114300" distR="114300" simplePos="0" relativeHeight="251666432" behindDoc="1" locked="0" layoutInCell="1" allowOverlap="1" wp14:anchorId="411D4FBD" wp14:editId="1C88E01A">
          <wp:simplePos x="0" y="0"/>
          <wp:positionH relativeFrom="column">
            <wp:posOffset>4778375</wp:posOffset>
          </wp:positionH>
          <wp:positionV relativeFrom="paragraph">
            <wp:posOffset>9774555</wp:posOffset>
          </wp:positionV>
          <wp:extent cx="1514475" cy="544830"/>
          <wp:effectExtent l="0" t="0" r="9525" b="7620"/>
          <wp:wrapTight wrapText="bothSides">
            <wp:wrapPolygon edited="0">
              <wp:start x="0" y="0"/>
              <wp:lineTo x="0" y="21147"/>
              <wp:lineTo x="21464" y="21147"/>
              <wp:lineTo x="21464" y="0"/>
              <wp:lineTo x="0" y="0"/>
            </wp:wrapPolygon>
          </wp:wrapTight>
          <wp:docPr id="1" name="Grafik 1" descr="Help-Logo-q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p-Logo-q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AAA">
      <w:rPr>
        <w:noProof/>
        <w:color w:val="808080" w:themeColor="background1" w:themeShade="80"/>
        <w:sz w:val="18"/>
        <w:szCs w:val="18"/>
        <w:lang w:val="en-GB" w:eastAsia="en-GB" w:bidi="ar-SA"/>
      </w:rPr>
      <w:drawing>
        <wp:anchor distT="0" distB="0" distL="114300" distR="114300" simplePos="0" relativeHeight="251665408" behindDoc="1" locked="0" layoutInCell="1" allowOverlap="1" wp14:anchorId="4A0A0223" wp14:editId="7D00D77F">
          <wp:simplePos x="0" y="0"/>
          <wp:positionH relativeFrom="column">
            <wp:posOffset>4777105</wp:posOffset>
          </wp:positionH>
          <wp:positionV relativeFrom="paragraph">
            <wp:posOffset>9776460</wp:posOffset>
          </wp:positionV>
          <wp:extent cx="1514475" cy="544830"/>
          <wp:effectExtent l="0" t="0" r="9525" b="7620"/>
          <wp:wrapSquare wrapText="bothSides"/>
          <wp:docPr id="3" name="Grafik 3" descr="Help-Logo-q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p-Logo-q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AAA">
      <w:rPr>
        <w:noProof/>
        <w:color w:val="808080" w:themeColor="background1" w:themeShade="80"/>
        <w:sz w:val="18"/>
        <w:szCs w:val="18"/>
        <w:lang w:val="fr-FR" w:eastAsia="de-DE"/>
      </w:rPr>
      <w:t>[</w:t>
    </w:r>
    <w:r>
      <w:rPr>
        <w:noProof/>
        <w:color w:val="808080" w:themeColor="background1" w:themeShade="80"/>
        <w:sz w:val="18"/>
        <w:szCs w:val="18"/>
        <w:lang w:val="fr-FR" w:eastAsia="de-DE"/>
      </w:rPr>
      <w:t>SUP 1</w:t>
    </w:r>
    <w:r w:rsidRPr="002C5AAA">
      <w:rPr>
        <w:noProof/>
        <w:color w:val="808080" w:themeColor="background1" w:themeShade="80"/>
        <w:sz w:val="18"/>
        <w:szCs w:val="18"/>
        <w:lang w:val="fr-FR" w:eastAsia="de-DE"/>
      </w:rPr>
      <w:t xml:space="preserve">] Version </w:t>
    </w:r>
    <w:r w:rsidR="00CA541F">
      <w:rPr>
        <w:noProof/>
        <w:color w:val="808080" w:themeColor="background1" w:themeShade="80"/>
        <w:sz w:val="18"/>
        <w:szCs w:val="18"/>
        <w:lang w:val="fr-FR" w:eastAsia="de-DE"/>
      </w:rPr>
      <w:t>November 2020</w:t>
    </w:r>
    <w:r w:rsidRPr="002C5AAA">
      <w:rPr>
        <w:noProof/>
        <w:color w:val="808080" w:themeColor="background1" w:themeShade="80"/>
        <w:sz w:val="18"/>
        <w:szCs w:val="18"/>
        <w:lang w:val="fr-FR" w:eastAsia="de-DE"/>
      </w:rPr>
      <w:tab/>
    </w:r>
    <w:r>
      <w:rPr>
        <w:noProof/>
        <w:color w:val="808080" w:themeColor="background1" w:themeShade="80"/>
        <w:sz w:val="18"/>
        <w:szCs w:val="18"/>
        <w:lang w:val="fr-FR" w:eastAsia="de-DE"/>
      </w:rPr>
      <w:t xml:space="preserve">   </w:t>
    </w:r>
    <w:r w:rsidR="00CA541F">
      <w:rPr>
        <w:noProof/>
        <w:color w:val="808080" w:themeColor="background1" w:themeShade="80"/>
        <w:sz w:val="18"/>
        <w:szCs w:val="18"/>
        <w:lang w:val="fr-FR" w:eastAsia="de-DE"/>
      </w:rPr>
      <w:t xml:space="preserve">           Effective Date: 15.11.2020</w:t>
    </w:r>
    <w:r w:rsidRPr="002C5AAA">
      <w:rPr>
        <w:noProof/>
        <w:color w:val="808080" w:themeColor="background1" w:themeShade="80"/>
        <w:sz w:val="18"/>
        <w:szCs w:val="18"/>
        <w:lang w:val="fr-FR" w:eastAsia="de-DE"/>
      </w:rPr>
      <w:tab/>
    </w:r>
    <w:r>
      <w:rPr>
        <w:noProof/>
        <w:color w:val="808080" w:themeColor="background1" w:themeShade="80"/>
        <w:sz w:val="18"/>
        <w:szCs w:val="18"/>
        <w:lang w:val="fr-FR" w:eastAsia="de-DE"/>
      </w:rPr>
      <w:tab/>
    </w:r>
    <w:r>
      <w:rPr>
        <w:noProof/>
        <w:color w:val="808080" w:themeColor="background1" w:themeShade="80"/>
        <w:sz w:val="18"/>
        <w:szCs w:val="18"/>
        <w:lang w:val="fr-FR" w:eastAsia="de-DE"/>
      </w:rPr>
      <w:tab/>
    </w:r>
    <w:r>
      <w:rPr>
        <w:noProof/>
        <w:color w:val="808080" w:themeColor="background1" w:themeShade="80"/>
        <w:sz w:val="18"/>
        <w:szCs w:val="18"/>
        <w:lang w:val="fr-FR" w:eastAsia="de-DE"/>
      </w:rPr>
      <w:tab/>
      <w:t xml:space="preserve"> </w:t>
    </w:r>
    <w:r w:rsidRPr="002C5AAA">
      <w:rPr>
        <w:noProof/>
        <w:color w:val="808080" w:themeColor="background1" w:themeShade="80"/>
        <w:sz w:val="18"/>
        <w:szCs w:val="18"/>
        <w:lang w:val="fr-FR" w:eastAsia="de-DE"/>
      </w:rPr>
      <w:t xml:space="preserve"> </w:t>
    </w:r>
    <w:r>
      <w:rPr>
        <w:noProof/>
        <w:color w:val="808080" w:themeColor="background1" w:themeShade="80"/>
        <w:sz w:val="18"/>
        <w:szCs w:val="18"/>
        <w:lang w:val="fr-FR" w:eastAsia="de-DE"/>
      </w:rPr>
      <w:t xml:space="preserve">             </w:t>
    </w:r>
    <w:r w:rsidRPr="002C5AAA">
      <w:rPr>
        <w:noProof/>
        <w:color w:val="808080" w:themeColor="background1" w:themeShade="80"/>
        <w:sz w:val="18"/>
        <w:szCs w:val="18"/>
        <w:lang w:val="fr-FR" w:eastAsia="de-DE"/>
      </w:rPr>
      <w:t xml:space="preserve">     </w:t>
    </w:r>
    <w:r w:rsidRPr="002C5AAA">
      <w:rPr>
        <w:color w:val="808080" w:themeColor="background1" w:themeShade="80"/>
        <w:sz w:val="18"/>
        <w:szCs w:val="18"/>
        <w:lang w:val="fr-FR"/>
      </w:rPr>
      <w:t xml:space="preserve">  Page </w:t>
    </w:r>
    <w:r w:rsidRPr="002C5AAA">
      <w:rPr>
        <w:color w:val="808080" w:themeColor="background1" w:themeShade="80"/>
        <w:sz w:val="18"/>
        <w:szCs w:val="18"/>
      </w:rPr>
      <w:fldChar w:fldCharType="begin"/>
    </w:r>
    <w:r w:rsidRPr="002C5AAA">
      <w:rPr>
        <w:color w:val="808080" w:themeColor="background1" w:themeShade="80"/>
        <w:sz w:val="18"/>
        <w:szCs w:val="18"/>
        <w:lang w:val="fr-FR"/>
      </w:rPr>
      <w:instrText>PAGE   \* MERGEFORMAT</w:instrText>
    </w:r>
    <w:r w:rsidRPr="002C5AAA">
      <w:rPr>
        <w:color w:val="808080" w:themeColor="background1" w:themeShade="80"/>
        <w:sz w:val="18"/>
        <w:szCs w:val="18"/>
      </w:rPr>
      <w:fldChar w:fldCharType="separate"/>
    </w:r>
    <w:r w:rsidR="008F29D2">
      <w:rPr>
        <w:noProof/>
        <w:color w:val="808080" w:themeColor="background1" w:themeShade="80"/>
        <w:sz w:val="18"/>
        <w:szCs w:val="18"/>
        <w:lang w:val="fr-FR"/>
      </w:rPr>
      <w:t>1</w:t>
    </w:r>
    <w:r w:rsidRPr="002C5AAA">
      <w:rPr>
        <w:color w:val="808080" w:themeColor="background1" w:themeShade="80"/>
        <w:sz w:val="18"/>
        <w:szCs w:val="18"/>
      </w:rPr>
      <w:fldChar w:fldCharType="end"/>
    </w:r>
    <w:r w:rsidRPr="002C5AAA">
      <w:rPr>
        <w:color w:val="808080" w:themeColor="background1" w:themeShade="80"/>
        <w:sz w:val="18"/>
        <w:szCs w:val="18"/>
        <w:lang w:val="fr-FR"/>
      </w:rPr>
      <w:t xml:space="preserve"> | </w:t>
    </w:r>
    <w:r w:rsidRPr="002C5AAA">
      <w:rPr>
        <w:color w:val="808080" w:themeColor="background1" w:themeShade="80"/>
        <w:sz w:val="18"/>
        <w:szCs w:val="18"/>
      </w:rPr>
      <w:fldChar w:fldCharType="begin"/>
    </w:r>
    <w:r w:rsidRPr="002C5AAA">
      <w:rPr>
        <w:color w:val="808080" w:themeColor="background1" w:themeShade="80"/>
        <w:sz w:val="18"/>
        <w:szCs w:val="18"/>
        <w:lang w:val="fr-FR"/>
      </w:rPr>
      <w:instrText>NUMPAGES  \* Arabic  \* MERGEFORMAT</w:instrText>
    </w:r>
    <w:r w:rsidRPr="002C5AAA">
      <w:rPr>
        <w:color w:val="808080" w:themeColor="background1" w:themeShade="80"/>
        <w:sz w:val="18"/>
        <w:szCs w:val="18"/>
      </w:rPr>
      <w:fldChar w:fldCharType="separate"/>
    </w:r>
    <w:r w:rsidR="008F29D2">
      <w:rPr>
        <w:noProof/>
        <w:color w:val="808080" w:themeColor="background1" w:themeShade="80"/>
        <w:sz w:val="18"/>
        <w:szCs w:val="18"/>
        <w:lang w:val="fr-FR"/>
      </w:rPr>
      <w:t>6</w:t>
    </w:r>
    <w:r w:rsidRPr="002C5AAA">
      <w:rPr>
        <w:color w:val="808080" w:themeColor="background1" w:themeShade="80"/>
        <w:sz w:val="18"/>
        <w:szCs w:val="18"/>
      </w:rPr>
      <w:fldChar w:fldCharType="end"/>
    </w:r>
    <w:r w:rsidRPr="002C5AAA">
      <w:rPr>
        <w:noProof/>
        <w:color w:val="808080" w:themeColor="background1" w:themeShade="80"/>
        <w:lang w:val="en-GB" w:eastAsia="en-GB" w:bidi="ar-SA"/>
      </w:rPr>
      <w:drawing>
        <wp:anchor distT="0" distB="0" distL="114300" distR="114300" simplePos="0" relativeHeight="251667456" behindDoc="1" locked="0" layoutInCell="1" allowOverlap="1" wp14:anchorId="24581AB9" wp14:editId="63060126">
          <wp:simplePos x="0" y="0"/>
          <wp:positionH relativeFrom="column">
            <wp:posOffset>4778375</wp:posOffset>
          </wp:positionH>
          <wp:positionV relativeFrom="paragraph">
            <wp:posOffset>9774555</wp:posOffset>
          </wp:positionV>
          <wp:extent cx="1514475" cy="544830"/>
          <wp:effectExtent l="0" t="0" r="9525" b="7620"/>
          <wp:wrapTight wrapText="bothSides">
            <wp:wrapPolygon edited="0">
              <wp:start x="0" y="0"/>
              <wp:lineTo x="0" y="21147"/>
              <wp:lineTo x="21464" y="21147"/>
              <wp:lineTo x="21464" y="0"/>
              <wp:lineTo x="0" y="0"/>
            </wp:wrapPolygon>
          </wp:wrapTight>
          <wp:docPr id="4" name="Grafik 4" descr="Help-Logo-q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p-Logo-q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448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73F20" w14:textId="77777777" w:rsidR="00AA2EA0" w:rsidRDefault="00AA2EA0" w:rsidP="00D63F72">
      <w:pPr>
        <w:spacing w:before="0" w:line="240" w:lineRule="auto"/>
      </w:pPr>
      <w:r>
        <w:separator/>
      </w:r>
    </w:p>
  </w:footnote>
  <w:footnote w:type="continuationSeparator" w:id="0">
    <w:p w14:paraId="01DD93AD" w14:textId="77777777" w:rsidR="00AA2EA0" w:rsidRDefault="00AA2EA0" w:rsidP="00D63F7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CDA9D" w14:textId="77777777" w:rsidR="00A45C34" w:rsidRPr="002C5AAA" w:rsidRDefault="002C5AAA" w:rsidP="002C5AAA">
    <w:pPr>
      <w:pStyle w:val="Header"/>
      <w:jc w:val="left"/>
      <w:rPr>
        <w:b/>
        <w:color w:val="7F7F7F" w:themeColor="text1" w:themeTint="80"/>
        <w:sz w:val="18"/>
        <w:szCs w:val="18"/>
      </w:rPr>
    </w:pPr>
    <w:r w:rsidRPr="002C5AAA">
      <w:rPr>
        <w:b/>
        <w:noProof/>
        <w:sz w:val="18"/>
        <w:szCs w:val="18"/>
        <w:lang w:val="en-GB" w:eastAsia="en-GB" w:bidi="ar-SA"/>
      </w:rPr>
      <w:drawing>
        <wp:anchor distT="0" distB="0" distL="114300" distR="114300" simplePos="0" relativeHeight="251663360" behindDoc="1" locked="0" layoutInCell="1" allowOverlap="1" wp14:anchorId="30FC54DE" wp14:editId="5B50A748">
          <wp:simplePos x="0" y="0"/>
          <wp:positionH relativeFrom="column">
            <wp:posOffset>4388221</wp:posOffset>
          </wp:positionH>
          <wp:positionV relativeFrom="paragraph">
            <wp:posOffset>-198120</wp:posOffset>
          </wp:positionV>
          <wp:extent cx="1514475" cy="544830"/>
          <wp:effectExtent l="0" t="0" r="9525" b="7620"/>
          <wp:wrapNone/>
          <wp:docPr id="6" name="Grafik 6" descr="Help-Logo-q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p-Logo-q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4475"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AAA">
      <w:rPr>
        <w:b/>
        <w:color w:val="7F7F7F" w:themeColor="text1" w:themeTint="80"/>
        <w:sz w:val="18"/>
        <w:szCs w:val="18"/>
      </w:rPr>
      <w:t xml:space="preserve">Help Procurement Manual – </w:t>
    </w:r>
    <w:r w:rsidR="000221B6">
      <w:rPr>
        <w:b/>
        <w:color w:val="7F7F7F" w:themeColor="text1" w:themeTint="80"/>
        <w:sz w:val="18"/>
        <w:szCs w:val="18"/>
      </w:rPr>
      <w:t>G</w:t>
    </w:r>
    <w:r w:rsidR="00CB5BE6">
      <w:rPr>
        <w:b/>
        <w:color w:val="7F7F7F" w:themeColor="text1" w:themeTint="80"/>
        <w:sz w:val="18"/>
        <w:szCs w:val="18"/>
      </w:rPr>
      <w:t>T</w:t>
    </w:r>
    <w:r w:rsidR="000221B6">
      <w:rPr>
        <w:b/>
        <w:color w:val="7F7F7F" w:themeColor="text1" w:themeTint="80"/>
        <w:sz w:val="18"/>
        <w:szCs w:val="18"/>
      </w:rPr>
      <w:t>C</w:t>
    </w:r>
    <w:r w:rsidR="00CB5BE6">
      <w:rPr>
        <w:b/>
        <w:color w:val="7F7F7F" w:themeColor="text1" w:themeTint="80"/>
        <w:sz w:val="18"/>
        <w:szCs w:val="18"/>
      </w:rPr>
      <w:t xml:space="preserve"> for Supply Contracts</w:t>
    </w:r>
  </w:p>
  <w:p w14:paraId="11CBAF0D" w14:textId="77777777" w:rsidR="002C5AAA" w:rsidRPr="002C5AAA" w:rsidRDefault="002C5AAA" w:rsidP="002C5AAA">
    <w:pPr>
      <w:pStyle w:val="Header"/>
      <w:jc w:val="left"/>
      <w:rPr>
        <w:color w:val="7F7F7F" w:themeColor="text1" w:themeTint="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35256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41661"/>
    <w:multiLevelType w:val="multilevel"/>
    <w:tmpl w:val="42B22774"/>
    <w:lvl w:ilvl="0">
      <w:start w:val="1"/>
      <w:numFmt w:val="decimal"/>
      <w:pStyle w:val="Heading1"/>
      <w:suff w:val="space"/>
      <w:lvlText w:val="%1."/>
      <w:lvlJc w:val="left"/>
      <w:pPr>
        <w:ind w:left="851" w:hanging="851"/>
      </w:pPr>
      <w:rPr>
        <w:rFonts w:asciiTheme="minorHAnsi" w:hAnsiTheme="minorHAnsi" w:cstheme="minorHAnsi"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rPr>
    </w:lvl>
    <w:lvl w:ilvl="1">
      <w:start w:val="1"/>
      <w:numFmt w:val="decimal"/>
      <w:pStyle w:val="Heading2"/>
      <w:suff w:val="space"/>
      <w:lvlText w:val="%1.%2"/>
      <w:lvlJc w:val="left"/>
      <w:pPr>
        <w:ind w:left="851" w:hanging="851"/>
      </w:pPr>
      <w:rPr>
        <w:rFonts w:hint="default"/>
      </w:rPr>
    </w:lvl>
    <w:lvl w:ilvl="2">
      <w:start w:val="1"/>
      <w:numFmt w:val="decimal"/>
      <w:pStyle w:val="Heading3"/>
      <w:suff w:val="space"/>
      <w:lvlText w:val="%1.%2.%3"/>
      <w:lvlJc w:val="left"/>
      <w:pPr>
        <w:ind w:left="851" w:hanging="851"/>
      </w:pPr>
      <w:rPr>
        <w:rFonts w:hint="default"/>
        <w:i w:val="0"/>
      </w:rPr>
    </w:lvl>
    <w:lvl w:ilvl="3">
      <w:start w:val="1"/>
      <w:numFmt w:val="decimal"/>
      <w:pStyle w:val="Heading4"/>
      <w:lvlText w:val="%1.%2.%3.%4"/>
      <w:lvlJc w:val="left"/>
      <w:pPr>
        <w:tabs>
          <w:tab w:val="num" w:pos="1986"/>
        </w:tabs>
        <w:ind w:left="1986" w:hanging="85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pStyle w:val="Heading5"/>
      <w:lvlText w:val="%1.%2.%3.%4.%5"/>
      <w:lvlJc w:val="left"/>
      <w:pPr>
        <w:tabs>
          <w:tab w:val="num" w:pos="851"/>
        </w:tabs>
        <w:ind w:left="851" w:hanging="851"/>
      </w:pPr>
      <w:rPr>
        <w:rFonts w:hint="default"/>
      </w:rPr>
    </w:lvl>
    <w:lvl w:ilvl="5">
      <w:start w:val="1"/>
      <w:numFmt w:val="decimal"/>
      <w:pStyle w:val="Heading6"/>
      <w:lvlText w:val="%1.%2.%3.%4.%5.%6"/>
      <w:lvlJc w:val="left"/>
      <w:pPr>
        <w:tabs>
          <w:tab w:val="num" w:pos="851"/>
        </w:tabs>
        <w:ind w:left="851" w:hanging="851"/>
      </w:pPr>
      <w:rPr>
        <w:rFonts w:hint="default"/>
      </w:rPr>
    </w:lvl>
    <w:lvl w:ilvl="6">
      <w:start w:val="1"/>
      <w:numFmt w:val="decimal"/>
      <w:pStyle w:val="Heading7"/>
      <w:lvlText w:val="%1.%2.%3.%4.%5.%6.%7"/>
      <w:lvlJc w:val="left"/>
      <w:pPr>
        <w:tabs>
          <w:tab w:val="num" w:pos="851"/>
        </w:tabs>
        <w:ind w:left="851" w:hanging="851"/>
      </w:pPr>
      <w:rPr>
        <w:rFonts w:hint="default"/>
      </w:rPr>
    </w:lvl>
    <w:lvl w:ilvl="7">
      <w:start w:val="1"/>
      <w:numFmt w:val="decimal"/>
      <w:pStyle w:val="Heading8"/>
      <w:lvlText w:val="%1.%2.%3.%4.%5.%6.%7.%8"/>
      <w:lvlJc w:val="left"/>
      <w:pPr>
        <w:tabs>
          <w:tab w:val="num" w:pos="851"/>
        </w:tabs>
        <w:ind w:left="851" w:hanging="851"/>
      </w:pPr>
      <w:rPr>
        <w:rFonts w:hint="default"/>
      </w:rPr>
    </w:lvl>
    <w:lvl w:ilvl="8">
      <w:start w:val="1"/>
      <w:numFmt w:val="decimal"/>
      <w:pStyle w:val="Heading9"/>
      <w:lvlText w:val="%1.%2.%3.%4.%5.%6.%7.%8.%9"/>
      <w:lvlJc w:val="left"/>
      <w:pPr>
        <w:tabs>
          <w:tab w:val="num" w:pos="851"/>
        </w:tabs>
        <w:ind w:left="851" w:hanging="851"/>
      </w:pPr>
      <w:rPr>
        <w:rFonts w:hint="default"/>
      </w:rPr>
    </w:lvl>
  </w:abstractNum>
  <w:abstractNum w:abstractNumId="2" w15:restartNumberingAfterBreak="0">
    <w:nsid w:val="092E6A4C"/>
    <w:multiLevelType w:val="hybridMultilevel"/>
    <w:tmpl w:val="6EB22E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31898"/>
    <w:multiLevelType w:val="hybridMultilevel"/>
    <w:tmpl w:val="98F468BE"/>
    <w:lvl w:ilvl="0" w:tplc="809A2682">
      <w:start w:val="1"/>
      <w:numFmt w:val="lowerLetter"/>
      <w:lvlText w:val="%1)"/>
      <w:lvlJc w:val="left"/>
      <w:pPr>
        <w:ind w:left="1137" w:hanging="57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 w15:restartNumberingAfterBreak="0">
    <w:nsid w:val="100C56C4"/>
    <w:multiLevelType w:val="hybridMultilevel"/>
    <w:tmpl w:val="BC0A42E4"/>
    <w:lvl w:ilvl="0" w:tplc="75BA069A">
      <w:start w:val="1"/>
      <w:numFmt w:val="bullet"/>
      <w:lvlText w:val="-"/>
      <w:lvlJc w:val="left"/>
      <w:pPr>
        <w:ind w:left="784" w:hanging="358"/>
      </w:pPr>
      <w:rPr>
        <w:rFonts w:ascii="Calibri" w:eastAsia="Calibri" w:hAnsi="Calibri" w:hint="default"/>
        <w:w w:val="99"/>
        <w:sz w:val="20"/>
        <w:szCs w:val="20"/>
      </w:rPr>
    </w:lvl>
    <w:lvl w:ilvl="1" w:tplc="B5E0CC86">
      <w:start w:val="1"/>
      <w:numFmt w:val="bullet"/>
      <w:lvlText w:val="•"/>
      <w:lvlJc w:val="left"/>
      <w:pPr>
        <w:ind w:left="1660" w:hanging="358"/>
      </w:pPr>
      <w:rPr>
        <w:rFonts w:hint="default"/>
      </w:rPr>
    </w:lvl>
    <w:lvl w:ilvl="2" w:tplc="C1509CA4">
      <w:start w:val="1"/>
      <w:numFmt w:val="bullet"/>
      <w:lvlText w:val="•"/>
      <w:lvlJc w:val="left"/>
      <w:pPr>
        <w:ind w:left="2541" w:hanging="358"/>
      </w:pPr>
      <w:rPr>
        <w:rFonts w:hint="default"/>
      </w:rPr>
    </w:lvl>
    <w:lvl w:ilvl="3" w:tplc="C6E4CCF4">
      <w:start w:val="1"/>
      <w:numFmt w:val="bullet"/>
      <w:lvlText w:val="•"/>
      <w:lvlJc w:val="left"/>
      <w:pPr>
        <w:ind w:left="3421" w:hanging="358"/>
      </w:pPr>
      <w:rPr>
        <w:rFonts w:hint="default"/>
      </w:rPr>
    </w:lvl>
    <w:lvl w:ilvl="4" w:tplc="209EAEE0">
      <w:start w:val="1"/>
      <w:numFmt w:val="bullet"/>
      <w:lvlText w:val="•"/>
      <w:lvlJc w:val="left"/>
      <w:pPr>
        <w:ind w:left="4302" w:hanging="358"/>
      </w:pPr>
      <w:rPr>
        <w:rFonts w:hint="default"/>
      </w:rPr>
    </w:lvl>
    <w:lvl w:ilvl="5" w:tplc="5DB0A00E">
      <w:start w:val="1"/>
      <w:numFmt w:val="bullet"/>
      <w:lvlText w:val="•"/>
      <w:lvlJc w:val="left"/>
      <w:pPr>
        <w:ind w:left="5183" w:hanging="358"/>
      </w:pPr>
      <w:rPr>
        <w:rFonts w:hint="default"/>
      </w:rPr>
    </w:lvl>
    <w:lvl w:ilvl="6" w:tplc="AA18FE7E">
      <w:start w:val="1"/>
      <w:numFmt w:val="bullet"/>
      <w:lvlText w:val="•"/>
      <w:lvlJc w:val="left"/>
      <w:pPr>
        <w:ind w:left="6063" w:hanging="358"/>
      </w:pPr>
      <w:rPr>
        <w:rFonts w:hint="default"/>
      </w:rPr>
    </w:lvl>
    <w:lvl w:ilvl="7" w:tplc="B568C626">
      <w:start w:val="1"/>
      <w:numFmt w:val="bullet"/>
      <w:lvlText w:val="•"/>
      <w:lvlJc w:val="left"/>
      <w:pPr>
        <w:ind w:left="6944" w:hanging="358"/>
      </w:pPr>
      <w:rPr>
        <w:rFonts w:hint="default"/>
      </w:rPr>
    </w:lvl>
    <w:lvl w:ilvl="8" w:tplc="246A56E2">
      <w:start w:val="1"/>
      <w:numFmt w:val="bullet"/>
      <w:lvlText w:val="•"/>
      <w:lvlJc w:val="left"/>
      <w:pPr>
        <w:ind w:left="7825" w:hanging="358"/>
      </w:pPr>
      <w:rPr>
        <w:rFonts w:hint="default"/>
      </w:rPr>
    </w:lvl>
  </w:abstractNum>
  <w:abstractNum w:abstractNumId="5" w15:restartNumberingAfterBreak="0">
    <w:nsid w:val="13D50314"/>
    <w:multiLevelType w:val="hybridMultilevel"/>
    <w:tmpl w:val="66AE9EB6"/>
    <w:lvl w:ilvl="0" w:tplc="212053B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6811F2"/>
    <w:multiLevelType w:val="hybridMultilevel"/>
    <w:tmpl w:val="C4BA8E2A"/>
    <w:lvl w:ilvl="0" w:tplc="C2420E60">
      <w:start w:val="6"/>
      <w:numFmt w:val="bullet"/>
      <w:lvlText w:val="-"/>
      <w:lvlJc w:val="left"/>
      <w:pPr>
        <w:ind w:left="1137" w:hanging="570"/>
      </w:pPr>
      <w:rPr>
        <w:rFonts w:ascii="Calibri" w:eastAsiaTheme="majorEastAsia" w:hAnsi="Calibri"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7" w15:restartNumberingAfterBreak="0">
    <w:nsid w:val="28963639"/>
    <w:multiLevelType w:val="hybridMultilevel"/>
    <w:tmpl w:val="98F468BE"/>
    <w:lvl w:ilvl="0" w:tplc="809A2682">
      <w:start w:val="1"/>
      <w:numFmt w:val="lowerLetter"/>
      <w:lvlText w:val="%1)"/>
      <w:lvlJc w:val="left"/>
      <w:pPr>
        <w:ind w:left="1137" w:hanging="57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8" w15:restartNumberingAfterBreak="0">
    <w:nsid w:val="3C54312B"/>
    <w:multiLevelType w:val="hybridMultilevel"/>
    <w:tmpl w:val="0B88B1CE"/>
    <w:lvl w:ilvl="0" w:tplc="BF0A537C">
      <w:start w:val="1"/>
      <w:numFmt w:val="bullet"/>
      <w:lvlText w:val="-"/>
      <w:lvlJc w:val="left"/>
      <w:pPr>
        <w:ind w:left="784" w:hanging="358"/>
      </w:pPr>
      <w:rPr>
        <w:rFonts w:ascii="Calibri" w:eastAsia="Calibri" w:hAnsi="Calibri" w:hint="default"/>
        <w:w w:val="99"/>
        <w:sz w:val="20"/>
        <w:szCs w:val="20"/>
      </w:rPr>
    </w:lvl>
    <w:lvl w:ilvl="1" w:tplc="2090A0CC">
      <w:start w:val="1"/>
      <w:numFmt w:val="bullet"/>
      <w:lvlText w:val="•"/>
      <w:lvlJc w:val="left"/>
      <w:pPr>
        <w:ind w:left="1660" w:hanging="358"/>
      </w:pPr>
      <w:rPr>
        <w:rFonts w:hint="default"/>
      </w:rPr>
    </w:lvl>
    <w:lvl w:ilvl="2" w:tplc="35068BCE">
      <w:start w:val="1"/>
      <w:numFmt w:val="bullet"/>
      <w:lvlText w:val="•"/>
      <w:lvlJc w:val="left"/>
      <w:pPr>
        <w:ind w:left="2541" w:hanging="358"/>
      </w:pPr>
      <w:rPr>
        <w:rFonts w:hint="default"/>
      </w:rPr>
    </w:lvl>
    <w:lvl w:ilvl="3" w:tplc="E6CE1B80">
      <w:start w:val="1"/>
      <w:numFmt w:val="bullet"/>
      <w:lvlText w:val="•"/>
      <w:lvlJc w:val="left"/>
      <w:pPr>
        <w:ind w:left="3421" w:hanging="358"/>
      </w:pPr>
      <w:rPr>
        <w:rFonts w:hint="default"/>
      </w:rPr>
    </w:lvl>
    <w:lvl w:ilvl="4" w:tplc="5B5EAA88">
      <w:start w:val="1"/>
      <w:numFmt w:val="bullet"/>
      <w:lvlText w:val="•"/>
      <w:lvlJc w:val="left"/>
      <w:pPr>
        <w:ind w:left="4302" w:hanging="358"/>
      </w:pPr>
      <w:rPr>
        <w:rFonts w:hint="default"/>
      </w:rPr>
    </w:lvl>
    <w:lvl w:ilvl="5" w:tplc="CD9687A6">
      <w:start w:val="1"/>
      <w:numFmt w:val="bullet"/>
      <w:lvlText w:val="•"/>
      <w:lvlJc w:val="left"/>
      <w:pPr>
        <w:ind w:left="5183" w:hanging="358"/>
      </w:pPr>
      <w:rPr>
        <w:rFonts w:hint="default"/>
      </w:rPr>
    </w:lvl>
    <w:lvl w:ilvl="6" w:tplc="8D7681A8">
      <w:start w:val="1"/>
      <w:numFmt w:val="bullet"/>
      <w:lvlText w:val="•"/>
      <w:lvlJc w:val="left"/>
      <w:pPr>
        <w:ind w:left="6063" w:hanging="358"/>
      </w:pPr>
      <w:rPr>
        <w:rFonts w:hint="default"/>
      </w:rPr>
    </w:lvl>
    <w:lvl w:ilvl="7" w:tplc="70642B76">
      <w:start w:val="1"/>
      <w:numFmt w:val="bullet"/>
      <w:lvlText w:val="•"/>
      <w:lvlJc w:val="left"/>
      <w:pPr>
        <w:ind w:left="6944" w:hanging="358"/>
      </w:pPr>
      <w:rPr>
        <w:rFonts w:hint="default"/>
      </w:rPr>
    </w:lvl>
    <w:lvl w:ilvl="8" w:tplc="BD423D6C">
      <w:start w:val="1"/>
      <w:numFmt w:val="bullet"/>
      <w:lvlText w:val="•"/>
      <w:lvlJc w:val="left"/>
      <w:pPr>
        <w:ind w:left="7825" w:hanging="358"/>
      </w:pPr>
      <w:rPr>
        <w:rFonts w:hint="default"/>
      </w:rPr>
    </w:lvl>
  </w:abstractNum>
  <w:abstractNum w:abstractNumId="9" w15:restartNumberingAfterBreak="0">
    <w:nsid w:val="543A714E"/>
    <w:multiLevelType w:val="hybridMultilevel"/>
    <w:tmpl w:val="F580B148"/>
    <w:lvl w:ilvl="0" w:tplc="A9AA5398">
      <w:start w:val="1"/>
      <w:numFmt w:val="decimal"/>
      <w:lvlText w:val="%1"/>
      <w:lvlJc w:val="left"/>
      <w:pPr>
        <w:ind w:left="330" w:hanging="188"/>
      </w:pPr>
      <w:rPr>
        <w:rFonts w:ascii="Calibri" w:eastAsia="Calibri" w:hAnsi="Calibri" w:hint="default"/>
        <w:b/>
        <w:bCs/>
        <w:w w:val="99"/>
        <w:sz w:val="24"/>
        <w:szCs w:val="24"/>
      </w:rPr>
    </w:lvl>
    <w:lvl w:ilvl="1" w:tplc="5492E0F2">
      <w:start w:val="1"/>
      <w:numFmt w:val="lowerLetter"/>
      <w:lvlText w:val="%2)"/>
      <w:lvlJc w:val="left"/>
      <w:pPr>
        <w:ind w:left="784" w:hanging="358"/>
      </w:pPr>
      <w:rPr>
        <w:rFonts w:ascii="Calibri" w:eastAsia="Calibri" w:hAnsi="Calibri" w:hint="default"/>
        <w:w w:val="99"/>
        <w:sz w:val="20"/>
        <w:szCs w:val="20"/>
      </w:rPr>
    </w:lvl>
    <w:lvl w:ilvl="2" w:tplc="509277E6">
      <w:start w:val="1"/>
      <w:numFmt w:val="bullet"/>
      <w:lvlText w:val="•"/>
      <w:lvlJc w:val="left"/>
      <w:pPr>
        <w:ind w:left="1778" w:hanging="358"/>
      </w:pPr>
      <w:rPr>
        <w:rFonts w:hint="default"/>
      </w:rPr>
    </w:lvl>
    <w:lvl w:ilvl="3" w:tplc="275ECAC0">
      <w:start w:val="1"/>
      <w:numFmt w:val="bullet"/>
      <w:lvlText w:val="•"/>
      <w:lvlJc w:val="left"/>
      <w:pPr>
        <w:ind w:left="2776" w:hanging="358"/>
      </w:pPr>
      <w:rPr>
        <w:rFonts w:hint="default"/>
      </w:rPr>
    </w:lvl>
    <w:lvl w:ilvl="4" w:tplc="C1322C90">
      <w:start w:val="1"/>
      <w:numFmt w:val="bullet"/>
      <w:lvlText w:val="•"/>
      <w:lvlJc w:val="left"/>
      <w:pPr>
        <w:ind w:left="3775" w:hanging="358"/>
      </w:pPr>
      <w:rPr>
        <w:rFonts w:hint="default"/>
      </w:rPr>
    </w:lvl>
    <w:lvl w:ilvl="5" w:tplc="FA64749C">
      <w:start w:val="1"/>
      <w:numFmt w:val="bullet"/>
      <w:lvlText w:val="•"/>
      <w:lvlJc w:val="left"/>
      <w:pPr>
        <w:ind w:left="4773" w:hanging="358"/>
      </w:pPr>
      <w:rPr>
        <w:rFonts w:hint="default"/>
      </w:rPr>
    </w:lvl>
    <w:lvl w:ilvl="6" w:tplc="EDF8F75C">
      <w:start w:val="1"/>
      <w:numFmt w:val="bullet"/>
      <w:lvlText w:val="•"/>
      <w:lvlJc w:val="left"/>
      <w:pPr>
        <w:ind w:left="5772" w:hanging="358"/>
      </w:pPr>
      <w:rPr>
        <w:rFonts w:hint="default"/>
      </w:rPr>
    </w:lvl>
    <w:lvl w:ilvl="7" w:tplc="338851B4">
      <w:start w:val="1"/>
      <w:numFmt w:val="bullet"/>
      <w:lvlText w:val="•"/>
      <w:lvlJc w:val="left"/>
      <w:pPr>
        <w:ind w:left="6770" w:hanging="358"/>
      </w:pPr>
      <w:rPr>
        <w:rFonts w:hint="default"/>
      </w:rPr>
    </w:lvl>
    <w:lvl w:ilvl="8" w:tplc="C46254A2">
      <w:start w:val="1"/>
      <w:numFmt w:val="bullet"/>
      <w:lvlText w:val="•"/>
      <w:lvlJc w:val="left"/>
      <w:pPr>
        <w:ind w:left="7769" w:hanging="358"/>
      </w:pPr>
      <w:rPr>
        <w:rFonts w:hint="default"/>
      </w:rPr>
    </w:lvl>
  </w:abstractNum>
  <w:abstractNum w:abstractNumId="10" w15:restartNumberingAfterBreak="0">
    <w:nsid w:val="72C704F5"/>
    <w:multiLevelType w:val="hybridMultilevel"/>
    <w:tmpl w:val="A30A3B58"/>
    <w:lvl w:ilvl="0" w:tplc="FF1EE428">
      <w:start w:val="1"/>
      <w:numFmt w:val="bullet"/>
      <w:lvlText w:val="-"/>
      <w:lvlJc w:val="left"/>
      <w:pPr>
        <w:ind w:left="784" w:hanging="358"/>
      </w:pPr>
      <w:rPr>
        <w:rFonts w:ascii="Calibri" w:eastAsia="Calibri" w:hAnsi="Calibri" w:hint="default"/>
        <w:w w:val="99"/>
        <w:sz w:val="20"/>
        <w:szCs w:val="20"/>
      </w:rPr>
    </w:lvl>
    <w:lvl w:ilvl="1" w:tplc="74460E08">
      <w:start w:val="1"/>
      <w:numFmt w:val="bullet"/>
      <w:lvlText w:val="•"/>
      <w:lvlJc w:val="left"/>
      <w:pPr>
        <w:ind w:left="1660" w:hanging="358"/>
      </w:pPr>
      <w:rPr>
        <w:rFonts w:hint="default"/>
      </w:rPr>
    </w:lvl>
    <w:lvl w:ilvl="2" w:tplc="AED83D22">
      <w:start w:val="1"/>
      <w:numFmt w:val="bullet"/>
      <w:lvlText w:val="•"/>
      <w:lvlJc w:val="left"/>
      <w:pPr>
        <w:ind w:left="2541" w:hanging="358"/>
      </w:pPr>
      <w:rPr>
        <w:rFonts w:hint="default"/>
      </w:rPr>
    </w:lvl>
    <w:lvl w:ilvl="3" w:tplc="BBD45018">
      <w:start w:val="1"/>
      <w:numFmt w:val="bullet"/>
      <w:lvlText w:val="•"/>
      <w:lvlJc w:val="left"/>
      <w:pPr>
        <w:ind w:left="3421" w:hanging="358"/>
      </w:pPr>
      <w:rPr>
        <w:rFonts w:hint="default"/>
      </w:rPr>
    </w:lvl>
    <w:lvl w:ilvl="4" w:tplc="413ACF86">
      <w:start w:val="1"/>
      <w:numFmt w:val="bullet"/>
      <w:lvlText w:val="•"/>
      <w:lvlJc w:val="left"/>
      <w:pPr>
        <w:ind w:left="4302" w:hanging="358"/>
      </w:pPr>
      <w:rPr>
        <w:rFonts w:hint="default"/>
      </w:rPr>
    </w:lvl>
    <w:lvl w:ilvl="5" w:tplc="C34269E8">
      <w:start w:val="1"/>
      <w:numFmt w:val="bullet"/>
      <w:lvlText w:val="•"/>
      <w:lvlJc w:val="left"/>
      <w:pPr>
        <w:ind w:left="5183" w:hanging="358"/>
      </w:pPr>
      <w:rPr>
        <w:rFonts w:hint="default"/>
      </w:rPr>
    </w:lvl>
    <w:lvl w:ilvl="6" w:tplc="6B96E832">
      <w:start w:val="1"/>
      <w:numFmt w:val="bullet"/>
      <w:lvlText w:val="•"/>
      <w:lvlJc w:val="left"/>
      <w:pPr>
        <w:ind w:left="6063" w:hanging="358"/>
      </w:pPr>
      <w:rPr>
        <w:rFonts w:hint="default"/>
      </w:rPr>
    </w:lvl>
    <w:lvl w:ilvl="7" w:tplc="669E3AF4">
      <w:start w:val="1"/>
      <w:numFmt w:val="bullet"/>
      <w:lvlText w:val="•"/>
      <w:lvlJc w:val="left"/>
      <w:pPr>
        <w:ind w:left="6944" w:hanging="358"/>
      </w:pPr>
      <w:rPr>
        <w:rFonts w:hint="default"/>
      </w:rPr>
    </w:lvl>
    <w:lvl w:ilvl="8" w:tplc="1AD0EC1A">
      <w:start w:val="1"/>
      <w:numFmt w:val="bullet"/>
      <w:lvlText w:val="•"/>
      <w:lvlJc w:val="left"/>
      <w:pPr>
        <w:ind w:left="7825" w:hanging="358"/>
      </w:pPr>
      <w:rPr>
        <w:rFonts w:hint="default"/>
      </w:rPr>
    </w:lvl>
  </w:abstractNum>
  <w:abstractNum w:abstractNumId="11" w15:restartNumberingAfterBreak="0">
    <w:nsid w:val="7C5F0D3D"/>
    <w:multiLevelType w:val="hybridMultilevel"/>
    <w:tmpl w:val="9D78A510"/>
    <w:lvl w:ilvl="0" w:tplc="2D823D0E">
      <w:start w:val="1"/>
      <w:numFmt w:val="upperLetter"/>
      <w:pStyle w:val="Title"/>
      <w:lvlText w:val="%1."/>
      <w:lvlJc w:val="left"/>
      <w:pPr>
        <w:ind w:left="71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7"/>
  </w:num>
  <w:num w:numId="5">
    <w:abstractNumId w:val="6"/>
  </w:num>
  <w:num w:numId="6">
    <w:abstractNumId w:val="5"/>
  </w:num>
  <w:num w:numId="7">
    <w:abstractNumId w:val="3"/>
  </w:num>
  <w:num w:numId="8">
    <w:abstractNumId w:val="1"/>
  </w:num>
  <w:num w:numId="9">
    <w:abstractNumId w:val="1"/>
  </w:num>
  <w:num w:numId="10">
    <w:abstractNumId w:val="1"/>
  </w:num>
  <w:num w:numId="11">
    <w:abstractNumId w:val="1"/>
  </w:num>
  <w:num w:numId="12">
    <w:abstractNumId w:val="9"/>
  </w:num>
  <w:num w:numId="13">
    <w:abstractNumId w:val="2"/>
  </w:num>
  <w:num w:numId="14">
    <w:abstractNumId w:val="4"/>
  </w:num>
  <w:num w:numId="15">
    <w:abstractNumId w:val="10"/>
  </w:num>
  <w:num w:numId="1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67"/>
  <w:hyphenationZone w:val="425"/>
  <w:drawingGridHorizontalSpacing w:val="119"/>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816"/>
    <w:rsid w:val="00000168"/>
    <w:rsid w:val="000010EF"/>
    <w:rsid w:val="0000184F"/>
    <w:rsid w:val="00001994"/>
    <w:rsid w:val="000019B1"/>
    <w:rsid w:val="00003E7A"/>
    <w:rsid w:val="00003FCD"/>
    <w:rsid w:val="0000505F"/>
    <w:rsid w:val="000051EA"/>
    <w:rsid w:val="00005968"/>
    <w:rsid w:val="00006BD5"/>
    <w:rsid w:val="00007810"/>
    <w:rsid w:val="00010985"/>
    <w:rsid w:val="00010E08"/>
    <w:rsid w:val="00010F27"/>
    <w:rsid w:val="000115EC"/>
    <w:rsid w:val="00011CA5"/>
    <w:rsid w:val="00013496"/>
    <w:rsid w:val="00013693"/>
    <w:rsid w:val="00014D41"/>
    <w:rsid w:val="00014D66"/>
    <w:rsid w:val="000152C1"/>
    <w:rsid w:val="00015C23"/>
    <w:rsid w:val="00017A19"/>
    <w:rsid w:val="00017C84"/>
    <w:rsid w:val="00017E36"/>
    <w:rsid w:val="00020EB0"/>
    <w:rsid w:val="000221B6"/>
    <w:rsid w:val="000228A8"/>
    <w:rsid w:val="00023077"/>
    <w:rsid w:val="00024CB9"/>
    <w:rsid w:val="00024F04"/>
    <w:rsid w:val="00024F3A"/>
    <w:rsid w:val="00025F6D"/>
    <w:rsid w:val="0002619E"/>
    <w:rsid w:val="000268AD"/>
    <w:rsid w:val="0002710D"/>
    <w:rsid w:val="000301EA"/>
    <w:rsid w:val="000304C5"/>
    <w:rsid w:val="0003187A"/>
    <w:rsid w:val="0003232C"/>
    <w:rsid w:val="000325D9"/>
    <w:rsid w:val="00033520"/>
    <w:rsid w:val="00033719"/>
    <w:rsid w:val="00033930"/>
    <w:rsid w:val="00033AA8"/>
    <w:rsid w:val="00033C9B"/>
    <w:rsid w:val="00034E7B"/>
    <w:rsid w:val="0003528C"/>
    <w:rsid w:val="000354A1"/>
    <w:rsid w:val="00035B23"/>
    <w:rsid w:val="000362B5"/>
    <w:rsid w:val="00036D8F"/>
    <w:rsid w:val="0003754E"/>
    <w:rsid w:val="000375EA"/>
    <w:rsid w:val="000376BB"/>
    <w:rsid w:val="00037EA9"/>
    <w:rsid w:val="00040407"/>
    <w:rsid w:val="000404EA"/>
    <w:rsid w:val="000408DB"/>
    <w:rsid w:val="00040CA5"/>
    <w:rsid w:val="00041C47"/>
    <w:rsid w:val="00042755"/>
    <w:rsid w:val="00043C09"/>
    <w:rsid w:val="000442DD"/>
    <w:rsid w:val="00044401"/>
    <w:rsid w:val="000448B6"/>
    <w:rsid w:val="0004559E"/>
    <w:rsid w:val="00047AAD"/>
    <w:rsid w:val="00050269"/>
    <w:rsid w:val="0005080C"/>
    <w:rsid w:val="00051614"/>
    <w:rsid w:val="00051A1A"/>
    <w:rsid w:val="00051C93"/>
    <w:rsid w:val="000528D4"/>
    <w:rsid w:val="00052E7E"/>
    <w:rsid w:val="00053EF3"/>
    <w:rsid w:val="00054B2D"/>
    <w:rsid w:val="000553F7"/>
    <w:rsid w:val="00055518"/>
    <w:rsid w:val="00055985"/>
    <w:rsid w:val="00055C9B"/>
    <w:rsid w:val="00055FF6"/>
    <w:rsid w:val="00057381"/>
    <w:rsid w:val="000577C1"/>
    <w:rsid w:val="00057862"/>
    <w:rsid w:val="000579EB"/>
    <w:rsid w:val="000608D3"/>
    <w:rsid w:val="00060B47"/>
    <w:rsid w:val="00061F71"/>
    <w:rsid w:val="00062796"/>
    <w:rsid w:val="00063425"/>
    <w:rsid w:val="00063B86"/>
    <w:rsid w:val="00063BAE"/>
    <w:rsid w:val="00063E4B"/>
    <w:rsid w:val="00064383"/>
    <w:rsid w:val="00064708"/>
    <w:rsid w:val="00064850"/>
    <w:rsid w:val="000668AB"/>
    <w:rsid w:val="00066B50"/>
    <w:rsid w:val="00067C19"/>
    <w:rsid w:val="00067E69"/>
    <w:rsid w:val="00067FA3"/>
    <w:rsid w:val="00071355"/>
    <w:rsid w:val="00071ACF"/>
    <w:rsid w:val="0007244D"/>
    <w:rsid w:val="0007305C"/>
    <w:rsid w:val="00073295"/>
    <w:rsid w:val="00073B22"/>
    <w:rsid w:val="0007445F"/>
    <w:rsid w:val="00074955"/>
    <w:rsid w:val="00074B5B"/>
    <w:rsid w:val="00076955"/>
    <w:rsid w:val="0007695C"/>
    <w:rsid w:val="000771E3"/>
    <w:rsid w:val="00081695"/>
    <w:rsid w:val="000819E4"/>
    <w:rsid w:val="00081EF9"/>
    <w:rsid w:val="00082AF4"/>
    <w:rsid w:val="00082C14"/>
    <w:rsid w:val="00082E54"/>
    <w:rsid w:val="00083AFB"/>
    <w:rsid w:val="00084287"/>
    <w:rsid w:val="00086227"/>
    <w:rsid w:val="00086347"/>
    <w:rsid w:val="000864AF"/>
    <w:rsid w:val="00086AD5"/>
    <w:rsid w:val="0008712A"/>
    <w:rsid w:val="000902C2"/>
    <w:rsid w:val="0009146E"/>
    <w:rsid w:val="00091CC7"/>
    <w:rsid w:val="0009324D"/>
    <w:rsid w:val="0009417A"/>
    <w:rsid w:val="00094B11"/>
    <w:rsid w:val="000962CF"/>
    <w:rsid w:val="00096AAA"/>
    <w:rsid w:val="00096F7E"/>
    <w:rsid w:val="00097270"/>
    <w:rsid w:val="0009737F"/>
    <w:rsid w:val="000A10E6"/>
    <w:rsid w:val="000A20A1"/>
    <w:rsid w:val="000A33AB"/>
    <w:rsid w:val="000A43AD"/>
    <w:rsid w:val="000A7094"/>
    <w:rsid w:val="000B00A0"/>
    <w:rsid w:val="000B108D"/>
    <w:rsid w:val="000B1277"/>
    <w:rsid w:val="000B1605"/>
    <w:rsid w:val="000B1BAA"/>
    <w:rsid w:val="000B378B"/>
    <w:rsid w:val="000B386F"/>
    <w:rsid w:val="000B3F88"/>
    <w:rsid w:val="000B452E"/>
    <w:rsid w:val="000B4658"/>
    <w:rsid w:val="000B4754"/>
    <w:rsid w:val="000B50AC"/>
    <w:rsid w:val="000B58CD"/>
    <w:rsid w:val="000B59DD"/>
    <w:rsid w:val="000B68DE"/>
    <w:rsid w:val="000B6C5A"/>
    <w:rsid w:val="000B783B"/>
    <w:rsid w:val="000B7D74"/>
    <w:rsid w:val="000C0528"/>
    <w:rsid w:val="000C0697"/>
    <w:rsid w:val="000C0BBE"/>
    <w:rsid w:val="000C0BEC"/>
    <w:rsid w:val="000C231A"/>
    <w:rsid w:val="000C23E8"/>
    <w:rsid w:val="000C2DE0"/>
    <w:rsid w:val="000C351D"/>
    <w:rsid w:val="000C4463"/>
    <w:rsid w:val="000C4C79"/>
    <w:rsid w:val="000C4FFC"/>
    <w:rsid w:val="000C540E"/>
    <w:rsid w:val="000C5560"/>
    <w:rsid w:val="000C6092"/>
    <w:rsid w:val="000C7819"/>
    <w:rsid w:val="000D030C"/>
    <w:rsid w:val="000D040F"/>
    <w:rsid w:val="000D1290"/>
    <w:rsid w:val="000D1448"/>
    <w:rsid w:val="000D198E"/>
    <w:rsid w:val="000D1F05"/>
    <w:rsid w:val="000D3953"/>
    <w:rsid w:val="000D3B4F"/>
    <w:rsid w:val="000D3B65"/>
    <w:rsid w:val="000D4E4B"/>
    <w:rsid w:val="000D4F50"/>
    <w:rsid w:val="000D5C1A"/>
    <w:rsid w:val="000D5C6F"/>
    <w:rsid w:val="000E06FF"/>
    <w:rsid w:val="000E0A75"/>
    <w:rsid w:val="000E1855"/>
    <w:rsid w:val="000E2175"/>
    <w:rsid w:val="000E2738"/>
    <w:rsid w:val="000E3693"/>
    <w:rsid w:val="000E433A"/>
    <w:rsid w:val="000E4D1C"/>
    <w:rsid w:val="000E51D4"/>
    <w:rsid w:val="000E5247"/>
    <w:rsid w:val="000E5CA9"/>
    <w:rsid w:val="000E6AC8"/>
    <w:rsid w:val="000E77AD"/>
    <w:rsid w:val="000F0120"/>
    <w:rsid w:val="000F0708"/>
    <w:rsid w:val="000F070C"/>
    <w:rsid w:val="000F071C"/>
    <w:rsid w:val="000F0BAF"/>
    <w:rsid w:val="000F0ECB"/>
    <w:rsid w:val="000F10D9"/>
    <w:rsid w:val="000F1686"/>
    <w:rsid w:val="000F1733"/>
    <w:rsid w:val="000F26C5"/>
    <w:rsid w:val="000F28BC"/>
    <w:rsid w:val="000F2D22"/>
    <w:rsid w:val="000F3174"/>
    <w:rsid w:val="000F3B3A"/>
    <w:rsid w:val="000F47DB"/>
    <w:rsid w:val="000F51E7"/>
    <w:rsid w:val="000F59DC"/>
    <w:rsid w:val="000F62B4"/>
    <w:rsid w:val="000F7B57"/>
    <w:rsid w:val="000F7B7B"/>
    <w:rsid w:val="000F7F8E"/>
    <w:rsid w:val="00100518"/>
    <w:rsid w:val="00101296"/>
    <w:rsid w:val="001016E2"/>
    <w:rsid w:val="001016FE"/>
    <w:rsid w:val="00101999"/>
    <w:rsid w:val="00101C8B"/>
    <w:rsid w:val="001021E3"/>
    <w:rsid w:val="0010278D"/>
    <w:rsid w:val="00102E32"/>
    <w:rsid w:val="001063F4"/>
    <w:rsid w:val="00106A2E"/>
    <w:rsid w:val="00107276"/>
    <w:rsid w:val="001077DF"/>
    <w:rsid w:val="0011015A"/>
    <w:rsid w:val="00112729"/>
    <w:rsid w:val="00112B49"/>
    <w:rsid w:val="0011306F"/>
    <w:rsid w:val="001134A8"/>
    <w:rsid w:val="00113A90"/>
    <w:rsid w:val="00114937"/>
    <w:rsid w:val="00115963"/>
    <w:rsid w:val="00117479"/>
    <w:rsid w:val="00120263"/>
    <w:rsid w:val="0012051D"/>
    <w:rsid w:val="00121D2B"/>
    <w:rsid w:val="00122081"/>
    <w:rsid w:val="00122B0E"/>
    <w:rsid w:val="00124A9E"/>
    <w:rsid w:val="0012568C"/>
    <w:rsid w:val="0012655F"/>
    <w:rsid w:val="00126BF4"/>
    <w:rsid w:val="00126C84"/>
    <w:rsid w:val="00126FE7"/>
    <w:rsid w:val="001305A8"/>
    <w:rsid w:val="00130BFD"/>
    <w:rsid w:val="00130C3C"/>
    <w:rsid w:val="00131ADB"/>
    <w:rsid w:val="0013451C"/>
    <w:rsid w:val="00134D17"/>
    <w:rsid w:val="00135BC8"/>
    <w:rsid w:val="00135C9B"/>
    <w:rsid w:val="00137CCD"/>
    <w:rsid w:val="00140363"/>
    <w:rsid w:val="001403CC"/>
    <w:rsid w:val="00140A54"/>
    <w:rsid w:val="00140BF5"/>
    <w:rsid w:val="0014102A"/>
    <w:rsid w:val="001411D0"/>
    <w:rsid w:val="00141832"/>
    <w:rsid w:val="00142480"/>
    <w:rsid w:val="001436D6"/>
    <w:rsid w:val="00144701"/>
    <w:rsid w:val="001447EF"/>
    <w:rsid w:val="00145E6E"/>
    <w:rsid w:val="00146560"/>
    <w:rsid w:val="00150DBB"/>
    <w:rsid w:val="001530E1"/>
    <w:rsid w:val="001533B5"/>
    <w:rsid w:val="001535F5"/>
    <w:rsid w:val="00154353"/>
    <w:rsid w:val="00154CD6"/>
    <w:rsid w:val="00155058"/>
    <w:rsid w:val="001564B9"/>
    <w:rsid w:val="0015690E"/>
    <w:rsid w:val="00157CCA"/>
    <w:rsid w:val="0016131B"/>
    <w:rsid w:val="00161642"/>
    <w:rsid w:val="0016210A"/>
    <w:rsid w:val="00162722"/>
    <w:rsid w:val="00165050"/>
    <w:rsid w:val="00165B2B"/>
    <w:rsid w:val="001670D9"/>
    <w:rsid w:val="00167D3C"/>
    <w:rsid w:val="00167DC3"/>
    <w:rsid w:val="00167DC4"/>
    <w:rsid w:val="00167FC8"/>
    <w:rsid w:val="00170B6C"/>
    <w:rsid w:val="00170D24"/>
    <w:rsid w:val="00170E0C"/>
    <w:rsid w:val="001712C2"/>
    <w:rsid w:val="001746B9"/>
    <w:rsid w:val="00174EFB"/>
    <w:rsid w:val="001757FC"/>
    <w:rsid w:val="00176CF4"/>
    <w:rsid w:val="00176EB6"/>
    <w:rsid w:val="0017705B"/>
    <w:rsid w:val="001771D2"/>
    <w:rsid w:val="001777C9"/>
    <w:rsid w:val="001802D7"/>
    <w:rsid w:val="0018154C"/>
    <w:rsid w:val="00181742"/>
    <w:rsid w:val="00183511"/>
    <w:rsid w:val="00183B95"/>
    <w:rsid w:val="00184193"/>
    <w:rsid w:val="00184662"/>
    <w:rsid w:val="0018493A"/>
    <w:rsid w:val="00185903"/>
    <w:rsid w:val="00186871"/>
    <w:rsid w:val="00187010"/>
    <w:rsid w:val="00187114"/>
    <w:rsid w:val="00187AB3"/>
    <w:rsid w:val="0019004D"/>
    <w:rsid w:val="00190094"/>
    <w:rsid w:val="0019026C"/>
    <w:rsid w:val="001928CC"/>
    <w:rsid w:val="001946A1"/>
    <w:rsid w:val="0019490C"/>
    <w:rsid w:val="00194E37"/>
    <w:rsid w:val="00195AE9"/>
    <w:rsid w:val="00195BDE"/>
    <w:rsid w:val="00196040"/>
    <w:rsid w:val="00196B8E"/>
    <w:rsid w:val="001A0A22"/>
    <w:rsid w:val="001A0D0D"/>
    <w:rsid w:val="001A19B9"/>
    <w:rsid w:val="001A1C96"/>
    <w:rsid w:val="001A33BB"/>
    <w:rsid w:val="001A3A13"/>
    <w:rsid w:val="001A48D1"/>
    <w:rsid w:val="001A49FF"/>
    <w:rsid w:val="001A528B"/>
    <w:rsid w:val="001A5E7D"/>
    <w:rsid w:val="001A6148"/>
    <w:rsid w:val="001A7034"/>
    <w:rsid w:val="001A7475"/>
    <w:rsid w:val="001B0187"/>
    <w:rsid w:val="001B04E8"/>
    <w:rsid w:val="001B0C2D"/>
    <w:rsid w:val="001B0E46"/>
    <w:rsid w:val="001B0F48"/>
    <w:rsid w:val="001B2006"/>
    <w:rsid w:val="001B2301"/>
    <w:rsid w:val="001B2FF6"/>
    <w:rsid w:val="001B4A41"/>
    <w:rsid w:val="001B4C83"/>
    <w:rsid w:val="001C0D17"/>
    <w:rsid w:val="001C1470"/>
    <w:rsid w:val="001C1CCD"/>
    <w:rsid w:val="001C27C6"/>
    <w:rsid w:val="001C2C94"/>
    <w:rsid w:val="001C2DFF"/>
    <w:rsid w:val="001C3B7A"/>
    <w:rsid w:val="001C3F2E"/>
    <w:rsid w:val="001C44B3"/>
    <w:rsid w:val="001C4635"/>
    <w:rsid w:val="001C48F3"/>
    <w:rsid w:val="001C5235"/>
    <w:rsid w:val="001C5724"/>
    <w:rsid w:val="001C580F"/>
    <w:rsid w:val="001C5EAF"/>
    <w:rsid w:val="001C647A"/>
    <w:rsid w:val="001C7620"/>
    <w:rsid w:val="001C7A1A"/>
    <w:rsid w:val="001C7DB0"/>
    <w:rsid w:val="001D0437"/>
    <w:rsid w:val="001D0A23"/>
    <w:rsid w:val="001D0CD0"/>
    <w:rsid w:val="001D14C2"/>
    <w:rsid w:val="001D19A7"/>
    <w:rsid w:val="001D4294"/>
    <w:rsid w:val="001D6BEC"/>
    <w:rsid w:val="001D7D6F"/>
    <w:rsid w:val="001E16C8"/>
    <w:rsid w:val="001E17BF"/>
    <w:rsid w:val="001E3531"/>
    <w:rsid w:val="001E36B6"/>
    <w:rsid w:val="001E39AE"/>
    <w:rsid w:val="001E4838"/>
    <w:rsid w:val="001E5952"/>
    <w:rsid w:val="001E5CDA"/>
    <w:rsid w:val="001E6657"/>
    <w:rsid w:val="001E7222"/>
    <w:rsid w:val="001E7EFC"/>
    <w:rsid w:val="001F0066"/>
    <w:rsid w:val="001F0F15"/>
    <w:rsid w:val="001F1E22"/>
    <w:rsid w:val="001F2EE3"/>
    <w:rsid w:val="001F3869"/>
    <w:rsid w:val="001F4196"/>
    <w:rsid w:val="001F46F7"/>
    <w:rsid w:val="001F54F4"/>
    <w:rsid w:val="001F615C"/>
    <w:rsid w:val="001F636A"/>
    <w:rsid w:val="002000C2"/>
    <w:rsid w:val="002002E9"/>
    <w:rsid w:val="002006B8"/>
    <w:rsid w:val="00200D39"/>
    <w:rsid w:val="00201153"/>
    <w:rsid w:val="0020189D"/>
    <w:rsid w:val="00201CC3"/>
    <w:rsid w:val="00201F4E"/>
    <w:rsid w:val="00202322"/>
    <w:rsid w:val="002029C9"/>
    <w:rsid w:val="00203032"/>
    <w:rsid w:val="00204023"/>
    <w:rsid w:val="002044D7"/>
    <w:rsid w:val="002055CF"/>
    <w:rsid w:val="00205E2E"/>
    <w:rsid w:val="00206CC3"/>
    <w:rsid w:val="002070AD"/>
    <w:rsid w:val="00210928"/>
    <w:rsid w:val="00210C9E"/>
    <w:rsid w:val="002110FB"/>
    <w:rsid w:val="00214357"/>
    <w:rsid w:val="002149F0"/>
    <w:rsid w:val="00214A9C"/>
    <w:rsid w:val="0021544B"/>
    <w:rsid w:val="00215C5B"/>
    <w:rsid w:val="00215D3E"/>
    <w:rsid w:val="0021670D"/>
    <w:rsid w:val="00217857"/>
    <w:rsid w:val="00217AAB"/>
    <w:rsid w:val="002211D6"/>
    <w:rsid w:val="00221860"/>
    <w:rsid w:val="00221CFC"/>
    <w:rsid w:val="0022232B"/>
    <w:rsid w:val="002229C5"/>
    <w:rsid w:val="00222FDE"/>
    <w:rsid w:val="00223527"/>
    <w:rsid w:val="00223BE7"/>
    <w:rsid w:val="00223DCC"/>
    <w:rsid w:val="00225DA4"/>
    <w:rsid w:val="00226382"/>
    <w:rsid w:val="0022638F"/>
    <w:rsid w:val="00226E6B"/>
    <w:rsid w:val="00227128"/>
    <w:rsid w:val="0023342A"/>
    <w:rsid w:val="002335F7"/>
    <w:rsid w:val="00234EC8"/>
    <w:rsid w:val="00235282"/>
    <w:rsid w:val="00235284"/>
    <w:rsid w:val="00235401"/>
    <w:rsid w:val="002358E1"/>
    <w:rsid w:val="00236C3A"/>
    <w:rsid w:val="0023759C"/>
    <w:rsid w:val="00241048"/>
    <w:rsid w:val="002425F5"/>
    <w:rsid w:val="00242FF6"/>
    <w:rsid w:val="0024419B"/>
    <w:rsid w:val="00244719"/>
    <w:rsid w:val="002458B2"/>
    <w:rsid w:val="00246467"/>
    <w:rsid w:val="00247D2F"/>
    <w:rsid w:val="002500CF"/>
    <w:rsid w:val="00252A0D"/>
    <w:rsid w:val="00253042"/>
    <w:rsid w:val="002546B0"/>
    <w:rsid w:val="00254B5C"/>
    <w:rsid w:val="00255E26"/>
    <w:rsid w:val="00256D6C"/>
    <w:rsid w:val="00260018"/>
    <w:rsid w:val="0026034E"/>
    <w:rsid w:val="002616F5"/>
    <w:rsid w:val="00262ABD"/>
    <w:rsid w:val="002636C5"/>
    <w:rsid w:val="00263A35"/>
    <w:rsid w:val="00264D76"/>
    <w:rsid w:val="002650DF"/>
    <w:rsid w:val="0026523D"/>
    <w:rsid w:val="00265593"/>
    <w:rsid w:val="002656F7"/>
    <w:rsid w:val="0026571F"/>
    <w:rsid w:val="00265CED"/>
    <w:rsid w:val="00265D70"/>
    <w:rsid w:val="002669A6"/>
    <w:rsid w:val="002705BE"/>
    <w:rsid w:val="002706B6"/>
    <w:rsid w:val="002716AC"/>
    <w:rsid w:val="0027182D"/>
    <w:rsid w:val="00271C0C"/>
    <w:rsid w:val="00272438"/>
    <w:rsid w:val="002726A2"/>
    <w:rsid w:val="00272A88"/>
    <w:rsid w:val="00273C74"/>
    <w:rsid w:val="0027605B"/>
    <w:rsid w:val="0027635B"/>
    <w:rsid w:val="002765F8"/>
    <w:rsid w:val="00277509"/>
    <w:rsid w:val="00277898"/>
    <w:rsid w:val="00280A72"/>
    <w:rsid w:val="00280FAD"/>
    <w:rsid w:val="002826F9"/>
    <w:rsid w:val="00283AAF"/>
    <w:rsid w:val="002847D5"/>
    <w:rsid w:val="00284FCA"/>
    <w:rsid w:val="0028549D"/>
    <w:rsid w:val="00286154"/>
    <w:rsid w:val="0028654B"/>
    <w:rsid w:val="00286B19"/>
    <w:rsid w:val="00287BCC"/>
    <w:rsid w:val="00290032"/>
    <w:rsid w:val="00290ED5"/>
    <w:rsid w:val="00290F71"/>
    <w:rsid w:val="00291444"/>
    <w:rsid w:val="00291A82"/>
    <w:rsid w:val="00293092"/>
    <w:rsid w:val="0029385A"/>
    <w:rsid w:val="00293944"/>
    <w:rsid w:val="00294789"/>
    <w:rsid w:val="00295003"/>
    <w:rsid w:val="00295C34"/>
    <w:rsid w:val="002966A9"/>
    <w:rsid w:val="00296FCE"/>
    <w:rsid w:val="00297515"/>
    <w:rsid w:val="00297796"/>
    <w:rsid w:val="002A028E"/>
    <w:rsid w:val="002A03C6"/>
    <w:rsid w:val="002A41EF"/>
    <w:rsid w:val="002A46AA"/>
    <w:rsid w:val="002A4E49"/>
    <w:rsid w:val="002A51B4"/>
    <w:rsid w:val="002B02A1"/>
    <w:rsid w:val="002B0718"/>
    <w:rsid w:val="002B11F6"/>
    <w:rsid w:val="002B23BF"/>
    <w:rsid w:val="002B47C1"/>
    <w:rsid w:val="002B6ECA"/>
    <w:rsid w:val="002B730D"/>
    <w:rsid w:val="002B774E"/>
    <w:rsid w:val="002C00E9"/>
    <w:rsid w:val="002C1E2D"/>
    <w:rsid w:val="002C250B"/>
    <w:rsid w:val="002C2918"/>
    <w:rsid w:val="002C31D5"/>
    <w:rsid w:val="002C3786"/>
    <w:rsid w:val="002C410A"/>
    <w:rsid w:val="002C5AAA"/>
    <w:rsid w:val="002C5B3E"/>
    <w:rsid w:val="002C5F1E"/>
    <w:rsid w:val="002C6E91"/>
    <w:rsid w:val="002C6ED1"/>
    <w:rsid w:val="002D013D"/>
    <w:rsid w:val="002D04CD"/>
    <w:rsid w:val="002D0527"/>
    <w:rsid w:val="002D088E"/>
    <w:rsid w:val="002D1378"/>
    <w:rsid w:val="002D1DFC"/>
    <w:rsid w:val="002D23C3"/>
    <w:rsid w:val="002D2769"/>
    <w:rsid w:val="002D28B8"/>
    <w:rsid w:val="002D3A13"/>
    <w:rsid w:val="002D44A8"/>
    <w:rsid w:val="002D4631"/>
    <w:rsid w:val="002D57E9"/>
    <w:rsid w:val="002D71D3"/>
    <w:rsid w:val="002E16AE"/>
    <w:rsid w:val="002E2932"/>
    <w:rsid w:val="002E3A74"/>
    <w:rsid w:val="002E41B7"/>
    <w:rsid w:val="002E61B0"/>
    <w:rsid w:val="002E6277"/>
    <w:rsid w:val="002E656A"/>
    <w:rsid w:val="002E6F0D"/>
    <w:rsid w:val="002F0B78"/>
    <w:rsid w:val="002F5211"/>
    <w:rsid w:val="002F5ECC"/>
    <w:rsid w:val="002F64E7"/>
    <w:rsid w:val="002F7477"/>
    <w:rsid w:val="002F7BF7"/>
    <w:rsid w:val="002F7DB1"/>
    <w:rsid w:val="003030CB"/>
    <w:rsid w:val="003032C1"/>
    <w:rsid w:val="0031035A"/>
    <w:rsid w:val="00310935"/>
    <w:rsid w:val="00310FD5"/>
    <w:rsid w:val="00312DC1"/>
    <w:rsid w:val="00313EDC"/>
    <w:rsid w:val="00313EFC"/>
    <w:rsid w:val="00314695"/>
    <w:rsid w:val="00315554"/>
    <w:rsid w:val="003161B1"/>
    <w:rsid w:val="00316854"/>
    <w:rsid w:val="003208FC"/>
    <w:rsid w:val="00321B94"/>
    <w:rsid w:val="00321C5F"/>
    <w:rsid w:val="00321DF0"/>
    <w:rsid w:val="00321E89"/>
    <w:rsid w:val="003248CD"/>
    <w:rsid w:val="00326632"/>
    <w:rsid w:val="00326858"/>
    <w:rsid w:val="00326CE5"/>
    <w:rsid w:val="00326E6A"/>
    <w:rsid w:val="0033282E"/>
    <w:rsid w:val="0033347E"/>
    <w:rsid w:val="00333543"/>
    <w:rsid w:val="00333AD4"/>
    <w:rsid w:val="00335B0A"/>
    <w:rsid w:val="00337B4E"/>
    <w:rsid w:val="00340210"/>
    <w:rsid w:val="003418EC"/>
    <w:rsid w:val="00342100"/>
    <w:rsid w:val="003425EA"/>
    <w:rsid w:val="003426BE"/>
    <w:rsid w:val="00342DD1"/>
    <w:rsid w:val="00344094"/>
    <w:rsid w:val="00344E39"/>
    <w:rsid w:val="00345544"/>
    <w:rsid w:val="0034576B"/>
    <w:rsid w:val="00345F91"/>
    <w:rsid w:val="00346CC9"/>
    <w:rsid w:val="00350EFF"/>
    <w:rsid w:val="003512C6"/>
    <w:rsid w:val="003522F5"/>
    <w:rsid w:val="003527A7"/>
    <w:rsid w:val="00354040"/>
    <w:rsid w:val="00355DD9"/>
    <w:rsid w:val="003569A8"/>
    <w:rsid w:val="0035725C"/>
    <w:rsid w:val="003573FB"/>
    <w:rsid w:val="003576D1"/>
    <w:rsid w:val="0036088C"/>
    <w:rsid w:val="00362D2A"/>
    <w:rsid w:val="00362DA5"/>
    <w:rsid w:val="00363004"/>
    <w:rsid w:val="003630BF"/>
    <w:rsid w:val="00363298"/>
    <w:rsid w:val="00364643"/>
    <w:rsid w:val="00364D5C"/>
    <w:rsid w:val="0036544D"/>
    <w:rsid w:val="00365532"/>
    <w:rsid w:val="00365A39"/>
    <w:rsid w:val="00366BB4"/>
    <w:rsid w:val="00367008"/>
    <w:rsid w:val="003675B1"/>
    <w:rsid w:val="00367A69"/>
    <w:rsid w:val="00367B5A"/>
    <w:rsid w:val="003709AF"/>
    <w:rsid w:val="0037113C"/>
    <w:rsid w:val="003716B6"/>
    <w:rsid w:val="00371A13"/>
    <w:rsid w:val="00371FFE"/>
    <w:rsid w:val="00373A60"/>
    <w:rsid w:val="00375187"/>
    <w:rsid w:val="00375F76"/>
    <w:rsid w:val="0037633D"/>
    <w:rsid w:val="003765A5"/>
    <w:rsid w:val="00376A25"/>
    <w:rsid w:val="003808D3"/>
    <w:rsid w:val="00382018"/>
    <w:rsid w:val="00382184"/>
    <w:rsid w:val="003826A1"/>
    <w:rsid w:val="00385EA6"/>
    <w:rsid w:val="00385F58"/>
    <w:rsid w:val="00386F47"/>
    <w:rsid w:val="00387083"/>
    <w:rsid w:val="003876EB"/>
    <w:rsid w:val="0038782A"/>
    <w:rsid w:val="00391862"/>
    <w:rsid w:val="00391A3A"/>
    <w:rsid w:val="00391C53"/>
    <w:rsid w:val="00391F4E"/>
    <w:rsid w:val="003923F0"/>
    <w:rsid w:val="0039280A"/>
    <w:rsid w:val="0039329E"/>
    <w:rsid w:val="00394277"/>
    <w:rsid w:val="003949E2"/>
    <w:rsid w:val="00395FE1"/>
    <w:rsid w:val="003961AC"/>
    <w:rsid w:val="00397888"/>
    <w:rsid w:val="003A0588"/>
    <w:rsid w:val="003A12A7"/>
    <w:rsid w:val="003A14EC"/>
    <w:rsid w:val="003A1E82"/>
    <w:rsid w:val="003A307B"/>
    <w:rsid w:val="003A31AE"/>
    <w:rsid w:val="003A3965"/>
    <w:rsid w:val="003A4516"/>
    <w:rsid w:val="003A46CE"/>
    <w:rsid w:val="003A5E32"/>
    <w:rsid w:val="003A6B18"/>
    <w:rsid w:val="003A7347"/>
    <w:rsid w:val="003A7A19"/>
    <w:rsid w:val="003A7FAA"/>
    <w:rsid w:val="003B034A"/>
    <w:rsid w:val="003B0D37"/>
    <w:rsid w:val="003B13F2"/>
    <w:rsid w:val="003B19F2"/>
    <w:rsid w:val="003B21C7"/>
    <w:rsid w:val="003B2360"/>
    <w:rsid w:val="003B24E9"/>
    <w:rsid w:val="003B3A35"/>
    <w:rsid w:val="003B4141"/>
    <w:rsid w:val="003B7768"/>
    <w:rsid w:val="003C01B8"/>
    <w:rsid w:val="003C0907"/>
    <w:rsid w:val="003C09A9"/>
    <w:rsid w:val="003C0C8D"/>
    <w:rsid w:val="003C0E68"/>
    <w:rsid w:val="003C18FF"/>
    <w:rsid w:val="003C1B7A"/>
    <w:rsid w:val="003C3C50"/>
    <w:rsid w:val="003C5CB9"/>
    <w:rsid w:val="003C5F55"/>
    <w:rsid w:val="003C6D0F"/>
    <w:rsid w:val="003C6EAD"/>
    <w:rsid w:val="003C7242"/>
    <w:rsid w:val="003C7560"/>
    <w:rsid w:val="003D1230"/>
    <w:rsid w:val="003D177D"/>
    <w:rsid w:val="003D1A95"/>
    <w:rsid w:val="003D22C8"/>
    <w:rsid w:val="003D2CF5"/>
    <w:rsid w:val="003D332F"/>
    <w:rsid w:val="003D3511"/>
    <w:rsid w:val="003D3893"/>
    <w:rsid w:val="003D4A1E"/>
    <w:rsid w:val="003D4BB0"/>
    <w:rsid w:val="003D500D"/>
    <w:rsid w:val="003D5AAE"/>
    <w:rsid w:val="003D65F6"/>
    <w:rsid w:val="003D7522"/>
    <w:rsid w:val="003D7BBB"/>
    <w:rsid w:val="003D7EE7"/>
    <w:rsid w:val="003E0230"/>
    <w:rsid w:val="003E049F"/>
    <w:rsid w:val="003E0504"/>
    <w:rsid w:val="003E0C7C"/>
    <w:rsid w:val="003E1215"/>
    <w:rsid w:val="003E1F33"/>
    <w:rsid w:val="003E281F"/>
    <w:rsid w:val="003E33A7"/>
    <w:rsid w:val="003E3DE2"/>
    <w:rsid w:val="003E40AB"/>
    <w:rsid w:val="003E53B6"/>
    <w:rsid w:val="003E58A4"/>
    <w:rsid w:val="003E5FD3"/>
    <w:rsid w:val="003E675F"/>
    <w:rsid w:val="003E7878"/>
    <w:rsid w:val="003E798B"/>
    <w:rsid w:val="003E7AFF"/>
    <w:rsid w:val="003F065A"/>
    <w:rsid w:val="003F07E9"/>
    <w:rsid w:val="003F147C"/>
    <w:rsid w:val="003F3216"/>
    <w:rsid w:val="003F3FA9"/>
    <w:rsid w:val="003F4B2A"/>
    <w:rsid w:val="003F5601"/>
    <w:rsid w:val="003F6CB3"/>
    <w:rsid w:val="003F74D5"/>
    <w:rsid w:val="003F7C2F"/>
    <w:rsid w:val="003F7EC0"/>
    <w:rsid w:val="004002A4"/>
    <w:rsid w:val="00401A76"/>
    <w:rsid w:val="00401AE7"/>
    <w:rsid w:val="00401AFC"/>
    <w:rsid w:val="00401D1F"/>
    <w:rsid w:val="00402112"/>
    <w:rsid w:val="00402226"/>
    <w:rsid w:val="00402432"/>
    <w:rsid w:val="004028F3"/>
    <w:rsid w:val="00403030"/>
    <w:rsid w:val="00404C38"/>
    <w:rsid w:val="00405A11"/>
    <w:rsid w:val="00406479"/>
    <w:rsid w:val="004067AF"/>
    <w:rsid w:val="0040777A"/>
    <w:rsid w:val="00410534"/>
    <w:rsid w:val="004113E6"/>
    <w:rsid w:val="00411652"/>
    <w:rsid w:val="00411C44"/>
    <w:rsid w:val="004139EB"/>
    <w:rsid w:val="00413F3F"/>
    <w:rsid w:val="004150BF"/>
    <w:rsid w:val="00415AAA"/>
    <w:rsid w:val="00415DAD"/>
    <w:rsid w:val="0041661C"/>
    <w:rsid w:val="004171E9"/>
    <w:rsid w:val="0041746B"/>
    <w:rsid w:val="00420E13"/>
    <w:rsid w:val="00421840"/>
    <w:rsid w:val="00421A73"/>
    <w:rsid w:val="00422E79"/>
    <w:rsid w:val="004242F0"/>
    <w:rsid w:val="00425041"/>
    <w:rsid w:val="0042507D"/>
    <w:rsid w:val="00425809"/>
    <w:rsid w:val="00427044"/>
    <w:rsid w:val="004271F6"/>
    <w:rsid w:val="0042751F"/>
    <w:rsid w:val="00427A7D"/>
    <w:rsid w:val="00430A04"/>
    <w:rsid w:val="00431838"/>
    <w:rsid w:val="0043254F"/>
    <w:rsid w:val="00433975"/>
    <w:rsid w:val="00433EC7"/>
    <w:rsid w:val="0043409A"/>
    <w:rsid w:val="004367E6"/>
    <w:rsid w:val="00441601"/>
    <w:rsid w:val="004418A6"/>
    <w:rsid w:val="00441CCC"/>
    <w:rsid w:val="00441FCA"/>
    <w:rsid w:val="00443F40"/>
    <w:rsid w:val="004445A6"/>
    <w:rsid w:val="0044463B"/>
    <w:rsid w:val="00444E09"/>
    <w:rsid w:val="00447368"/>
    <w:rsid w:val="004475A1"/>
    <w:rsid w:val="00451F1C"/>
    <w:rsid w:val="0045297F"/>
    <w:rsid w:val="004541A4"/>
    <w:rsid w:val="00455963"/>
    <w:rsid w:val="004567DC"/>
    <w:rsid w:val="004608FB"/>
    <w:rsid w:val="00461509"/>
    <w:rsid w:val="00461E67"/>
    <w:rsid w:val="00462D32"/>
    <w:rsid w:val="004630C0"/>
    <w:rsid w:val="004632EF"/>
    <w:rsid w:val="00463312"/>
    <w:rsid w:val="00463816"/>
    <w:rsid w:val="0046436C"/>
    <w:rsid w:val="004648D6"/>
    <w:rsid w:val="00465699"/>
    <w:rsid w:val="00466A71"/>
    <w:rsid w:val="00466ECA"/>
    <w:rsid w:val="00470101"/>
    <w:rsid w:val="004706BC"/>
    <w:rsid w:val="00470ED0"/>
    <w:rsid w:val="0047136F"/>
    <w:rsid w:val="004714F4"/>
    <w:rsid w:val="004731D5"/>
    <w:rsid w:val="0047394A"/>
    <w:rsid w:val="004740F3"/>
    <w:rsid w:val="004744FB"/>
    <w:rsid w:val="0047608B"/>
    <w:rsid w:val="0047627A"/>
    <w:rsid w:val="0047635F"/>
    <w:rsid w:val="004767EC"/>
    <w:rsid w:val="00476E41"/>
    <w:rsid w:val="00477626"/>
    <w:rsid w:val="0048008B"/>
    <w:rsid w:val="004832E8"/>
    <w:rsid w:val="004837E5"/>
    <w:rsid w:val="00485262"/>
    <w:rsid w:val="00486680"/>
    <w:rsid w:val="004879FA"/>
    <w:rsid w:val="0049286C"/>
    <w:rsid w:val="004934C6"/>
    <w:rsid w:val="00493A84"/>
    <w:rsid w:val="00493FDD"/>
    <w:rsid w:val="0049446F"/>
    <w:rsid w:val="00496C02"/>
    <w:rsid w:val="0049734D"/>
    <w:rsid w:val="00497BBF"/>
    <w:rsid w:val="004A0BCE"/>
    <w:rsid w:val="004A1582"/>
    <w:rsid w:val="004A28FA"/>
    <w:rsid w:val="004A2D8D"/>
    <w:rsid w:val="004A40A3"/>
    <w:rsid w:val="004A4DC8"/>
    <w:rsid w:val="004A6358"/>
    <w:rsid w:val="004A7985"/>
    <w:rsid w:val="004A7A6F"/>
    <w:rsid w:val="004B0CFC"/>
    <w:rsid w:val="004B1409"/>
    <w:rsid w:val="004B374F"/>
    <w:rsid w:val="004B3B11"/>
    <w:rsid w:val="004B6E00"/>
    <w:rsid w:val="004B71D7"/>
    <w:rsid w:val="004B7413"/>
    <w:rsid w:val="004B7C41"/>
    <w:rsid w:val="004C0EC1"/>
    <w:rsid w:val="004C2162"/>
    <w:rsid w:val="004C3606"/>
    <w:rsid w:val="004C375C"/>
    <w:rsid w:val="004C3CF4"/>
    <w:rsid w:val="004C3E7A"/>
    <w:rsid w:val="004C4190"/>
    <w:rsid w:val="004C4D03"/>
    <w:rsid w:val="004C4D12"/>
    <w:rsid w:val="004C51F8"/>
    <w:rsid w:val="004C5E57"/>
    <w:rsid w:val="004C65F3"/>
    <w:rsid w:val="004C6683"/>
    <w:rsid w:val="004C71C3"/>
    <w:rsid w:val="004C7337"/>
    <w:rsid w:val="004C7B86"/>
    <w:rsid w:val="004D0549"/>
    <w:rsid w:val="004D07F6"/>
    <w:rsid w:val="004D0D1A"/>
    <w:rsid w:val="004D1AE6"/>
    <w:rsid w:val="004D1E80"/>
    <w:rsid w:val="004D297D"/>
    <w:rsid w:val="004D368D"/>
    <w:rsid w:val="004D37CF"/>
    <w:rsid w:val="004D3AFB"/>
    <w:rsid w:val="004D4068"/>
    <w:rsid w:val="004D70FA"/>
    <w:rsid w:val="004E0248"/>
    <w:rsid w:val="004E048B"/>
    <w:rsid w:val="004E0A77"/>
    <w:rsid w:val="004E0B69"/>
    <w:rsid w:val="004E0CB1"/>
    <w:rsid w:val="004E0F8B"/>
    <w:rsid w:val="004E2B01"/>
    <w:rsid w:val="004E3DA9"/>
    <w:rsid w:val="004E4CA6"/>
    <w:rsid w:val="004E5617"/>
    <w:rsid w:val="004E592A"/>
    <w:rsid w:val="004E5D24"/>
    <w:rsid w:val="004E5FDA"/>
    <w:rsid w:val="004E701E"/>
    <w:rsid w:val="004F27E2"/>
    <w:rsid w:val="004F2C48"/>
    <w:rsid w:val="004F3996"/>
    <w:rsid w:val="004F41AA"/>
    <w:rsid w:val="004F421F"/>
    <w:rsid w:val="004F4E13"/>
    <w:rsid w:val="004F51B4"/>
    <w:rsid w:val="004F539C"/>
    <w:rsid w:val="004F541E"/>
    <w:rsid w:val="004F5517"/>
    <w:rsid w:val="004F7685"/>
    <w:rsid w:val="004F7834"/>
    <w:rsid w:val="004F7C4D"/>
    <w:rsid w:val="00501C6C"/>
    <w:rsid w:val="005026EF"/>
    <w:rsid w:val="00502AE7"/>
    <w:rsid w:val="00504323"/>
    <w:rsid w:val="00504652"/>
    <w:rsid w:val="005115C8"/>
    <w:rsid w:val="00511B53"/>
    <w:rsid w:val="00511C49"/>
    <w:rsid w:val="00511C4D"/>
    <w:rsid w:val="00511F4A"/>
    <w:rsid w:val="0051200D"/>
    <w:rsid w:val="0051317C"/>
    <w:rsid w:val="00513E2E"/>
    <w:rsid w:val="005146D2"/>
    <w:rsid w:val="00515408"/>
    <w:rsid w:val="005154F6"/>
    <w:rsid w:val="00515551"/>
    <w:rsid w:val="00515E18"/>
    <w:rsid w:val="00517B18"/>
    <w:rsid w:val="00517B71"/>
    <w:rsid w:val="00520A3E"/>
    <w:rsid w:val="00522D26"/>
    <w:rsid w:val="005237ED"/>
    <w:rsid w:val="00523C45"/>
    <w:rsid w:val="00523DAA"/>
    <w:rsid w:val="00524BE2"/>
    <w:rsid w:val="00524BE7"/>
    <w:rsid w:val="00525245"/>
    <w:rsid w:val="0052534C"/>
    <w:rsid w:val="00525A04"/>
    <w:rsid w:val="00525C74"/>
    <w:rsid w:val="0052698F"/>
    <w:rsid w:val="00526B59"/>
    <w:rsid w:val="005273D2"/>
    <w:rsid w:val="0052759D"/>
    <w:rsid w:val="00530306"/>
    <w:rsid w:val="005306B0"/>
    <w:rsid w:val="0053128E"/>
    <w:rsid w:val="0053137D"/>
    <w:rsid w:val="00531577"/>
    <w:rsid w:val="00532257"/>
    <w:rsid w:val="0053236F"/>
    <w:rsid w:val="00532449"/>
    <w:rsid w:val="00532598"/>
    <w:rsid w:val="005329CB"/>
    <w:rsid w:val="00534A76"/>
    <w:rsid w:val="00535207"/>
    <w:rsid w:val="00535379"/>
    <w:rsid w:val="005355FA"/>
    <w:rsid w:val="00535A17"/>
    <w:rsid w:val="00535C8F"/>
    <w:rsid w:val="005361E8"/>
    <w:rsid w:val="00536F48"/>
    <w:rsid w:val="0053700C"/>
    <w:rsid w:val="005370BE"/>
    <w:rsid w:val="0053768C"/>
    <w:rsid w:val="00541FFE"/>
    <w:rsid w:val="00542F19"/>
    <w:rsid w:val="00543694"/>
    <w:rsid w:val="00543B70"/>
    <w:rsid w:val="00544050"/>
    <w:rsid w:val="005441F4"/>
    <w:rsid w:val="0054512B"/>
    <w:rsid w:val="005453D1"/>
    <w:rsid w:val="00545941"/>
    <w:rsid w:val="00545BBC"/>
    <w:rsid w:val="00545DEA"/>
    <w:rsid w:val="00545FD8"/>
    <w:rsid w:val="00546397"/>
    <w:rsid w:val="005475F8"/>
    <w:rsid w:val="005506B0"/>
    <w:rsid w:val="0055076E"/>
    <w:rsid w:val="005511B3"/>
    <w:rsid w:val="005523A6"/>
    <w:rsid w:val="0055553E"/>
    <w:rsid w:val="00555B72"/>
    <w:rsid w:val="00555F71"/>
    <w:rsid w:val="00556926"/>
    <w:rsid w:val="0055696D"/>
    <w:rsid w:val="00556F3A"/>
    <w:rsid w:val="0055785C"/>
    <w:rsid w:val="00557908"/>
    <w:rsid w:val="00557AB9"/>
    <w:rsid w:val="00557CB0"/>
    <w:rsid w:val="00557D6F"/>
    <w:rsid w:val="005600BF"/>
    <w:rsid w:val="00560A5E"/>
    <w:rsid w:val="00561EB7"/>
    <w:rsid w:val="0056252E"/>
    <w:rsid w:val="005628CC"/>
    <w:rsid w:val="00563245"/>
    <w:rsid w:val="00563D90"/>
    <w:rsid w:val="00564565"/>
    <w:rsid w:val="00564847"/>
    <w:rsid w:val="005653B4"/>
    <w:rsid w:val="005656BA"/>
    <w:rsid w:val="005657C6"/>
    <w:rsid w:val="005663F5"/>
    <w:rsid w:val="005665D6"/>
    <w:rsid w:val="00566F34"/>
    <w:rsid w:val="005714A5"/>
    <w:rsid w:val="005729D8"/>
    <w:rsid w:val="00572AF7"/>
    <w:rsid w:val="005747DD"/>
    <w:rsid w:val="00575A78"/>
    <w:rsid w:val="005763B8"/>
    <w:rsid w:val="00576F95"/>
    <w:rsid w:val="005777D2"/>
    <w:rsid w:val="00580260"/>
    <w:rsid w:val="00580D8C"/>
    <w:rsid w:val="00581051"/>
    <w:rsid w:val="005812D6"/>
    <w:rsid w:val="00583019"/>
    <w:rsid w:val="00584800"/>
    <w:rsid w:val="00585B09"/>
    <w:rsid w:val="005867B5"/>
    <w:rsid w:val="0058681B"/>
    <w:rsid w:val="00586C9C"/>
    <w:rsid w:val="005903C9"/>
    <w:rsid w:val="0059062B"/>
    <w:rsid w:val="005926E2"/>
    <w:rsid w:val="00592F50"/>
    <w:rsid w:val="00593615"/>
    <w:rsid w:val="00593838"/>
    <w:rsid w:val="00593B13"/>
    <w:rsid w:val="00593C88"/>
    <w:rsid w:val="005944CE"/>
    <w:rsid w:val="005946DA"/>
    <w:rsid w:val="00596AA3"/>
    <w:rsid w:val="00596F5D"/>
    <w:rsid w:val="005A01B8"/>
    <w:rsid w:val="005A0762"/>
    <w:rsid w:val="005A0CC9"/>
    <w:rsid w:val="005A0E04"/>
    <w:rsid w:val="005A1A6E"/>
    <w:rsid w:val="005A1F26"/>
    <w:rsid w:val="005A27B0"/>
    <w:rsid w:val="005A2A13"/>
    <w:rsid w:val="005A3070"/>
    <w:rsid w:val="005A3231"/>
    <w:rsid w:val="005A516E"/>
    <w:rsid w:val="005A5B90"/>
    <w:rsid w:val="005A5DD4"/>
    <w:rsid w:val="005A6C12"/>
    <w:rsid w:val="005A73A7"/>
    <w:rsid w:val="005B04FF"/>
    <w:rsid w:val="005B0D50"/>
    <w:rsid w:val="005B0D66"/>
    <w:rsid w:val="005B12AC"/>
    <w:rsid w:val="005B203F"/>
    <w:rsid w:val="005B249D"/>
    <w:rsid w:val="005B299C"/>
    <w:rsid w:val="005B326D"/>
    <w:rsid w:val="005B3838"/>
    <w:rsid w:val="005B3B85"/>
    <w:rsid w:val="005B4BBB"/>
    <w:rsid w:val="005B6395"/>
    <w:rsid w:val="005B682D"/>
    <w:rsid w:val="005B701F"/>
    <w:rsid w:val="005B7268"/>
    <w:rsid w:val="005C0027"/>
    <w:rsid w:val="005C211C"/>
    <w:rsid w:val="005C2700"/>
    <w:rsid w:val="005C4547"/>
    <w:rsid w:val="005C4AFA"/>
    <w:rsid w:val="005C4C72"/>
    <w:rsid w:val="005C5131"/>
    <w:rsid w:val="005C55A3"/>
    <w:rsid w:val="005C5979"/>
    <w:rsid w:val="005C7271"/>
    <w:rsid w:val="005C7F3D"/>
    <w:rsid w:val="005C7FEE"/>
    <w:rsid w:val="005D088E"/>
    <w:rsid w:val="005D0BF1"/>
    <w:rsid w:val="005D10AC"/>
    <w:rsid w:val="005D1575"/>
    <w:rsid w:val="005D16B3"/>
    <w:rsid w:val="005D1ACF"/>
    <w:rsid w:val="005D1D4E"/>
    <w:rsid w:val="005D2A09"/>
    <w:rsid w:val="005D3967"/>
    <w:rsid w:val="005D48C0"/>
    <w:rsid w:val="005D5206"/>
    <w:rsid w:val="005D5AD9"/>
    <w:rsid w:val="005D5E7F"/>
    <w:rsid w:val="005D6420"/>
    <w:rsid w:val="005D7A25"/>
    <w:rsid w:val="005E045F"/>
    <w:rsid w:val="005E0C2C"/>
    <w:rsid w:val="005E41EF"/>
    <w:rsid w:val="005E4221"/>
    <w:rsid w:val="005E7101"/>
    <w:rsid w:val="005E7636"/>
    <w:rsid w:val="005E7E89"/>
    <w:rsid w:val="005E7EA7"/>
    <w:rsid w:val="005F0441"/>
    <w:rsid w:val="005F09A6"/>
    <w:rsid w:val="005F0D56"/>
    <w:rsid w:val="005F101C"/>
    <w:rsid w:val="005F1843"/>
    <w:rsid w:val="005F4C33"/>
    <w:rsid w:val="005F6393"/>
    <w:rsid w:val="005F6BEC"/>
    <w:rsid w:val="005F7210"/>
    <w:rsid w:val="0060023B"/>
    <w:rsid w:val="00600302"/>
    <w:rsid w:val="00601066"/>
    <w:rsid w:val="00602EE5"/>
    <w:rsid w:val="00603662"/>
    <w:rsid w:val="0060575C"/>
    <w:rsid w:val="0060597A"/>
    <w:rsid w:val="00607E1C"/>
    <w:rsid w:val="00610018"/>
    <w:rsid w:val="00611CA5"/>
    <w:rsid w:val="00613872"/>
    <w:rsid w:val="006149AA"/>
    <w:rsid w:val="00616C1E"/>
    <w:rsid w:val="00616E53"/>
    <w:rsid w:val="00617F40"/>
    <w:rsid w:val="006203B7"/>
    <w:rsid w:val="006222D0"/>
    <w:rsid w:val="0062413A"/>
    <w:rsid w:val="00624AB8"/>
    <w:rsid w:val="0062532B"/>
    <w:rsid w:val="00625B24"/>
    <w:rsid w:val="00630339"/>
    <w:rsid w:val="006305E8"/>
    <w:rsid w:val="006316AC"/>
    <w:rsid w:val="006318F0"/>
    <w:rsid w:val="0063447A"/>
    <w:rsid w:val="0063452D"/>
    <w:rsid w:val="00634737"/>
    <w:rsid w:val="0063538D"/>
    <w:rsid w:val="00635487"/>
    <w:rsid w:val="00635614"/>
    <w:rsid w:val="00636E89"/>
    <w:rsid w:val="00640A74"/>
    <w:rsid w:val="00640E06"/>
    <w:rsid w:val="00641BFF"/>
    <w:rsid w:val="00641E57"/>
    <w:rsid w:val="00641F7E"/>
    <w:rsid w:val="006423BE"/>
    <w:rsid w:val="00642435"/>
    <w:rsid w:val="00644DA6"/>
    <w:rsid w:val="00644DCB"/>
    <w:rsid w:val="00645228"/>
    <w:rsid w:val="006457D1"/>
    <w:rsid w:val="00645BD0"/>
    <w:rsid w:val="006477DE"/>
    <w:rsid w:val="006508D1"/>
    <w:rsid w:val="00650D95"/>
    <w:rsid w:val="00650E01"/>
    <w:rsid w:val="006517B2"/>
    <w:rsid w:val="00652A8B"/>
    <w:rsid w:val="00653408"/>
    <w:rsid w:val="006539ED"/>
    <w:rsid w:val="0065484A"/>
    <w:rsid w:val="0065497F"/>
    <w:rsid w:val="00654FB8"/>
    <w:rsid w:val="0065664E"/>
    <w:rsid w:val="00656D3C"/>
    <w:rsid w:val="006574A1"/>
    <w:rsid w:val="006578C6"/>
    <w:rsid w:val="00660857"/>
    <w:rsid w:val="0066156E"/>
    <w:rsid w:val="00661B13"/>
    <w:rsid w:val="00663A09"/>
    <w:rsid w:val="006641C0"/>
    <w:rsid w:val="0066490B"/>
    <w:rsid w:val="00664FB1"/>
    <w:rsid w:val="00665794"/>
    <w:rsid w:val="00665F06"/>
    <w:rsid w:val="00665F94"/>
    <w:rsid w:val="00666B4D"/>
    <w:rsid w:val="00667CCF"/>
    <w:rsid w:val="006700D6"/>
    <w:rsid w:val="00670960"/>
    <w:rsid w:val="00671CCF"/>
    <w:rsid w:val="006726AB"/>
    <w:rsid w:val="00672F3F"/>
    <w:rsid w:val="00674B39"/>
    <w:rsid w:val="00674F36"/>
    <w:rsid w:val="00675757"/>
    <w:rsid w:val="00675E06"/>
    <w:rsid w:val="00676ED2"/>
    <w:rsid w:val="006771AD"/>
    <w:rsid w:val="00677657"/>
    <w:rsid w:val="006819DC"/>
    <w:rsid w:val="00681DFE"/>
    <w:rsid w:val="006820B7"/>
    <w:rsid w:val="00682B4C"/>
    <w:rsid w:val="006833D3"/>
    <w:rsid w:val="00683C31"/>
    <w:rsid w:val="00684127"/>
    <w:rsid w:val="0068436D"/>
    <w:rsid w:val="00684D6D"/>
    <w:rsid w:val="00684D80"/>
    <w:rsid w:val="00685760"/>
    <w:rsid w:val="006859FA"/>
    <w:rsid w:val="00686178"/>
    <w:rsid w:val="0068648F"/>
    <w:rsid w:val="00686A61"/>
    <w:rsid w:val="00687E68"/>
    <w:rsid w:val="00690473"/>
    <w:rsid w:val="00690CE5"/>
    <w:rsid w:val="00690FBC"/>
    <w:rsid w:val="006920C7"/>
    <w:rsid w:val="00692882"/>
    <w:rsid w:val="00692D23"/>
    <w:rsid w:val="00692E1A"/>
    <w:rsid w:val="00692EF4"/>
    <w:rsid w:val="006941AB"/>
    <w:rsid w:val="00694270"/>
    <w:rsid w:val="006948F1"/>
    <w:rsid w:val="00694D7C"/>
    <w:rsid w:val="0069598C"/>
    <w:rsid w:val="0069702F"/>
    <w:rsid w:val="006971DA"/>
    <w:rsid w:val="00697846"/>
    <w:rsid w:val="006978D3"/>
    <w:rsid w:val="006A05B4"/>
    <w:rsid w:val="006A1588"/>
    <w:rsid w:val="006A21C1"/>
    <w:rsid w:val="006A2DE2"/>
    <w:rsid w:val="006A37A6"/>
    <w:rsid w:val="006A38F1"/>
    <w:rsid w:val="006A3EBE"/>
    <w:rsid w:val="006A47F6"/>
    <w:rsid w:val="006A4D5D"/>
    <w:rsid w:val="006A51BA"/>
    <w:rsid w:val="006A6A13"/>
    <w:rsid w:val="006A6C83"/>
    <w:rsid w:val="006A7D60"/>
    <w:rsid w:val="006B1264"/>
    <w:rsid w:val="006B22FD"/>
    <w:rsid w:val="006B2A7A"/>
    <w:rsid w:val="006B2B68"/>
    <w:rsid w:val="006B3182"/>
    <w:rsid w:val="006B3956"/>
    <w:rsid w:val="006B51BB"/>
    <w:rsid w:val="006B55E4"/>
    <w:rsid w:val="006B6063"/>
    <w:rsid w:val="006B6D35"/>
    <w:rsid w:val="006B72DE"/>
    <w:rsid w:val="006B7AE5"/>
    <w:rsid w:val="006B7BD6"/>
    <w:rsid w:val="006C0161"/>
    <w:rsid w:val="006C09D6"/>
    <w:rsid w:val="006C0FD6"/>
    <w:rsid w:val="006C150D"/>
    <w:rsid w:val="006C1BB6"/>
    <w:rsid w:val="006C1FD9"/>
    <w:rsid w:val="006C244A"/>
    <w:rsid w:val="006C2796"/>
    <w:rsid w:val="006C2FE8"/>
    <w:rsid w:val="006C37A2"/>
    <w:rsid w:val="006C3FA8"/>
    <w:rsid w:val="006C432D"/>
    <w:rsid w:val="006C4364"/>
    <w:rsid w:val="006C53BF"/>
    <w:rsid w:val="006C581F"/>
    <w:rsid w:val="006C5E77"/>
    <w:rsid w:val="006C60A6"/>
    <w:rsid w:val="006C6FDB"/>
    <w:rsid w:val="006C7466"/>
    <w:rsid w:val="006D0BC2"/>
    <w:rsid w:val="006D1EB2"/>
    <w:rsid w:val="006D1F42"/>
    <w:rsid w:val="006D216A"/>
    <w:rsid w:val="006D5CE7"/>
    <w:rsid w:val="006D5F35"/>
    <w:rsid w:val="006D63E3"/>
    <w:rsid w:val="006D745F"/>
    <w:rsid w:val="006E0405"/>
    <w:rsid w:val="006E0C12"/>
    <w:rsid w:val="006E1064"/>
    <w:rsid w:val="006E2E22"/>
    <w:rsid w:val="006E4416"/>
    <w:rsid w:val="006E7E7E"/>
    <w:rsid w:val="006E7F55"/>
    <w:rsid w:val="006F03A1"/>
    <w:rsid w:val="006F0591"/>
    <w:rsid w:val="006F1038"/>
    <w:rsid w:val="006F13F1"/>
    <w:rsid w:val="006F1E5B"/>
    <w:rsid w:val="006F20BD"/>
    <w:rsid w:val="006F238D"/>
    <w:rsid w:val="006F3032"/>
    <w:rsid w:val="006F4FEA"/>
    <w:rsid w:val="006F50E3"/>
    <w:rsid w:val="006F5724"/>
    <w:rsid w:val="006F647A"/>
    <w:rsid w:val="006F6743"/>
    <w:rsid w:val="006F789C"/>
    <w:rsid w:val="007010E4"/>
    <w:rsid w:val="0070208A"/>
    <w:rsid w:val="00703FC4"/>
    <w:rsid w:val="0070504A"/>
    <w:rsid w:val="00706311"/>
    <w:rsid w:val="00706A42"/>
    <w:rsid w:val="00706B44"/>
    <w:rsid w:val="00706BA4"/>
    <w:rsid w:val="00707241"/>
    <w:rsid w:val="00707A17"/>
    <w:rsid w:val="0071032A"/>
    <w:rsid w:val="0071037C"/>
    <w:rsid w:val="007106E1"/>
    <w:rsid w:val="00710FDC"/>
    <w:rsid w:val="007111D5"/>
    <w:rsid w:val="00712266"/>
    <w:rsid w:val="007125BB"/>
    <w:rsid w:val="00712F84"/>
    <w:rsid w:val="00714488"/>
    <w:rsid w:val="00714827"/>
    <w:rsid w:val="0071579B"/>
    <w:rsid w:val="00715EA7"/>
    <w:rsid w:val="00716AEC"/>
    <w:rsid w:val="00716BB4"/>
    <w:rsid w:val="00717274"/>
    <w:rsid w:val="00720638"/>
    <w:rsid w:val="00721546"/>
    <w:rsid w:val="007219CE"/>
    <w:rsid w:val="00722310"/>
    <w:rsid w:val="00725691"/>
    <w:rsid w:val="00726B99"/>
    <w:rsid w:val="0072738A"/>
    <w:rsid w:val="00727CB0"/>
    <w:rsid w:val="00730739"/>
    <w:rsid w:val="00730E27"/>
    <w:rsid w:val="0073160D"/>
    <w:rsid w:val="007319FE"/>
    <w:rsid w:val="0073299F"/>
    <w:rsid w:val="00733EA8"/>
    <w:rsid w:val="007352A4"/>
    <w:rsid w:val="00735945"/>
    <w:rsid w:val="007368A7"/>
    <w:rsid w:val="00736EFC"/>
    <w:rsid w:val="007371A1"/>
    <w:rsid w:val="00737297"/>
    <w:rsid w:val="007413F8"/>
    <w:rsid w:val="0074169E"/>
    <w:rsid w:val="00741A8A"/>
    <w:rsid w:val="00741DF5"/>
    <w:rsid w:val="00742B85"/>
    <w:rsid w:val="0074309A"/>
    <w:rsid w:val="00743939"/>
    <w:rsid w:val="007450B1"/>
    <w:rsid w:val="00745BE2"/>
    <w:rsid w:val="00746138"/>
    <w:rsid w:val="00746673"/>
    <w:rsid w:val="00747D17"/>
    <w:rsid w:val="00750A3A"/>
    <w:rsid w:val="00750C59"/>
    <w:rsid w:val="007511FA"/>
    <w:rsid w:val="00751A07"/>
    <w:rsid w:val="00751CC2"/>
    <w:rsid w:val="00751E55"/>
    <w:rsid w:val="0075316B"/>
    <w:rsid w:val="00753474"/>
    <w:rsid w:val="007537F4"/>
    <w:rsid w:val="00754714"/>
    <w:rsid w:val="00754D3B"/>
    <w:rsid w:val="007558FD"/>
    <w:rsid w:val="00760DA5"/>
    <w:rsid w:val="00761112"/>
    <w:rsid w:val="00761BE9"/>
    <w:rsid w:val="00762103"/>
    <w:rsid w:val="00762ECE"/>
    <w:rsid w:val="00763950"/>
    <w:rsid w:val="00763B13"/>
    <w:rsid w:val="00763F08"/>
    <w:rsid w:val="007640FE"/>
    <w:rsid w:val="00764460"/>
    <w:rsid w:val="0076452E"/>
    <w:rsid w:val="0076561E"/>
    <w:rsid w:val="007657AE"/>
    <w:rsid w:val="0076647A"/>
    <w:rsid w:val="00766709"/>
    <w:rsid w:val="00766E49"/>
    <w:rsid w:val="00767C13"/>
    <w:rsid w:val="00770620"/>
    <w:rsid w:val="00770E8D"/>
    <w:rsid w:val="007715C7"/>
    <w:rsid w:val="00771E2D"/>
    <w:rsid w:val="0077250D"/>
    <w:rsid w:val="007726DB"/>
    <w:rsid w:val="00774A91"/>
    <w:rsid w:val="00774AA9"/>
    <w:rsid w:val="0077525C"/>
    <w:rsid w:val="007769BB"/>
    <w:rsid w:val="00777603"/>
    <w:rsid w:val="00780130"/>
    <w:rsid w:val="007802FD"/>
    <w:rsid w:val="007822F5"/>
    <w:rsid w:val="007842B9"/>
    <w:rsid w:val="00785035"/>
    <w:rsid w:val="00787A61"/>
    <w:rsid w:val="0079085A"/>
    <w:rsid w:val="00791068"/>
    <w:rsid w:val="00791885"/>
    <w:rsid w:val="00791C16"/>
    <w:rsid w:val="007920A9"/>
    <w:rsid w:val="007921CF"/>
    <w:rsid w:val="00793763"/>
    <w:rsid w:val="00793C5B"/>
    <w:rsid w:val="0079468F"/>
    <w:rsid w:val="0079488D"/>
    <w:rsid w:val="00797334"/>
    <w:rsid w:val="00797D6C"/>
    <w:rsid w:val="007A02E9"/>
    <w:rsid w:val="007A0389"/>
    <w:rsid w:val="007A0531"/>
    <w:rsid w:val="007A2247"/>
    <w:rsid w:val="007A246C"/>
    <w:rsid w:val="007A292A"/>
    <w:rsid w:val="007A3567"/>
    <w:rsid w:val="007A386C"/>
    <w:rsid w:val="007A3BE0"/>
    <w:rsid w:val="007A3E15"/>
    <w:rsid w:val="007A48EA"/>
    <w:rsid w:val="007A5524"/>
    <w:rsid w:val="007A5B1C"/>
    <w:rsid w:val="007A6C2A"/>
    <w:rsid w:val="007B086F"/>
    <w:rsid w:val="007B12F2"/>
    <w:rsid w:val="007B1AA8"/>
    <w:rsid w:val="007B2253"/>
    <w:rsid w:val="007B2473"/>
    <w:rsid w:val="007B25B5"/>
    <w:rsid w:val="007B2CE3"/>
    <w:rsid w:val="007B3290"/>
    <w:rsid w:val="007B5B50"/>
    <w:rsid w:val="007B650F"/>
    <w:rsid w:val="007B71C5"/>
    <w:rsid w:val="007B7ADE"/>
    <w:rsid w:val="007B7CD3"/>
    <w:rsid w:val="007B7E25"/>
    <w:rsid w:val="007C00DF"/>
    <w:rsid w:val="007C1FFD"/>
    <w:rsid w:val="007C4580"/>
    <w:rsid w:val="007C4597"/>
    <w:rsid w:val="007C546E"/>
    <w:rsid w:val="007C54A6"/>
    <w:rsid w:val="007C598C"/>
    <w:rsid w:val="007C6704"/>
    <w:rsid w:val="007C776A"/>
    <w:rsid w:val="007C7845"/>
    <w:rsid w:val="007C7FEF"/>
    <w:rsid w:val="007D0094"/>
    <w:rsid w:val="007D05B9"/>
    <w:rsid w:val="007D0CA2"/>
    <w:rsid w:val="007D1B87"/>
    <w:rsid w:val="007D1D81"/>
    <w:rsid w:val="007D1FE3"/>
    <w:rsid w:val="007D2834"/>
    <w:rsid w:val="007D4CB3"/>
    <w:rsid w:val="007D5A0E"/>
    <w:rsid w:val="007D5DF0"/>
    <w:rsid w:val="007D63DA"/>
    <w:rsid w:val="007D737E"/>
    <w:rsid w:val="007D766C"/>
    <w:rsid w:val="007D7BD0"/>
    <w:rsid w:val="007E2B54"/>
    <w:rsid w:val="007E35E4"/>
    <w:rsid w:val="007E3A03"/>
    <w:rsid w:val="007E416D"/>
    <w:rsid w:val="007E6FDA"/>
    <w:rsid w:val="007E7925"/>
    <w:rsid w:val="007E7B3D"/>
    <w:rsid w:val="007F08AB"/>
    <w:rsid w:val="007F08DC"/>
    <w:rsid w:val="007F10F7"/>
    <w:rsid w:val="007F219D"/>
    <w:rsid w:val="007F24AC"/>
    <w:rsid w:val="007F2A06"/>
    <w:rsid w:val="007F2CC2"/>
    <w:rsid w:val="007F2EB5"/>
    <w:rsid w:val="007F2F12"/>
    <w:rsid w:val="007F3337"/>
    <w:rsid w:val="007F3BD8"/>
    <w:rsid w:val="007F4BB9"/>
    <w:rsid w:val="007F4DAF"/>
    <w:rsid w:val="007F5040"/>
    <w:rsid w:val="007F5FE5"/>
    <w:rsid w:val="007F7847"/>
    <w:rsid w:val="008006BD"/>
    <w:rsid w:val="008011BC"/>
    <w:rsid w:val="0080140C"/>
    <w:rsid w:val="00801458"/>
    <w:rsid w:val="00802B81"/>
    <w:rsid w:val="00803877"/>
    <w:rsid w:val="00803ACD"/>
    <w:rsid w:val="00804017"/>
    <w:rsid w:val="008057E4"/>
    <w:rsid w:val="008069A2"/>
    <w:rsid w:val="0080755F"/>
    <w:rsid w:val="0081069A"/>
    <w:rsid w:val="008116A7"/>
    <w:rsid w:val="008120FF"/>
    <w:rsid w:val="008126EA"/>
    <w:rsid w:val="00812B28"/>
    <w:rsid w:val="00813F53"/>
    <w:rsid w:val="00814A13"/>
    <w:rsid w:val="00817A5A"/>
    <w:rsid w:val="00817CAB"/>
    <w:rsid w:val="00817FD6"/>
    <w:rsid w:val="00820796"/>
    <w:rsid w:val="00821546"/>
    <w:rsid w:val="008215B4"/>
    <w:rsid w:val="0082256D"/>
    <w:rsid w:val="008225CA"/>
    <w:rsid w:val="00822E48"/>
    <w:rsid w:val="008246AC"/>
    <w:rsid w:val="0082537D"/>
    <w:rsid w:val="00825FA4"/>
    <w:rsid w:val="008265FE"/>
    <w:rsid w:val="008267F7"/>
    <w:rsid w:val="00826EA5"/>
    <w:rsid w:val="00827DED"/>
    <w:rsid w:val="00827E06"/>
    <w:rsid w:val="008307E2"/>
    <w:rsid w:val="00832970"/>
    <w:rsid w:val="0083349F"/>
    <w:rsid w:val="00835FE3"/>
    <w:rsid w:val="008369B9"/>
    <w:rsid w:val="00836ECA"/>
    <w:rsid w:val="00840573"/>
    <w:rsid w:val="008409AA"/>
    <w:rsid w:val="00840FAC"/>
    <w:rsid w:val="008421D5"/>
    <w:rsid w:val="008426C7"/>
    <w:rsid w:val="00842E10"/>
    <w:rsid w:val="00843173"/>
    <w:rsid w:val="00845B47"/>
    <w:rsid w:val="008466FD"/>
    <w:rsid w:val="00847A8B"/>
    <w:rsid w:val="008501F2"/>
    <w:rsid w:val="00850784"/>
    <w:rsid w:val="00850B40"/>
    <w:rsid w:val="00853AE0"/>
    <w:rsid w:val="00854D5B"/>
    <w:rsid w:val="00855CC6"/>
    <w:rsid w:val="00856B97"/>
    <w:rsid w:val="00856CB5"/>
    <w:rsid w:val="00861F60"/>
    <w:rsid w:val="00862FAD"/>
    <w:rsid w:val="008637AD"/>
    <w:rsid w:val="00863B78"/>
    <w:rsid w:val="008642BE"/>
    <w:rsid w:val="00865863"/>
    <w:rsid w:val="00865FC5"/>
    <w:rsid w:val="0086666E"/>
    <w:rsid w:val="008677BA"/>
    <w:rsid w:val="008711FB"/>
    <w:rsid w:val="00871234"/>
    <w:rsid w:val="008713FC"/>
    <w:rsid w:val="00872980"/>
    <w:rsid w:val="008732A4"/>
    <w:rsid w:val="00873A4F"/>
    <w:rsid w:val="00873EC3"/>
    <w:rsid w:val="00873FB0"/>
    <w:rsid w:val="00874282"/>
    <w:rsid w:val="008743F2"/>
    <w:rsid w:val="00874A49"/>
    <w:rsid w:val="00875549"/>
    <w:rsid w:val="0087685C"/>
    <w:rsid w:val="008801AF"/>
    <w:rsid w:val="008803B9"/>
    <w:rsid w:val="00880D50"/>
    <w:rsid w:val="00881376"/>
    <w:rsid w:val="0088222A"/>
    <w:rsid w:val="00882CF1"/>
    <w:rsid w:val="00883FFA"/>
    <w:rsid w:val="00884F0D"/>
    <w:rsid w:val="00886554"/>
    <w:rsid w:val="00887670"/>
    <w:rsid w:val="00890562"/>
    <w:rsid w:val="00890625"/>
    <w:rsid w:val="008935B7"/>
    <w:rsid w:val="0089440F"/>
    <w:rsid w:val="00895AEB"/>
    <w:rsid w:val="0089658F"/>
    <w:rsid w:val="00896972"/>
    <w:rsid w:val="00897BFA"/>
    <w:rsid w:val="00897F1E"/>
    <w:rsid w:val="008A0283"/>
    <w:rsid w:val="008A2A07"/>
    <w:rsid w:val="008A2EEE"/>
    <w:rsid w:val="008A31EF"/>
    <w:rsid w:val="008A3633"/>
    <w:rsid w:val="008A3D4B"/>
    <w:rsid w:val="008A5A49"/>
    <w:rsid w:val="008A7148"/>
    <w:rsid w:val="008A735D"/>
    <w:rsid w:val="008A769E"/>
    <w:rsid w:val="008B09AA"/>
    <w:rsid w:val="008B12DD"/>
    <w:rsid w:val="008B15CF"/>
    <w:rsid w:val="008B1BD2"/>
    <w:rsid w:val="008B20A6"/>
    <w:rsid w:val="008B25B5"/>
    <w:rsid w:val="008B2808"/>
    <w:rsid w:val="008B65DD"/>
    <w:rsid w:val="008B684A"/>
    <w:rsid w:val="008B6B83"/>
    <w:rsid w:val="008B7476"/>
    <w:rsid w:val="008B7C99"/>
    <w:rsid w:val="008C186C"/>
    <w:rsid w:val="008C1F30"/>
    <w:rsid w:val="008C209F"/>
    <w:rsid w:val="008C2D98"/>
    <w:rsid w:val="008C36A2"/>
    <w:rsid w:val="008C37C1"/>
    <w:rsid w:val="008C426D"/>
    <w:rsid w:val="008C4BC6"/>
    <w:rsid w:val="008C5D5A"/>
    <w:rsid w:val="008C6395"/>
    <w:rsid w:val="008C6527"/>
    <w:rsid w:val="008C6C86"/>
    <w:rsid w:val="008C6E36"/>
    <w:rsid w:val="008D0DEE"/>
    <w:rsid w:val="008D1C56"/>
    <w:rsid w:val="008D347F"/>
    <w:rsid w:val="008D4D5B"/>
    <w:rsid w:val="008D4F57"/>
    <w:rsid w:val="008D502D"/>
    <w:rsid w:val="008D5154"/>
    <w:rsid w:val="008D5E8F"/>
    <w:rsid w:val="008D6485"/>
    <w:rsid w:val="008D6BEC"/>
    <w:rsid w:val="008D712F"/>
    <w:rsid w:val="008D7E92"/>
    <w:rsid w:val="008E0023"/>
    <w:rsid w:val="008E044E"/>
    <w:rsid w:val="008E3321"/>
    <w:rsid w:val="008E3C7C"/>
    <w:rsid w:val="008E4085"/>
    <w:rsid w:val="008E4AB9"/>
    <w:rsid w:val="008E6E44"/>
    <w:rsid w:val="008E76BA"/>
    <w:rsid w:val="008E7EEE"/>
    <w:rsid w:val="008F00A9"/>
    <w:rsid w:val="008F0857"/>
    <w:rsid w:val="008F20E9"/>
    <w:rsid w:val="008F273C"/>
    <w:rsid w:val="008F2927"/>
    <w:rsid w:val="008F29D2"/>
    <w:rsid w:val="008F2A29"/>
    <w:rsid w:val="008F45F0"/>
    <w:rsid w:val="008F582F"/>
    <w:rsid w:val="008F5D62"/>
    <w:rsid w:val="008F5F94"/>
    <w:rsid w:val="008F6F0A"/>
    <w:rsid w:val="008F799C"/>
    <w:rsid w:val="0090123D"/>
    <w:rsid w:val="00901666"/>
    <w:rsid w:val="00901788"/>
    <w:rsid w:val="009018B7"/>
    <w:rsid w:val="009018D6"/>
    <w:rsid w:val="00903112"/>
    <w:rsid w:val="009050E7"/>
    <w:rsid w:val="00905FEA"/>
    <w:rsid w:val="009061CF"/>
    <w:rsid w:val="0090656C"/>
    <w:rsid w:val="00906747"/>
    <w:rsid w:val="00906AF4"/>
    <w:rsid w:val="0091001A"/>
    <w:rsid w:val="00910910"/>
    <w:rsid w:val="00911218"/>
    <w:rsid w:val="00911E73"/>
    <w:rsid w:val="009123FB"/>
    <w:rsid w:val="00913E8E"/>
    <w:rsid w:val="009140D6"/>
    <w:rsid w:val="009142C8"/>
    <w:rsid w:val="0091648E"/>
    <w:rsid w:val="00916CC9"/>
    <w:rsid w:val="00921415"/>
    <w:rsid w:val="009215A0"/>
    <w:rsid w:val="00921BCF"/>
    <w:rsid w:val="0092222E"/>
    <w:rsid w:val="00922AD1"/>
    <w:rsid w:val="00923095"/>
    <w:rsid w:val="0092432E"/>
    <w:rsid w:val="0092456F"/>
    <w:rsid w:val="00924754"/>
    <w:rsid w:val="0092692B"/>
    <w:rsid w:val="00926CA0"/>
    <w:rsid w:val="009277FE"/>
    <w:rsid w:val="00930B62"/>
    <w:rsid w:val="0093144B"/>
    <w:rsid w:val="00931E01"/>
    <w:rsid w:val="00932EE4"/>
    <w:rsid w:val="00933243"/>
    <w:rsid w:val="0093457E"/>
    <w:rsid w:val="009348EC"/>
    <w:rsid w:val="00934FFC"/>
    <w:rsid w:val="00937AC6"/>
    <w:rsid w:val="00940651"/>
    <w:rsid w:val="00940827"/>
    <w:rsid w:val="00941106"/>
    <w:rsid w:val="00942E92"/>
    <w:rsid w:val="009436D9"/>
    <w:rsid w:val="00943D0B"/>
    <w:rsid w:val="00944FCA"/>
    <w:rsid w:val="00945210"/>
    <w:rsid w:val="009460F7"/>
    <w:rsid w:val="00946754"/>
    <w:rsid w:val="0094772F"/>
    <w:rsid w:val="00947D20"/>
    <w:rsid w:val="00950BC2"/>
    <w:rsid w:val="00951B8F"/>
    <w:rsid w:val="00951F8B"/>
    <w:rsid w:val="00952253"/>
    <w:rsid w:val="0095249F"/>
    <w:rsid w:val="0095280A"/>
    <w:rsid w:val="00952C45"/>
    <w:rsid w:val="00954088"/>
    <w:rsid w:val="0095458C"/>
    <w:rsid w:val="0095533A"/>
    <w:rsid w:val="00955D8F"/>
    <w:rsid w:val="00957681"/>
    <w:rsid w:val="00957EE4"/>
    <w:rsid w:val="00960933"/>
    <w:rsid w:val="00960A4D"/>
    <w:rsid w:val="009612B7"/>
    <w:rsid w:val="009617A5"/>
    <w:rsid w:val="009621AA"/>
    <w:rsid w:val="00963046"/>
    <w:rsid w:val="00965503"/>
    <w:rsid w:val="009658A3"/>
    <w:rsid w:val="00965EF4"/>
    <w:rsid w:val="00967113"/>
    <w:rsid w:val="009706E3"/>
    <w:rsid w:val="00971140"/>
    <w:rsid w:val="00971225"/>
    <w:rsid w:val="009727D8"/>
    <w:rsid w:val="00972945"/>
    <w:rsid w:val="00972F3E"/>
    <w:rsid w:val="0097407A"/>
    <w:rsid w:val="0097489A"/>
    <w:rsid w:val="00974EF0"/>
    <w:rsid w:val="009757B0"/>
    <w:rsid w:val="009768F1"/>
    <w:rsid w:val="00977FCB"/>
    <w:rsid w:val="009807E7"/>
    <w:rsid w:val="00980BF5"/>
    <w:rsid w:val="00980F45"/>
    <w:rsid w:val="009811D8"/>
    <w:rsid w:val="00981937"/>
    <w:rsid w:val="00981DB8"/>
    <w:rsid w:val="009836DC"/>
    <w:rsid w:val="00984826"/>
    <w:rsid w:val="009875FD"/>
    <w:rsid w:val="009877BF"/>
    <w:rsid w:val="00990A07"/>
    <w:rsid w:val="00990A4F"/>
    <w:rsid w:val="00990AE9"/>
    <w:rsid w:val="00991564"/>
    <w:rsid w:val="009938AF"/>
    <w:rsid w:val="00993F8F"/>
    <w:rsid w:val="00994AB2"/>
    <w:rsid w:val="0099515A"/>
    <w:rsid w:val="009966DA"/>
    <w:rsid w:val="00996760"/>
    <w:rsid w:val="00997B6A"/>
    <w:rsid w:val="009A0189"/>
    <w:rsid w:val="009A07AC"/>
    <w:rsid w:val="009A0932"/>
    <w:rsid w:val="009A0954"/>
    <w:rsid w:val="009A0C2D"/>
    <w:rsid w:val="009A1AFC"/>
    <w:rsid w:val="009A1B28"/>
    <w:rsid w:val="009A1E93"/>
    <w:rsid w:val="009A2595"/>
    <w:rsid w:val="009A317F"/>
    <w:rsid w:val="009A3C93"/>
    <w:rsid w:val="009A4654"/>
    <w:rsid w:val="009A51CD"/>
    <w:rsid w:val="009A545C"/>
    <w:rsid w:val="009A5D89"/>
    <w:rsid w:val="009A7768"/>
    <w:rsid w:val="009A7B6E"/>
    <w:rsid w:val="009B21B1"/>
    <w:rsid w:val="009B2A01"/>
    <w:rsid w:val="009B3C70"/>
    <w:rsid w:val="009B5D17"/>
    <w:rsid w:val="009B5F08"/>
    <w:rsid w:val="009B604B"/>
    <w:rsid w:val="009B62AA"/>
    <w:rsid w:val="009B7337"/>
    <w:rsid w:val="009C1AE3"/>
    <w:rsid w:val="009C3520"/>
    <w:rsid w:val="009C3C30"/>
    <w:rsid w:val="009C49CA"/>
    <w:rsid w:val="009C5213"/>
    <w:rsid w:val="009C5B8A"/>
    <w:rsid w:val="009C6950"/>
    <w:rsid w:val="009C7025"/>
    <w:rsid w:val="009C73D0"/>
    <w:rsid w:val="009C74C8"/>
    <w:rsid w:val="009D0987"/>
    <w:rsid w:val="009D0E26"/>
    <w:rsid w:val="009D0F4C"/>
    <w:rsid w:val="009D1992"/>
    <w:rsid w:val="009D224B"/>
    <w:rsid w:val="009D24E7"/>
    <w:rsid w:val="009D3505"/>
    <w:rsid w:val="009D38CC"/>
    <w:rsid w:val="009D3975"/>
    <w:rsid w:val="009D4A9A"/>
    <w:rsid w:val="009D4B24"/>
    <w:rsid w:val="009D6B94"/>
    <w:rsid w:val="009D6C82"/>
    <w:rsid w:val="009E01B2"/>
    <w:rsid w:val="009E0367"/>
    <w:rsid w:val="009E08F7"/>
    <w:rsid w:val="009E1279"/>
    <w:rsid w:val="009E1958"/>
    <w:rsid w:val="009E1A10"/>
    <w:rsid w:val="009E2D56"/>
    <w:rsid w:val="009E3399"/>
    <w:rsid w:val="009E3465"/>
    <w:rsid w:val="009E3B38"/>
    <w:rsid w:val="009E3EB4"/>
    <w:rsid w:val="009E4BAB"/>
    <w:rsid w:val="009E4EB9"/>
    <w:rsid w:val="009E7B1D"/>
    <w:rsid w:val="009F080B"/>
    <w:rsid w:val="009F0C6E"/>
    <w:rsid w:val="009F164A"/>
    <w:rsid w:val="009F2B96"/>
    <w:rsid w:val="009F2CBD"/>
    <w:rsid w:val="009F3289"/>
    <w:rsid w:val="009F3ADA"/>
    <w:rsid w:val="009F55FC"/>
    <w:rsid w:val="009F5888"/>
    <w:rsid w:val="009F611D"/>
    <w:rsid w:val="00A0091F"/>
    <w:rsid w:val="00A01510"/>
    <w:rsid w:val="00A0270C"/>
    <w:rsid w:val="00A03A86"/>
    <w:rsid w:val="00A03B19"/>
    <w:rsid w:val="00A04F5D"/>
    <w:rsid w:val="00A05369"/>
    <w:rsid w:val="00A072F9"/>
    <w:rsid w:val="00A07860"/>
    <w:rsid w:val="00A079D7"/>
    <w:rsid w:val="00A07A32"/>
    <w:rsid w:val="00A11AAA"/>
    <w:rsid w:val="00A1214D"/>
    <w:rsid w:val="00A143EE"/>
    <w:rsid w:val="00A14E59"/>
    <w:rsid w:val="00A15B54"/>
    <w:rsid w:val="00A16860"/>
    <w:rsid w:val="00A221A1"/>
    <w:rsid w:val="00A22253"/>
    <w:rsid w:val="00A225A7"/>
    <w:rsid w:val="00A251D7"/>
    <w:rsid w:val="00A25892"/>
    <w:rsid w:val="00A25CD9"/>
    <w:rsid w:val="00A268A7"/>
    <w:rsid w:val="00A2706B"/>
    <w:rsid w:val="00A27893"/>
    <w:rsid w:val="00A31644"/>
    <w:rsid w:val="00A3174E"/>
    <w:rsid w:val="00A31AD8"/>
    <w:rsid w:val="00A31F63"/>
    <w:rsid w:val="00A3318E"/>
    <w:rsid w:val="00A34E3D"/>
    <w:rsid w:val="00A365EE"/>
    <w:rsid w:val="00A37255"/>
    <w:rsid w:val="00A373FD"/>
    <w:rsid w:val="00A40407"/>
    <w:rsid w:val="00A40522"/>
    <w:rsid w:val="00A42A04"/>
    <w:rsid w:val="00A444F4"/>
    <w:rsid w:val="00A4460F"/>
    <w:rsid w:val="00A44A3E"/>
    <w:rsid w:val="00A45C34"/>
    <w:rsid w:val="00A46A00"/>
    <w:rsid w:val="00A478C0"/>
    <w:rsid w:val="00A47BF9"/>
    <w:rsid w:val="00A47C7F"/>
    <w:rsid w:val="00A50D87"/>
    <w:rsid w:val="00A5222C"/>
    <w:rsid w:val="00A525CC"/>
    <w:rsid w:val="00A5295D"/>
    <w:rsid w:val="00A52CC1"/>
    <w:rsid w:val="00A52EF8"/>
    <w:rsid w:val="00A536D6"/>
    <w:rsid w:val="00A55409"/>
    <w:rsid w:val="00A5553D"/>
    <w:rsid w:val="00A55954"/>
    <w:rsid w:val="00A5600C"/>
    <w:rsid w:val="00A576B1"/>
    <w:rsid w:val="00A57BFA"/>
    <w:rsid w:val="00A60DA5"/>
    <w:rsid w:val="00A6168D"/>
    <w:rsid w:val="00A62476"/>
    <w:rsid w:val="00A6305B"/>
    <w:rsid w:val="00A63706"/>
    <w:rsid w:val="00A6378B"/>
    <w:rsid w:val="00A64053"/>
    <w:rsid w:val="00A64BAC"/>
    <w:rsid w:val="00A65324"/>
    <w:rsid w:val="00A65508"/>
    <w:rsid w:val="00A66154"/>
    <w:rsid w:val="00A662B5"/>
    <w:rsid w:val="00A66413"/>
    <w:rsid w:val="00A670F2"/>
    <w:rsid w:val="00A676EA"/>
    <w:rsid w:val="00A679A9"/>
    <w:rsid w:val="00A70669"/>
    <w:rsid w:val="00A70D55"/>
    <w:rsid w:val="00A72334"/>
    <w:rsid w:val="00A72D96"/>
    <w:rsid w:val="00A74041"/>
    <w:rsid w:val="00A7545A"/>
    <w:rsid w:val="00A756AB"/>
    <w:rsid w:val="00A75703"/>
    <w:rsid w:val="00A76C32"/>
    <w:rsid w:val="00A80669"/>
    <w:rsid w:val="00A80C60"/>
    <w:rsid w:val="00A817EA"/>
    <w:rsid w:val="00A81CA3"/>
    <w:rsid w:val="00A82097"/>
    <w:rsid w:val="00A8274C"/>
    <w:rsid w:val="00A8280B"/>
    <w:rsid w:val="00A82A0E"/>
    <w:rsid w:val="00A83C13"/>
    <w:rsid w:val="00A84074"/>
    <w:rsid w:val="00A85734"/>
    <w:rsid w:val="00A86447"/>
    <w:rsid w:val="00A877B7"/>
    <w:rsid w:val="00A912C8"/>
    <w:rsid w:val="00A913EB"/>
    <w:rsid w:val="00A92B35"/>
    <w:rsid w:val="00A9360C"/>
    <w:rsid w:val="00A940FB"/>
    <w:rsid w:val="00A953F7"/>
    <w:rsid w:val="00A9653C"/>
    <w:rsid w:val="00AA02ED"/>
    <w:rsid w:val="00AA2258"/>
    <w:rsid w:val="00AA2315"/>
    <w:rsid w:val="00AA2A28"/>
    <w:rsid w:val="00AA2EA0"/>
    <w:rsid w:val="00AA2F18"/>
    <w:rsid w:val="00AA3C42"/>
    <w:rsid w:val="00AA3DA3"/>
    <w:rsid w:val="00AA5193"/>
    <w:rsid w:val="00AA600A"/>
    <w:rsid w:val="00AB04E9"/>
    <w:rsid w:val="00AB134B"/>
    <w:rsid w:val="00AB1BE9"/>
    <w:rsid w:val="00AB2A2C"/>
    <w:rsid w:val="00AB3C05"/>
    <w:rsid w:val="00AB408A"/>
    <w:rsid w:val="00AB4843"/>
    <w:rsid w:val="00AB5631"/>
    <w:rsid w:val="00AB7CBA"/>
    <w:rsid w:val="00AC13A6"/>
    <w:rsid w:val="00AC19E1"/>
    <w:rsid w:val="00AC2B34"/>
    <w:rsid w:val="00AC458E"/>
    <w:rsid w:val="00AC5F7D"/>
    <w:rsid w:val="00AC6005"/>
    <w:rsid w:val="00AC7AEA"/>
    <w:rsid w:val="00AC7D17"/>
    <w:rsid w:val="00AD065F"/>
    <w:rsid w:val="00AD2674"/>
    <w:rsid w:val="00AD26D8"/>
    <w:rsid w:val="00AD291A"/>
    <w:rsid w:val="00AD3198"/>
    <w:rsid w:val="00AD34C5"/>
    <w:rsid w:val="00AD4FE4"/>
    <w:rsid w:val="00AD5ABD"/>
    <w:rsid w:val="00AD61ED"/>
    <w:rsid w:val="00AD6AB1"/>
    <w:rsid w:val="00AE0540"/>
    <w:rsid w:val="00AE19BA"/>
    <w:rsid w:val="00AE26F3"/>
    <w:rsid w:val="00AE3560"/>
    <w:rsid w:val="00AE36E9"/>
    <w:rsid w:val="00AE4BCE"/>
    <w:rsid w:val="00AE5548"/>
    <w:rsid w:val="00AE59ED"/>
    <w:rsid w:val="00AE678C"/>
    <w:rsid w:val="00AE726C"/>
    <w:rsid w:val="00AE7423"/>
    <w:rsid w:val="00AF12AC"/>
    <w:rsid w:val="00AF14C2"/>
    <w:rsid w:val="00AF1763"/>
    <w:rsid w:val="00AF1DA0"/>
    <w:rsid w:val="00AF21E2"/>
    <w:rsid w:val="00AF23A7"/>
    <w:rsid w:val="00AF3BE5"/>
    <w:rsid w:val="00AF48C5"/>
    <w:rsid w:val="00AF65A6"/>
    <w:rsid w:val="00AF6739"/>
    <w:rsid w:val="00AF7D7C"/>
    <w:rsid w:val="00B00E0F"/>
    <w:rsid w:val="00B011AC"/>
    <w:rsid w:val="00B032BA"/>
    <w:rsid w:val="00B044C9"/>
    <w:rsid w:val="00B0529C"/>
    <w:rsid w:val="00B05F08"/>
    <w:rsid w:val="00B0618E"/>
    <w:rsid w:val="00B06CAA"/>
    <w:rsid w:val="00B07665"/>
    <w:rsid w:val="00B1058B"/>
    <w:rsid w:val="00B1071A"/>
    <w:rsid w:val="00B11129"/>
    <w:rsid w:val="00B11617"/>
    <w:rsid w:val="00B1405E"/>
    <w:rsid w:val="00B140CC"/>
    <w:rsid w:val="00B161BD"/>
    <w:rsid w:val="00B177D3"/>
    <w:rsid w:val="00B20772"/>
    <w:rsid w:val="00B21933"/>
    <w:rsid w:val="00B21CF4"/>
    <w:rsid w:val="00B222EE"/>
    <w:rsid w:val="00B22506"/>
    <w:rsid w:val="00B226C4"/>
    <w:rsid w:val="00B22EA7"/>
    <w:rsid w:val="00B240C2"/>
    <w:rsid w:val="00B2455F"/>
    <w:rsid w:val="00B246AE"/>
    <w:rsid w:val="00B2562F"/>
    <w:rsid w:val="00B269AC"/>
    <w:rsid w:val="00B26FED"/>
    <w:rsid w:val="00B274FB"/>
    <w:rsid w:val="00B276B0"/>
    <w:rsid w:val="00B27D6B"/>
    <w:rsid w:val="00B27D9C"/>
    <w:rsid w:val="00B30C1A"/>
    <w:rsid w:val="00B31607"/>
    <w:rsid w:val="00B32775"/>
    <w:rsid w:val="00B327A3"/>
    <w:rsid w:val="00B330F5"/>
    <w:rsid w:val="00B3332D"/>
    <w:rsid w:val="00B3362F"/>
    <w:rsid w:val="00B34754"/>
    <w:rsid w:val="00B35E59"/>
    <w:rsid w:val="00B36BC4"/>
    <w:rsid w:val="00B371F8"/>
    <w:rsid w:val="00B37BA9"/>
    <w:rsid w:val="00B37D30"/>
    <w:rsid w:val="00B40122"/>
    <w:rsid w:val="00B4126D"/>
    <w:rsid w:val="00B422E5"/>
    <w:rsid w:val="00B44A75"/>
    <w:rsid w:val="00B456E8"/>
    <w:rsid w:val="00B456F4"/>
    <w:rsid w:val="00B45C5C"/>
    <w:rsid w:val="00B45DBD"/>
    <w:rsid w:val="00B47521"/>
    <w:rsid w:val="00B500E4"/>
    <w:rsid w:val="00B5011D"/>
    <w:rsid w:val="00B5016B"/>
    <w:rsid w:val="00B5080B"/>
    <w:rsid w:val="00B51FA4"/>
    <w:rsid w:val="00B52624"/>
    <w:rsid w:val="00B527BF"/>
    <w:rsid w:val="00B532BE"/>
    <w:rsid w:val="00B538B1"/>
    <w:rsid w:val="00B539D1"/>
    <w:rsid w:val="00B539E9"/>
    <w:rsid w:val="00B53E67"/>
    <w:rsid w:val="00B54870"/>
    <w:rsid w:val="00B54A63"/>
    <w:rsid w:val="00B57687"/>
    <w:rsid w:val="00B601AF"/>
    <w:rsid w:val="00B603B2"/>
    <w:rsid w:val="00B607F4"/>
    <w:rsid w:val="00B618C3"/>
    <w:rsid w:val="00B619D5"/>
    <w:rsid w:val="00B63C09"/>
    <w:rsid w:val="00B63E1B"/>
    <w:rsid w:val="00B64D6A"/>
    <w:rsid w:val="00B64D82"/>
    <w:rsid w:val="00B64E29"/>
    <w:rsid w:val="00B64E8E"/>
    <w:rsid w:val="00B65FC8"/>
    <w:rsid w:val="00B66C11"/>
    <w:rsid w:val="00B675F4"/>
    <w:rsid w:val="00B700A8"/>
    <w:rsid w:val="00B7067A"/>
    <w:rsid w:val="00B709B9"/>
    <w:rsid w:val="00B70EE2"/>
    <w:rsid w:val="00B717F1"/>
    <w:rsid w:val="00B72040"/>
    <w:rsid w:val="00B72897"/>
    <w:rsid w:val="00B729CC"/>
    <w:rsid w:val="00B731B4"/>
    <w:rsid w:val="00B7398C"/>
    <w:rsid w:val="00B739B4"/>
    <w:rsid w:val="00B74715"/>
    <w:rsid w:val="00B747A4"/>
    <w:rsid w:val="00B7488A"/>
    <w:rsid w:val="00B74C01"/>
    <w:rsid w:val="00B75938"/>
    <w:rsid w:val="00B76364"/>
    <w:rsid w:val="00B76569"/>
    <w:rsid w:val="00B76640"/>
    <w:rsid w:val="00B76A98"/>
    <w:rsid w:val="00B76CD2"/>
    <w:rsid w:val="00B773F7"/>
    <w:rsid w:val="00B77B73"/>
    <w:rsid w:val="00B8169F"/>
    <w:rsid w:val="00B816EF"/>
    <w:rsid w:val="00B8314D"/>
    <w:rsid w:val="00B84413"/>
    <w:rsid w:val="00B84CDC"/>
    <w:rsid w:val="00B85969"/>
    <w:rsid w:val="00B85A46"/>
    <w:rsid w:val="00B85F48"/>
    <w:rsid w:val="00B905E7"/>
    <w:rsid w:val="00B91DCF"/>
    <w:rsid w:val="00B92405"/>
    <w:rsid w:val="00B9244A"/>
    <w:rsid w:val="00B93AE8"/>
    <w:rsid w:val="00B94392"/>
    <w:rsid w:val="00B9651D"/>
    <w:rsid w:val="00B96758"/>
    <w:rsid w:val="00B96EB7"/>
    <w:rsid w:val="00BA001C"/>
    <w:rsid w:val="00BA0528"/>
    <w:rsid w:val="00BA0962"/>
    <w:rsid w:val="00BA1204"/>
    <w:rsid w:val="00BA17F0"/>
    <w:rsid w:val="00BA21B7"/>
    <w:rsid w:val="00BA271F"/>
    <w:rsid w:val="00BA28D6"/>
    <w:rsid w:val="00BA4770"/>
    <w:rsid w:val="00BA5A9D"/>
    <w:rsid w:val="00BA6C21"/>
    <w:rsid w:val="00BA6FC0"/>
    <w:rsid w:val="00BB081B"/>
    <w:rsid w:val="00BB0AEF"/>
    <w:rsid w:val="00BB14DD"/>
    <w:rsid w:val="00BB167F"/>
    <w:rsid w:val="00BB32C8"/>
    <w:rsid w:val="00BB32DD"/>
    <w:rsid w:val="00BB41DA"/>
    <w:rsid w:val="00BB5017"/>
    <w:rsid w:val="00BB59B3"/>
    <w:rsid w:val="00BB66E4"/>
    <w:rsid w:val="00BB6D3B"/>
    <w:rsid w:val="00BB7738"/>
    <w:rsid w:val="00BC0BEE"/>
    <w:rsid w:val="00BC100F"/>
    <w:rsid w:val="00BC19F9"/>
    <w:rsid w:val="00BC20E7"/>
    <w:rsid w:val="00BC24F7"/>
    <w:rsid w:val="00BC2A2F"/>
    <w:rsid w:val="00BC2ED3"/>
    <w:rsid w:val="00BC411F"/>
    <w:rsid w:val="00BC4142"/>
    <w:rsid w:val="00BC4474"/>
    <w:rsid w:val="00BC4EDA"/>
    <w:rsid w:val="00BC53A6"/>
    <w:rsid w:val="00BC73BD"/>
    <w:rsid w:val="00BC742E"/>
    <w:rsid w:val="00BD0D4C"/>
    <w:rsid w:val="00BD0E81"/>
    <w:rsid w:val="00BD1598"/>
    <w:rsid w:val="00BD15E4"/>
    <w:rsid w:val="00BD2092"/>
    <w:rsid w:val="00BD22ED"/>
    <w:rsid w:val="00BD2893"/>
    <w:rsid w:val="00BD3010"/>
    <w:rsid w:val="00BD3C15"/>
    <w:rsid w:val="00BD4554"/>
    <w:rsid w:val="00BD4E7A"/>
    <w:rsid w:val="00BD58C8"/>
    <w:rsid w:val="00BD5A2E"/>
    <w:rsid w:val="00BD5DB2"/>
    <w:rsid w:val="00BD67C4"/>
    <w:rsid w:val="00BD767A"/>
    <w:rsid w:val="00BD7B74"/>
    <w:rsid w:val="00BD7E84"/>
    <w:rsid w:val="00BE229E"/>
    <w:rsid w:val="00BE2405"/>
    <w:rsid w:val="00BE2B34"/>
    <w:rsid w:val="00BE2B88"/>
    <w:rsid w:val="00BE2ED7"/>
    <w:rsid w:val="00BE2ED9"/>
    <w:rsid w:val="00BE303D"/>
    <w:rsid w:val="00BE5579"/>
    <w:rsid w:val="00BE5F90"/>
    <w:rsid w:val="00BE71BC"/>
    <w:rsid w:val="00BE7370"/>
    <w:rsid w:val="00BE7372"/>
    <w:rsid w:val="00BE78F5"/>
    <w:rsid w:val="00BF0D2A"/>
    <w:rsid w:val="00BF15AE"/>
    <w:rsid w:val="00BF2289"/>
    <w:rsid w:val="00BF3456"/>
    <w:rsid w:val="00BF42EA"/>
    <w:rsid w:val="00BF5AA2"/>
    <w:rsid w:val="00BF6116"/>
    <w:rsid w:val="00BF7C57"/>
    <w:rsid w:val="00C00879"/>
    <w:rsid w:val="00C00AF5"/>
    <w:rsid w:val="00C022F6"/>
    <w:rsid w:val="00C025A4"/>
    <w:rsid w:val="00C028C9"/>
    <w:rsid w:val="00C03F9C"/>
    <w:rsid w:val="00C048F4"/>
    <w:rsid w:val="00C04DA6"/>
    <w:rsid w:val="00C05395"/>
    <w:rsid w:val="00C06045"/>
    <w:rsid w:val="00C0627C"/>
    <w:rsid w:val="00C06577"/>
    <w:rsid w:val="00C066B3"/>
    <w:rsid w:val="00C07038"/>
    <w:rsid w:val="00C072AC"/>
    <w:rsid w:val="00C07320"/>
    <w:rsid w:val="00C07D8C"/>
    <w:rsid w:val="00C10236"/>
    <w:rsid w:val="00C1054A"/>
    <w:rsid w:val="00C10866"/>
    <w:rsid w:val="00C10916"/>
    <w:rsid w:val="00C10A04"/>
    <w:rsid w:val="00C13AAB"/>
    <w:rsid w:val="00C13BF8"/>
    <w:rsid w:val="00C14087"/>
    <w:rsid w:val="00C144E6"/>
    <w:rsid w:val="00C14F8F"/>
    <w:rsid w:val="00C158C4"/>
    <w:rsid w:val="00C175D3"/>
    <w:rsid w:val="00C17D27"/>
    <w:rsid w:val="00C201E9"/>
    <w:rsid w:val="00C2148F"/>
    <w:rsid w:val="00C224A5"/>
    <w:rsid w:val="00C23C2F"/>
    <w:rsid w:val="00C23DE5"/>
    <w:rsid w:val="00C24D40"/>
    <w:rsid w:val="00C25D9E"/>
    <w:rsid w:val="00C27000"/>
    <w:rsid w:val="00C276D1"/>
    <w:rsid w:val="00C277E8"/>
    <w:rsid w:val="00C2795E"/>
    <w:rsid w:val="00C30011"/>
    <w:rsid w:val="00C303DF"/>
    <w:rsid w:val="00C308F3"/>
    <w:rsid w:val="00C30A48"/>
    <w:rsid w:val="00C310AF"/>
    <w:rsid w:val="00C33B3B"/>
    <w:rsid w:val="00C3419D"/>
    <w:rsid w:val="00C34816"/>
    <w:rsid w:val="00C34AD1"/>
    <w:rsid w:val="00C350D0"/>
    <w:rsid w:val="00C357CB"/>
    <w:rsid w:val="00C36D3D"/>
    <w:rsid w:val="00C37477"/>
    <w:rsid w:val="00C375AC"/>
    <w:rsid w:val="00C378BA"/>
    <w:rsid w:val="00C37AF7"/>
    <w:rsid w:val="00C404C5"/>
    <w:rsid w:val="00C40B91"/>
    <w:rsid w:val="00C414ED"/>
    <w:rsid w:val="00C41DC6"/>
    <w:rsid w:val="00C42AA6"/>
    <w:rsid w:val="00C43AFF"/>
    <w:rsid w:val="00C43FA7"/>
    <w:rsid w:val="00C44127"/>
    <w:rsid w:val="00C45DD4"/>
    <w:rsid w:val="00C46599"/>
    <w:rsid w:val="00C501A2"/>
    <w:rsid w:val="00C51162"/>
    <w:rsid w:val="00C519BB"/>
    <w:rsid w:val="00C52C3C"/>
    <w:rsid w:val="00C535EA"/>
    <w:rsid w:val="00C537AF"/>
    <w:rsid w:val="00C546DA"/>
    <w:rsid w:val="00C54754"/>
    <w:rsid w:val="00C55109"/>
    <w:rsid w:val="00C5561F"/>
    <w:rsid w:val="00C607D9"/>
    <w:rsid w:val="00C6092C"/>
    <w:rsid w:val="00C609E4"/>
    <w:rsid w:val="00C6168C"/>
    <w:rsid w:val="00C6186A"/>
    <w:rsid w:val="00C63420"/>
    <w:rsid w:val="00C636F0"/>
    <w:rsid w:val="00C642B0"/>
    <w:rsid w:val="00C647FF"/>
    <w:rsid w:val="00C700E0"/>
    <w:rsid w:val="00C70C45"/>
    <w:rsid w:val="00C71789"/>
    <w:rsid w:val="00C72BC0"/>
    <w:rsid w:val="00C7369A"/>
    <w:rsid w:val="00C76254"/>
    <w:rsid w:val="00C76CDB"/>
    <w:rsid w:val="00C76DA4"/>
    <w:rsid w:val="00C770F1"/>
    <w:rsid w:val="00C77B52"/>
    <w:rsid w:val="00C80506"/>
    <w:rsid w:val="00C81134"/>
    <w:rsid w:val="00C82890"/>
    <w:rsid w:val="00C82D67"/>
    <w:rsid w:val="00C82FAC"/>
    <w:rsid w:val="00C8427D"/>
    <w:rsid w:val="00C84589"/>
    <w:rsid w:val="00C85FD4"/>
    <w:rsid w:val="00C86387"/>
    <w:rsid w:val="00C868DB"/>
    <w:rsid w:val="00C86D89"/>
    <w:rsid w:val="00C90B63"/>
    <w:rsid w:val="00C90F99"/>
    <w:rsid w:val="00C91002"/>
    <w:rsid w:val="00C91DC1"/>
    <w:rsid w:val="00C92231"/>
    <w:rsid w:val="00C92AAF"/>
    <w:rsid w:val="00C9453C"/>
    <w:rsid w:val="00C94BB4"/>
    <w:rsid w:val="00C94BFE"/>
    <w:rsid w:val="00C94D7D"/>
    <w:rsid w:val="00C94E10"/>
    <w:rsid w:val="00C953AD"/>
    <w:rsid w:val="00C9563E"/>
    <w:rsid w:val="00C959C5"/>
    <w:rsid w:val="00C972D0"/>
    <w:rsid w:val="00C9741C"/>
    <w:rsid w:val="00C97602"/>
    <w:rsid w:val="00C9767E"/>
    <w:rsid w:val="00CA07EE"/>
    <w:rsid w:val="00CA11DB"/>
    <w:rsid w:val="00CA1927"/>
    <w:rsid w:val="00CA1ADF"/>
    <w:rsid w:val="00CA1C72"/>
    <w:rsid w:val="00CA1DB0"/>
    <w:rsid w:val="00CA26B2"/>
    <w:rsid w:val="00CA2B93"/>
    <w:rsid w:val="00CA379B"/>
    <w:rsid w:val="00CA4185"/>
    <w:rsid w:val="00CA476D"/>
    <w:rsid w:val="00CA5094"/>
    <w:rsid w:val="00CA50EA"/>
    <w:rsid w:val="00CA541F"/>
    <w:rsid w:val="00CA57A1"/>
    <w:rsid w:val="00CA7A94"/>
    <w:rsid w:val="00CB04C3"/>
    <w:rsid w:val="00CB06F8"/>
    <w:rsid w:val="00CB21A7"/>
    <w:rsid w:val="00CB49A1"/>
    <w:rsid w:val="00CB5257"/>
    <w:rsid w:val="00CB5699"/>
    <w:rsid w:val="00CB5BE6"/>
    <w:rsid w:val="00CB721A"/>
    <w:rsid w:val="00CB745E"/>
    <w:rsid w:val="00CB7744"/>
    <w:rsid w:val="00CB7E8F"/>
    <w:rsid w:val="00CC018B"/>
    <w:rsid w:val="00CC0C06"/>
    <w:rsid w:val="00CC0C8E"/>
    <w:rsid w:val="00CC1831"/>
    <w:rsid w:val="00CC252F"/>
    <w:rsid w:val="00CC2E85"/>
    <w:rsid w:val="00CC2EAF"/>
    <w:rsid w:val="00CC460C"/>
    <w:rsid w:val="00CC46F5"/>
    <w:rsid w:val="00CC4A6C"/>
    <w:rsid w:val="00CC55D6"/>
    <w:rsid w:val="00CC599F"/>
    <w:rsid w:val="00CC6083"/>
    <w:rsid w:val="00CC65F4"/>
    <w:rsid w:val="00CC68B1"/>
    <w:rsid w:val="00CC6FF5"/>
    <w:rsid w:val="00CC74C9"/>
    <w:rsid w:val="00CD0250"/>
    <w:rsid w:val="00CD0585"/>
    <w:rsid w:val="00CD1579"/>
    <w:rsid w:val="00CD29CD"/>
    <w:rsid w:val="00CD36D3"/>
    <w:rsid w:val="00CD3E4E"/>
    <w:rsid w:val="00CD451F"/>
    <w:rsid w:val="00CD59C1"/>
    <w:rsid w:val="00CD5CFE"/>
    <w:rsid w:val="00CD6CB8"/>
    <w:rsid w:val="00CD7C5F"/>
    <w:rsid w:val="00CD7D41"/>
    <w:rsid w:val="00CD7E4A"/>
    <w:rsid w:val="00CE0D86"/>
    <w:rsid w:val="00CE1C9B"/>
    <w:rsid w:val="00CE2E24"/>
    <w:rsid w:val="00CE4186"/>
    <w:rsid w:val="00CE464A"/>
    <w:rsid w:val="00CE477C"/>
    <w:rsid w:val="00CE4834"/>
    <w:rsid w:val="00CE58FA"/>
    <w:rsid w:val="00CE6FE9"/>
    <w:rsid w:val="00CE78E4"/>
    <w:rsid w:val="00CE7BCF"/>
    <w:rsid w:val="00CF0843"/>
    <w:rsid w:val="00CF0A35"/>
    <w:rsid w:val="00CF0D93"/>
    <w:rsid w:val="00CF18CB"/>
    <w:rsid w:val="00CF24C6"/>
    <w:rsid w:val="00CF43AE"/>
    <w:rsid w:val="00CF47A4"/>
    <w:rsid w:val="00CF7B88"/>
    <w:rsid w:val="00D0053C"/>
    <w:rsid w:val="00D00E69"/>
    <w:rsid w:val="00D037B4"/>
    <w:rsid w:val="00D039E8"/>
    <w:rsid w:val="00D048F6"/>
    <w:rsid w:val="00D05253"/>
    <w:rsid w:val="00D05346"/>
    <w:rsid w:val="00D0560F"/>
    <w:rsid w:val="00D07C4A"/>
    <w:rsid w:val="00D07E03"/>
    <w:rsid w:val="00D11F4B"/>
    <w:rsid w:val="00D13F70"/>
    <w:rsid w:val="00D14830"/>
    <w:rsid w:val="00D15052"/>
    <w:rsid w:val="00D1536F"/>
    <w:rsid w:val="00D17910"/>
    <w:rsid w:val="00D1798B"/>
    <w:rsid w:val="00D17E93"/>
    <w:rsid w:val="00D202B1"/>
    <w:rsid w:val="00D207A1"/>
    <w:rsid w:val="00D20AC2"/>
    <w:rsid w:val="00D210FF"/>
    <w:rsid w:val="00D21E30"/>
    <w:rsid w:val="00D22120"/>
    <w:rsid w:val="00D2266D"/>
    <w:rsid w:val="00D22939"/>
    <w:rsid w:val="00D24FD9"/>
    <w:rsid w:val="00D27AA2"/>
    <w:rsid w:val="00D27F9D"/>
    <w:rsid w:val="00D30CEC"/>
    <w:rsid w:val="00D31D69"/>
    <w:rsid w:val="00D321EE"/>
    <w:rsid w:val="00D32556"/>
    <w:rsid w:val="00D326F0"/>
    <w:rsid w:val="00D32734"/>
    <w:rsid w:val="00D33384"/>
    <w:rsid w:val="00D33A49"/>
    <w:rsid w:val="00D33B0D"/>
    <w:rsid w:val="00D33EAA"/>
    <w:rsid w:val="00D3480D"/>
    <w:rsid w:val="00D35A00"/>
    <w:rsid w:val="00D35D86"/>
    <w:rsid w:val="00D37488"/>
    <w:rsid w:val="00D377F2"/>
    <w:rsid w:val="00D37BD9"/>
    <w:rsid w:val="00D37F93"/>
    <w:rsid w:val="00D40F47"/>
    <w:rsid w:val="00D42DC0"/>
    <w:rsid w:val="00D4302B"/>
    <w:rsid w:val="00D456DF"/>
    <w:rsid w:val="00D46650"/>
    <w:rsid w:val="00D46A33"/>
    <w:rsid w:val="00D46B8F"/>
    <w:rsid w:val="00D47C41"/>
    <w:rsid w:val="00D501AA"/>
    <w:rsid w:val="00D50E02"/>
    <w:rsid w:val="00D50F08"/>
    <w:rsid w:val="00D51983"/>
    <w:rsid w:val="00D51BB2"/>
    <w:rsid w:val="00D52193"/>
    <w:rsid w:val="00D522EE"/>
    <w:rsid w:val="00D52C7C"/>
    <w:rsid w:val="00D52EB2"/>
    <w:rsid w:val="00D53523"/>
    <w:rsid w:val="00D535D1"/>
    <w:rsid w:val="00D53779"/>
    <w:rsid w:val="00D54134"/>
    <w:rsid w:val="00D5478F"/>
    <w:rsid w:val="00D54CEF"/>
    <w:rsid w:val="00D56B83"/>
    <w:rsid w:val="00D56D8D"/>
    <w:rsid w:val="00D61136"/>
    <w:rsid w:val="00D61166"/>
    <w:rsid w:val="00D61F51"/>
    <w:rsid w:val="00D62858"/>
    <w:rsid w:val="00D63022"/>
    <w:rsid w:val="00D633E2"/>
    <w:rsid w:val="00D63524"/>
    <w:rsid w:val="00D6379D"/>
    <w:rsid w:val="00D6379F"/>
    <w:rsid w:val="00D63F72"/>
    <w:rsid w:val="00D640C5"/>
    <w:rsid w:val="00D64D90"/>
    <w:rsid w:val="00D65C77"/>
    <w:rsid w:val="00D66901"/>
    <w:rsid w:val="00D66F5A"/>
    <w:rsid w:val="00D677A1"/>
    <w:rsid w:val="00D67852"/>
    <w:rsid w:val="00D70384"/>
    <w:rsid w:val="00D710B9"/>
    <w:rsid w:val="00D718DA"/>
    <w:rsid w:val="00D71EFA"/>
    <w:rsid w:val="00D7290A"/>
    <w:rsid w:val="00D7361D"/>
    <w:rsid w:val="00D74A40"/>
    <w:rsid w:val="00D74C51"/>
    <w:rsid w:val="00D753AB"/>
    <w:rsid w:val="00D7612C"/>
    <w:rsid w:val="00D772BD"/>
    <w:rsid w:val="00D774EB"/>
    <w:rsid w:val="00D775A3"/>
    <w:rsid w:val="00D77905"/>
    <w:rsid w:val="00D77B03"/>
    <w:rsid w:val="00D81C21"/>
    <w:rsid w:val="00D82B51"/>
    <w:rsid w:val="00D84459"/>
    <w:rsid w:val="00D84F8C"/>
    <w:rsid w:val="00D85EA4"/>
    <w:rsid w:val="00D8654E"/>
    <w:rsid w:val="00D86FC2"/>
    <w:rsid w:val="00D9080E"/>
    <w:rsid w:val="00D90DBF"/>
    <w:rsid w:val="00D91C6A"/>
    <w:rsid w:val="00D91FBE"/>
    <w:rsid w:val="00D921E7"/>
    <w:rsid w:val="00D931EE"/>
    <w:rsid w:val="00D93410"/>
    <w:rsid w:val="00D93453"/>
    <w:rsid w:val="00D93751"/>
    <w:rsid w:val="00D93E51"/>
    <w:rsid w:val="00D93F84"/>
    <w:rsid w:val="00D945B0"/>
    <w:rsid w:val="00D9525B"/>
    <w:rsid w:val="00D96011"/>
    <w:rsid w:val="00D977AA"/>
    <w:rsid w:val="00D978E7"/>
    <w:rsid w:val="00DA2E0D"/>
    <w:rsid w:val="00DA3003"/>
    <w:rsid w:val="00DA317B"/>
    <w:rsid w:val="00DA369D"/>
    <w:rsid w:val="00DA4C57"/>
    <w:rsid w:val="00DA5975"/>
    <w:rsid w:val="00DA5AE6"/>
    <w:rsid w:val="00DA5CED"/>
    <w:rsid w:val="00DA6C92"/>
    <w:rsid w:val="00DA6DC3"/>
    <w:rsid w:val="00DB0A92"/>
    <w:rsid w:val="00DB0A99"/>
    <w:rsid w:val="00DB3370"/>
    <w:rsid w:val="00DB4120"/>
    <w:rsid w:val="00DB511C"/>
    <w:rsid w:val="00DB5745"/>
    <w:rsid w:val="00DB753E"/>
    <w:rsid w:val="00DC02A7"/>
    <w:rsid w:val="00DC0C24"/>
    <w:rsid w:val="00DC168D"/>
    <w:rsid w:val="00DC24D1"/>
    <w:rsid w:val="00DC2A7D"/>
    <w:rsid w:val="00DC3290"/>
    <w:rsid w:val="00DC3728"/>
    <w:rsid w:val="00DC4160"/>
    <w:rsid w:val="00DC4638"/>
    <w:rsid w:val="00DC51B2"/>
    <w:rsid w:val="00DC5B0A"/>
    <w:rsid w:val="00DC755C"/>
    <w:rsid w:val="00DD1541"/>
    <w:rsid w:val="00DD2AF9"/>
    <w:rsid w:val="00DD31B9"/>
    <w:rsid w:val="00DD339E"/>
    <w:rsid w:val="00DD3B5B"/>
    <w:rsid w:val="00DD3D9E"/>
    <w:rsid w:val="00DD44B0"/>
    <w:rsid w:val="00DD4E5A"/>
    <w:rsid w:val="00DD5A56"/>
    <w:rsid w:val="00DD661D"/>
    <w:rsid w:val="00DE004A"/>
    <w:rsid w:val="00DE0D8F"/>
    <w:rsid w:val="00DE1667"/>
    <w:rsid w:val="00DE1B5E"/>
    <w:rsid w:val="00DE3828"/>
    <w:rsid w:val="00DE3AFF"/>
    <w:rsid w:val="00DE3B48"/>
    <w:rsid w:val="00DE3C7D"/>
    <w:rsid w:val="00DE479C"/>
    <w:rsid w:val="00DE4A3D"/>
    <w:rsid w:val="00DE569C"/>
    <w:rsid w:val="00DE5AD3"/>
    <w:rsid w:val="00DE5D37"/>
    <w:rsid w:val="00DE788C"/>
    <w:rsid w:val="00DE79ED"/>
    <w:rsid w:val="00DF030C"/>
    <w:rsid w:val="00DF1038"/>
    <w:rsid w:val="00DF12B8"/>
    <w:rsid w:val="00DF1B6B"/>
    <w:rsid w:val="00DF1FF1"/>
    <w:rsid w:val="00DF2DDF"/>
    <w:rsid w:val="00DF3887"/>
    <w:rsid w:val="00DF4093"/>
    <w:rsid w:val="00DF47AD"/>
    <w:rsid w:val="00DF4BED"/>
    <w:rsid w:val="00DF4D9D"/>
    <w:rsid w:val="00DF60D3"/>
    <w:rsid w:val="00DF61A8"/>
    <w:rsid w:val="00DF7180"/>
    <w:rsid w:val="00DF794B"/>
    <w:rsid w:val="00E00807"/>
    <w:rsid w:val="00E02230"/>
    <w:rsid w:val="00E03128"/>
    <w:rsid w:val="00E04E7B"/>
    <w:rsid w:val="00E05653"/>
    <w:rsid w:val="00E06120"/>
    <w:rsid w:val="00E06593"/>
    <w:rsid w:val="00E066AE"/>
    <w:rsid w:val="00E104B4"/>
    <w:rsid w:val="00E10FF9"/>
    <w:rsid w:val="00E11E1A"/>
    <w:rsid w:val="00E131D3"/>
    <w:rsid w:val="00E139DE"/>
    <w:rsid w:val="00E13F6E"/>
    <w:rsid w:val="00E14208"/>
    <w:rsid w:val="00E1422C"/>
    <w:rsid w:val="00E1467E"/>
    <w:rsid w:val="00E147F2"/>
    <w:rsid w:val="00E14FB1"/>
    <w:rsid w:val="00E15459"/>
    <w:rsid w:val="00E15C28"/>
    <w:rsid w:val="00E16864"/>
    <w:rsid w:val="00E16D24"/>
    <w:rsid w:val="00E175FC"/>
    <w:rsid w:val="00E17EC2"/>
    <w:rsid w:val="00E20621"/>
    <w:rsid w:val="00E20686"/>
    <w:rsid w:val="00E2074B"/>
    <w:rsid w:val="00E20DB5"/>
    <w:rsid w:val="00E21135"/>
    <w:rsid w:val="00E22219"/>
    <w:rsid w:val="00E22E66"/>
    <w:rsid w:val="00E23E52"/>
    <w:rsid w:val="00E23F7C"/>
    <w:rsid w:val="00E25103"/>
    <w:rsid w:val="00E2539E"/>
    <w:rsid w:val="00E26FE7"/>
    <w:rsid w:val="00E30081"/>
    <w:rsid w:val="00E315B1"/>
    <w:rsid w:val="00E3164D"/>
    <w:rsid w:val="00E32DAC"/>
    <w:rsid w:val="00E333EF"/>
    <w:rsid w:val="00E355C5"/>
    <w:rsid w:val="00E36F71"/>
    <w:rsid w:val="00E40044"/>
    <w:rsid w:val="00E42156"/>
    <w:rsid w:val="00E43014"/>
    <w:rsid w:val="00E4395C"/>
    <w:rsid w:val="00E43C0B"/>
    <w:rsid w:val="00E446CE"/>
    <w:rsid w:val="00E45025"/>
    <w:rsid w:val="00E471F0"/>
    <w:rsid w:val="00E50EAE"/>
    <w:rsid w:val="00E51B44"/>
    <w:rsid w:val="00E523D4"/>
    <w:rsid w:val="00E53FBC"/>
    <w:rsid w:val="00E548E2"/>
    <w:rsid w:val="00E54A66"/>
    <w:rsid w:val="00E55368"/>
    <w:rsid w:val="00E5536E"/>
    <w:rsid w:val="00E567C4"/>
    <w:rsid w:val="00E6063E"/>
    <w:rsid w:val="00E60B61"/>
    <w:rsid w:val="00E61072"/>
    <w:rsid w:val="00E6111B"/>
    <w:rsid w:val="00E61544"/>
    <w:rsid w:val="00E616C6"/>
    <w:rsid w:val="00E61AF5"/>
    <w:rsid w:val="00E61F1C"/>
    <w:rsid w:val="00E62089"/>
    <w:rsid w:val="00E62B79"/>
    <w:rsid w:val="00E62F6D"/>
    <w:rsid w:val="00E62FBD"/>
    <w:rsid w:val="00E63461"/>
    <w:rsid w:val="00E64B71"/>
    <w:rsid w:val="00E64D51"/>
    <w:rsid w:val="00E64FE8"/>
    <w:rsid w:val="00E652D4"/>
    <w:rsid w:val="00E657C8"/>
    <w:rsid w:val="00E70D3F"/>
    <w:rsid w:val="00E70D50"/>
    <w:rsid w:val="00E71167"/>
    <w:rsid w:val="00E71735"/>
    <w:rsid w:val="00E71B21"/>
    <w:rsid w:val="00E727C4"/>
    <w:rsid w:val="00E72C16"/>
    <w:rsid w:val="00E73D18"/>
    <w:rsid w:val="00E73E71"/>
    <w:rsid w:val="00E75195"/>
    <w:rsid w:val="00E7525B"/>
    <w:rsid w:val="00E7562D"/>
    <w:rsid w:val="00E75AE3"/>
    <w:rsid w:val="00E75F5B"/>
    <w:rsid w:val="00E76C39"/>
    <w:rsid w:val="00E77515"/>
    <w:rsid w:val="00E77550"/>
    <w:rsid w:val="00E77CC6"/>
    <w:rsid w:val="00E80FD4"/>
    <w:rsid w:val="00E818D8"/>
    <w:rsid w:val="00E82346"/>
    <w:rsid w:val="00E829A1"/>
    <w:rsid w:val="00E8447F"/>
    <w:rsid w:val="00E84624"/>
    <w:rsid w:val="00E85832"/>
    <w:rsid w:val="00E87025"/>
    <w:rsid w:val="00E8721C"/>
    <w:rsid w:val="00E87A56"/>
    <w:rsid w:val="00E91DF3"/>
    <w:rsid w:val="00E92C89"/>
    <w:rsid w:val="00E939B2"/>
    <w:rsid w:val="00E940D1"/>
    <w:rsid w:val="00E952AF"/>
    <w:rsid w:val="00E959AF"/>
    <w:rsid w:val="00E95D91"/>
    <w:rsid w:val="00E96B27"/>
    <w:rsid w:val="00E97AF0"/>
    <w:rsid w:val="00EA0E65"/>
    <w:rsid w:val="00EA1C1D"/>
    <w:rsid w:val="00EA1E6D"/>
    <w:rsid w:val="00EA223D"/>
    <w:rsid w:val="00EA3330"/>
    <w:rsid w:val="00EA39E1"/>
    <w:rsid w:val="00EA3ADB"/>
    <w:rsid w:val="00EA43D5"/>
    <w:rsid w:val="00EA4AEB"/>
    <w:rsid w:val="00EA4D4A"/>
    <w:rsid w:val="00EA55B2"/>
    <w:rsid w:val="00EA5640"/>
    <w:rsid w:val="00EA650C"/>
    <w:rsid w:val="00EA65B9"/>
    <w:rsid w:val="00EA77ED"/>
    <w:rsid w:val="00EA7985"/>
    <w:rsid w:val="00EB02F6"/>
    <w:rsid w:val="00EB290E"/>
    <w:rsid w:val="00EB29C2"/>
    <w:rsid w:val="00EB2C17"/>
    <w:rsid w:val="00EB2EA7"/>
    <w:rsid w:val="00EB3017"/>
    <w:rsid w:val="00EB4C13"/>
    <w:rsid w:val="00EB4E8B"/>
    <w:rsid w:val="00EB5A18"/>
    <w:rsid w:val="00EB6C7A"/>
    <w:rsid w:val="00EB6EA8"/>
    <w:rsid w:val="00EB7510"/>
    <w:rsid w:val="00EC0AFC"/>
    <w:rsid w:val="00EC1487"/>
    <w:rsid w:val="00EC1F16"/>
    <w:rsid w:val="00EC54FD"/>
    <w:rsid w:val="00EC5859"/>
    <w:rsid w:val="00EC6932"/>
    <w:rsid w:val="00EC720C"/>
    <w:rsid w:val="00EC78A6"/>
    <w:rsid w:val="00EC78BB"/>
    <w:rsid w:val="00EC798F"/>
    <w:rsid w:val="00ED0568"/>
    <w:rsid w:val="00ED0DC5"/>
    <w:rsid w:val="00ED23D1"/>
    <w:rsid w:val="00ED2C83"/>
    <w:rsid w:val="00ED31DB"/>
    <w:rsid w:val="00ED4A12"/>
    <w:rsid w:val="00ED5207"/>
    <w:rsid w:val="00ED74BF"/>
    <w:rsid w:val="00ED7AF6"/>
    <w:rsid w:val="00EE0800"/>
    <w:rsid w:val="00EE0907"/>
    <w:rsid w:val="00EE2549"/>
    <w:rsid w:val="00EE2F48"/>
    <w:rsid w:val="00EE4319"/>
    <w:rsid w:val="00EE4AB6"/>
    <w:rsid w:val="00EE4CB9"/>
    <w:rsid w:val="00EE66D9"/>
    <w:rsid w:val="00EE6EFC"/>
    <w:rsid w:val="00EE6F70"/>
    <w:rsid w:val="00EE7753"/>
    <w:rsid w:val="00EE7E4B"/>
    <w:rsid w:val="00EF068E"/>
    <w:rsid w:val="00EF2371"/>
    <w:rsid w:val="00EF23DD"/>
    <w:rsid w:val="00EF2FCD"/>
    <w:rsid w:val="00EF399E"/>
    <w:rsid w:val="00EF7E4A"/>
    <w:rsid w:val="00F01262"/>
    <w:rsid w:val="00F01835"/>
    <w:rsid w:val="00F02329"/>
    <w:rsid w:val="00F0238E"/>
    <w:rsid w:val="00F02737"/>
    <w:rsid w:val="00F031B1"/>
    <w:rsid w:val="00F03370"/>
    <w:rsid w:val="00F056B2"/>
    <w:rsid w:val="00F05ED1"/>
    <w:rsid w:val="00F06076"/>
    <w:rsid w:val="00F066BF"/>
    <w:rsid w:val="00F06F99"/>
    <w:rsid w:val="00F06FED"/>
    <w:rsid w:val="00F0730B"/>
    <w:rsid w:val="00F075CD"/>
    <w:rsid w:val="00F07BC6"/>
    <w:rsid w:val="00F10A32"/>
    <w:rsid w:val="00F117A4"/>
    <w:rsid w:val="00F11E8B"/>
    <w:rsid w:val="00F1254C"/>
    <w:rsid w:val="00F12AFB"/>
    <w:rsid w:val="00F12DC4"/>
    <w:rsid w:val="00F14121"/>
    <w:rsid w:val="00F14D7D"/>
    <w:rsid w:val="00F163C1"/>
    <w:rsid w:val="00F16BFB"/>
    <w:rsid w:val="00F20786"/>
    <w:rsid w:val="00F20797"/>
    <w:rsid w:val="00F21787"/>
    <w:rsid w:val="00F22FC1"/>
    <w:rsid w:val="00F2326F"/>
    <w:rsid w:val="00F24A75"/>
    <w:rsid w:val="00F24F31"/>
    <w:rsid w:val="00F25190"/>
    <w:rsid w:val="00F273E9"/>
    <w:rsid w:val="00F27AFF"/>
    <w:rsid w:val="00F30222"/>
    <w:rsid w:val="00F30BC4"/>
    <w:rsid w:val="00F31583"/>
    <w:rsid w:val="00F3308E"/>
    <w:rsid w:val="00F35018"/>
    <w:rsid w:val="00F35547"/>
    <w:rsid w:val="00F35BC7"/>
    <w:rsid w:val="00F35EC8"/>
    <w:rsid w:val="00F35F94"/>
    <w:rsid w:val="00F363F7"/>
    <w:rsid w:val="00F37114"/>
    <w:rsid w:val="00F3730E"/>
    <w:rsid w:val="00F40436"/>
    <w:rsid w:val="00F4066B"/>
    <w:rsid w:val="00F40B9E"/>
    <w:rsid w:val="00F4268C"/>
    <w:rsid w:val="00F42900"/>
    <w:rsid w:val="00F42EDD"/>
    <w:rsid w:val="00F44E8D"/>
    <w:rsid w:val="00F45292"/>
    <w:rsid w:val="00F45403"/>
    <w:rsid w:val="00F4667A"/>
    <w:rsid w:val="00F46978"/>
    <w:rsid w:val="00F507D6"/>
    <w:rsid w:val="00F51E9B"/>
    <w:rsid w:val="00F53E54"/>
    <w:rsid w:val="00F54FF3"/>
    <w:rsid w:val="00F5597D"/>
    <w:rsid w:val="00F56EE1"/>
    <w:rsid w:val="00F57074"/>
    <w:rsid w:val="00F57AD3"/>
    <w:rsid w:val="00F60261"/>
    <w:rsid w:val="00F61F57"/>
    <w:rsid w:val="00F62692"/>
    <w:rsid w:val="00F6279F"/>
    <w:rsid w:val="00F6357C"/>
    <w:rsid w:val="00F64151"/>
    <w:rsid w:val="00F64C98"/>
    <w:rsid w:val="00F64F02"/>
    <w:rsid w:val="00F660DF"/>
    <w:rsid w:val="00F66498"/>
    <w:rsid w:val="00F66CC1"/>
    <w:rsid w:val="00F6772B"/>
    <w:rsid w:val="00F67CD7"/>
    <w:rsid w:val="00F704F5"/>
    <w:rsid w:val="00F71EDB"/>
    <w:rsid w:val="00F733E6"/>
    <w:rsid w:val="00F73D40"/>
    <w:rsid w:val="00F75C1B"/>
    <w:rsid w:val="00F75FAC"/>
    <w:rsid w:val="00F77231"/>
    <w:rsid w:val="00F777C1"/>
    <w:rsid w:val="00F80B1E"/>
    <w:rsid w:val="00F83D3F"/>
    <w:rsid w:val="00F840ED"/>
    <w:rsid w:val="00F84A0D"/>
    <w:rsid w:val="00F872F8"/>
    <w:rsid w:val="00F877F4"/>
    <w:rsid w:val="00F87BAB"/>
    <w:rsid w:val="00F87CF6"/>
    <w:rsid w:val="00F90370"/>
    <w:rsid w:val="00F90A3A"/>
    <w:rsid w:val="00F90B99"/>
    <w:rsid w:val="00F91097"/>
    <w:rsid w:val="00F910CA"/>
    <w:rsid w:val="00F915DB"/>
    <w:rsid w:val="00F91CB3"/>
    <w:rsid w:val="00F92304"/>
    <w:rsid w:val="00F9250D"/>
    <w:rsid w:val="00F92981"/>
    <w:rsid w:val="00F92A9F"/>
    <w:rsid w:val="00F930C8"/>
    <w:rsid w:val="00F9354C"/>
    <w:rsid w:val="00F93671"/>
    <w:rsid w:val="00F93726"/>
    <w:rsid w:val="00F946C2"/>
    <w:rsid w:val="00F954CA"/>
    <w:rsid w:val="00F975F2"/>
    <w:rsid w:val="00F977AD"/>
    <w:rsid w:val="00F97CF1"/>
    <w:rsid w:val="00FA0ECF"/>
    <w:rsid w:val="00FA12E1"/>
    <w:rsid w:val="00FA1412"/>
    <w:rsid w:val="00FA1488"/>
    <w:rsid w:val="00FA2569"/>
    <w:rsid w:val="00FA28CF"/>
    <w:rsid w:val="00FA407B"/>
    <w:rsid w:val="00FA42E8"/>
    <w:rsid w:val="00FA4328"/>
    <w:rsid w:val="00FA478C"/>
    <w:rsid w:val="00FA4A2A"/>
    <w:rsid w:val="00FA4E39"/>
    <w:rsid w:val="00FA5D99"/>
    <w:rsid w:val="00FA79A5"/>
    <w:rsid w:val="00FB0294"/>
    <w:rsid w:val="00FB0621"/>
    <w:rsid w:val="00FB0873"/>
    <w:rsid w:val="00FB1354"/>
    <w:rsid w:val="00FB1368"/>
    <w:rsid w:val="00FB13F9"/>
    <w:rsid w:val="00FB154B"/>
    <w:rsid w:val="00FB1FE0"/>
    <w:rsid w:val="00FB246C"/>
    <w:rsid w:val="00FB24C0"/>
    <w:rsid w:val="00FB38A2"/>
    <w:rsid w:val="00FB3BA4"/>
    <w:rsid w:val="00FB4413"/>
    <w:rsid w:val="00FB4573"/>
    <w:rsid w:val="00FB70C2"/>
    <w:rsid w:val="00FB738B"/>
    <w:rsid w:val="00FB77C4"/>
    <w:rsid w:val="00FB7D87"/>
    <w:rsid w:val="00FC0110"/>
    <w:rsid w:val="00FC1119"/>
    <w:rsid w:val="00FC19EC"/>
    <w:rsid w:val="00FC287B"/>
    <w:rsid w:val="00FC3420"/>
    <w:rsid w:val="00FC3F07"/>
    <w:rsid w:val="00FC47C5"/>
    <w:rsid w:val="00FC4C94"/>
    <w:rsid w:val="00FC6102"/>
    <w:rsid w:val="00FC6AD0"/>
    <w:rsid w:val="00FC79B0"/>
    <w:rsid w:val="00FD0531"/>
    <w:rsid w:val="00FD1731"/>
    <w:rsid w:val="00FD1B04"/>
    <w:rsid w:val="00FD1D30"/>
    <w:rsid w:val="00FD25E1"/>
    <w:rsid w:val="00FD39D3"/>
    <w:rsid w:val="00FD404F"/>
    <w:rsid w:val="00FD42B3"/>
    <w:rsid w:val="00FD508D"/>
    <w:rsid w:val="00FE0559"/>
    <w:rsid w:val="00FE10E3"/>
    <w:rsid w:val="00FE1607"/>
    <w:rsid w:val="00FE3ED5"/>
    <w:rsid w:val="00FE50B7"/>
    <w:rsid w:val="00FE52CF"/>
    <w:rsid w:val="00FE5D0A"/>
    <w:rsid w:val="00FE6F65"/>
    <w:rsid w:val="00FE774B"/>
    <w:rsid w:val="00FF1441"/>
    <w:rsid w:val="00FF1A2F"/>
    <w:rsid w:val="00FF28B7"/>
    <w:rsid w:val="00FF37AB"/>
    <w:rsid w:val="00FF3F83"/>
    <w:rsid w:val="00FF438B"/>
    <w:rsid w:val="00FF49F3"/>
    <w:rsid w:val="00FF4CCE"/>
    <w:rsid w:val="00FF5609"/>
    <w:rsid w:val="00FF6157"/>
    <w:rsid w:val="00FF66CB"/>
    <w:rsid w:val="00FF72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EDCFC"/>
  <w15:docId w15:val="{7742A137-F290-47B3-B110-5E5AAAEE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en-US" w:bidi="en-US"/>
      </w:rPr>
    </w:rPrDefault>
    <w:pPrDefault>
      <w:pPr>
        <w:spacing w:before="240" w:after="44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368"/>
    <w:pPr>
      <w:widowControl w:val="0"/>
      <w:spacing w:after="0"/>
      <w:textboxTightWrap w:val="allLines"/>
    </w:pPr>
    <w:rPr>
      <w:rFonts w:asciiTheme="minorHAnsi" w:hAnsiTheme="minorHAnsi"/>
      <w:sz w:val="24"/>
    </w:rPr>
  </w:style>
  <w:style w:type="paragraph" w:styleId="Heading1">
    <w:name w:val="heading 1"/>
    <w:basedOn w:val="Normal"/>
    <w:next w:val="Normal"/>
    <w:link w:val="Heading1Char"/>
    <w:uiPriority w:val="9"/>
    <w:qFormat/>
    <w:rsid w:val="00E61544"/>
    <w:pPr>
      <w:numPr>
        <w:numId w:val="3"/>
      </w:numPr>
      <w:spacing w:before="360" w:after="120" w:line="312" w:lineRule="auto"/>
      <w:contextualSpacing/>
      <w:outlineLvl w:val="0"/>
    </w:pPr>
    <w:rPr>
      <w:b/>
      <w:spacing w:val="5"/>
      <w:sz w:val="28"/>
      <w:szCs w:val="36"/>
    </w:rPr>
  </w:style>
  <w:style w:type="paragraph" w:styleId="Heading2">
    <w:name w:val="heading 2"/>
    <w:basedOn w:val="Heading1"/>
    <w:next w:val="Normal"/>
    <w:link w:val="Heading2Char"/>
    <w:uiPriority w:val="9"/>
    <w:unhideWhenUsed/>
    <w:qFormat/>
    <w:rsid w:val="00D17910"/>
    <w:pPr>
      <w:numPr>
        <w:ilvl w:val="1"/>
      </w:numPr>
      <w:spacing w:before="200"/>
      <w:outlineLvl w:val="1"/>
    </w:pPr>
    <w:rPr>
      <w:szCs w:val="28"/>
    </w:rPr>
  </w:style>
  <w:style w:type="paragraph" w:styleId="Heading3">
    <w:name w:val="heading 3"/>
    <w:basedOn w:val="Heading2"/>
    <w:next w:val="Normal"/>
    <w:link w:val="Heading3Char"/>
    <w:uiPriority w:val="9"/>
    <w:unhideWhenUsed/>
    <w:qFormat/>
    <w:rsid w:val="006457D1"/>
    <w:pPr>
      <w:numPr>
        <w:ilvl w:val="2"/>
      </w:numPr>
      <w:jc w:val="left"/>
      <w:outlineLvl w:val="2"/>
    </w:pPr>
    <w:rPr>
      <w:iCs/>
      <w:szCs w:val="26"/>
    </w:rPr>
  </w:style>
  <w:style w:type="paragraph" w:styleId="Heading4">
    <w:name w:val="heading 4"/>
    <w:basedOn w:val="Normal"/>
    <w:next w:val="Normal"/>
    <w:link w:val="Heading4Char"/>
    <w:uiPriority w:val="9"/>
    <w:unhideWhenUsed/>
    <w:qFormat/>
    <w:rsid w:val="00463816"/>
    <w:pPr>
      <w:numPr>
        <w:ilvl w:val="3"/>
        <w:numId w:val="3"/>
      </w:numPr>
      <w:spacing w:line="271" w:lineRule="auto"/>
      <w:outlineLvl w:val="3"/>
    </w:pPr>
    <w:rPr>
      <w:b/>
      <w:bCs/>
      <w:spacing w:val="5"/>
      <w:szCs w:val="24"/>
    </w:rPr>
  </w:style>
  <w:style w:type="paragraph" w:styleId="Heading5">
    <w:name w:val="heading 5"/>
    <w:basedOn w:val="Normal"/>
    <w:next w:val="Normal"/>
    <w:link w:val="Heading5Char"/>
    <w:uiPriority w:val="9"/>
    <w:semiHidden/>
    <w:unhideWhenUsed/>
    <w:qFormat/>
    <w:rsid w:val="00463816"/>
    <w:pPr>
      <w:numPr>
        <w:ilvl w:val="4"/>
        <w:numId w:val="3"/>
      </w:numPr>
      <w:spacing w:line="271" w:lineRule="auto"/>
      <w:outlineLvl w:val="4"/>
    </w:pPr>
    <w:rPr>
      <w:i/>
      <w:iCs/>
      <w:szCs w:val="24"/>
    </w:rPr>
  </w:style>
  <w:style w:type="paragraph" w:styleId="Heading6">
    <w:name w:val="heading 6"/>
    <w:basedOn w:val="Normal"/>
    <w:next w:val="Normal"/>
    <w:link w:val="Heading6Char"/>
    <w:uiPriority w:val="9"/>
    <w:semiHidden/>
    <w:unhideWhenUsed/>
    <w:qFormat/>
    <w:rsid w:val="00463816"/>
    <w:pPr>
      <w:numPr>
        <w:ilvl w:val="5"/>
        <w:numId w:val="3"/>
      </w:num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63816"/>
    <w:pPr>
      <w:numPr>
        <w:ilvl w:val="6"/>
        <w:numId w:val="3"/>
      </w:num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63816"/>
    <w:pPr>
      <w:numPr>
        <w:ilvl w:val="7"/>
        <w:numId w:val="3"/>
      </w:num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63816"/>
    <w:pPr>
      <w:numPr>
        <w:ilvl w:val="8"/>
        <w:numId w:val="3"/>
      </w:num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7910"/>
    <w:rPr>
      <w:rFonts w:asciiTheme="minorHAnsi" w:hAnsiTheme="minorHAnsi"/>
      <w:b/>
      <w:spacing w:val="5"/>
      <w:sz w:val="28"/>
      <w:szCs w:val="28"/>
    </w:rPr>
  </w:style>
  <w:style w:type="character" w:customStyle="1" w:styleId="Heading1Char">
    <w:name w:val="Heading 1 Char"/>
    <w:basedOn w:val="DefaultParagraphFont"/>
    <w:link w:val="Heading1"/>
    <w:uiPriority w:val="9"/>
    <w:rsid w:val="00E61544"/>
    <w:rPr>
      <w:rFonts w:asciiTheme="minorHAnsi" w:hAnsiTheme="minorHAnsi"/>
      <w:b/>
      <w:spacing w:val="5"/>
      <w:sz w:val="28"/>
      <w:szCs w:val="36"/>
    </w:rPr>
  </w:style>
  <w:style w:type="character" w:customStyle="1" w:styleId="Heading3Char">
    <w:name w:val="Heading 3 Char"/>
    <w:basedOn w:val="DefaultParagraphFont"/>
    <w:link w:val="Heading3"/>
    <w:uiPriority w:val="9"/>
    <w:rsid w:val="006457D1"/>
    <w:rPr>
      <w:rFonts w:asciiTheme="minorHAnsi" w:hAnsiTheme="minorHAnsi"/>
      <w:b/>
      <w:iCs/>
      <w:spacing w:val="5"/>
      <w:sz w:val="28"/>
      <w:szCs w:val="26"/>
    </w:rPr>
  </w:style>
  <w:style w:type="character" w:customStyle="1" w:styleId="Heading4Char">
    <w:name w:val="Heading 4 Char"/>
    <w:basedOn w:val="DefaultParagraphFont"/>
    <w:link w:val="Heading4"/>
    <w:uiPriority w:val="9"/>
    <w:rsid w:val="00463816"/>
    <w:rPr>
      <w:rFonts w:asciiTheme="minorHAnsi" w:hAnsiTheme="minorHAnsi"/>
      <w:b/>
      <w:bCs/>
      <w:spacing w:val="5"/>
      <w:sz w:val="24"/>
      <w:szCs w:val="24"/>
    </w:rPr>
  </w:style>
  <w:style w:type="character" w:customStyle="1" w:styleId="Heading5Char">
    <w:name w:val="Heading 5 Char"/>
    <w:basedOn w:val="DefaultParagraphFont"/>
    <w:link w:val="Heading5"/>
    <w:uiPriority w:val="9"/>
    <w:semiHidden/>
    <w:rsid w:val="00463816"/>
    <w:rPr>
      <w:rFonts w:asciiTheme="minorHAnsi" w:hAnsiTheme="minorHAnsi"/>
      <w:i/>
      <w:iCs/>
      <w:sz w:val="24"/>
      <w:szCs w:val="24"/>
    </w:rPr>
  </w:style>
  <w:style w:type="character" w:customStyle="1" w:styleId="Heading6Char">
    <w:name w:val="Heading 6 Char"/>
    <w:basedOn w:val="DefaultParagraphFont"/>
    <w:link w:val="Heading6"/>
    <w:uiPriority w:val="9"/>
    <w:semiHidden/>
    <w:rsid w:val="00463816"/>
    <w:rPr>
      <w:rFonts w:asciiTheme="minorHAnsi" w:hAnsiTheme="minorHAnsi"/>
      <w:b/>
      <w:bCs/>
      <w:color w:val="595959" w:themeColor="text1" w:themeTint="A6"/>
      <w:spacing w:val="5"/>
      <w:sz w:val="24"/>
      <w:shd w:val="clear" w:color="auto" w:fill="FFFFFF" w:themeFill="background1"/>
    </w:rPr>
  </w:style>
  <w:style w:type="character" w:customStyle="1" w:styleId="Heading7Char">
    <w:name w:val="Heading 7 Char"/>
    <w:basedOn w:val="DefaultParagraphFont"/>
    <w:link w:val="Heading7"/>
    <w:uiPriority w:val="9"/>
    <w:semiHidden/>
    <w:rsid w:val="00463816"/>
    <w:rPr>
      <w:rFonts w:asciiTheme="minorHAnsi" w:hAnsiTheme="minorHAnsi"/>
      <w:b/>
      <w:bCs/>
      <w:i/>
      <w:iCs/>
      <w:color w:val="5A5A5A" w:themeColor="text1" w:themeTint="A5"/>
      <w:sz w:val="20"/>
      <w:szCs w:val="20"/>
    </w:rPr>
  </w:style>
  <w:style w:type="character" w:customStyle="1" w:styleId="Heading8Char">
    <w:name w:val="Heading 8 Char"/>
    <w:basedOn w:val="DefaultParagraphFont"/>
    <w:link w:val="Heading8"/>
    <w:uiPriority w:val="9"/>
    <w:semiHidden/>
    <w:rsid w:val="00463816"/>
    <w:rPr>
      <w:rFonts w:asciiTheme="minorHAnsi" w:hAnsiTheme="minorHAnsi"/>
      <w:b/>
      <w:bCs/>
      <w:color w:val="7F7F7F" w:themeColor="text1" w:themeTint="80"/>
      <w:sz w:val="20"/>
      <w:szCs w:val="20"/>
    </w:rPr>
  </w:style>
  <w:style w:type="character" w:customStyle="1" w:styleId="Heading9Char">
    <w:name w:val="Heading 9 Char"/>
    <w:basedOn w:val="DefaultParagraphFont"/>
    <w:link w:val="Heading9"/>
    <w:uiPriority w:val="9"/>
    <w:semiHidden/>
    <w:rsid w:val="00463816"/>
    <w:rPr>
      <w:rFonts w:asciiTheme="minorHAnsi" w:hAnsiTheme="minorHAnsi"/>
      <w:b/>
      <w:bCs/>
      <w:i/>
      <w:iCs/>
      <w:color w:val="7F7F7F" w:themeColor="text1" w:themeTint="80"/>
      <w:sz w:val="18"/>
      <w:szCs w:val="18"/>
    </w:rPr>
  </w:style>
  <w:style w:type="paragraph" w:styleId="Title">
    <w:name w:val="Title"/>
    <w:aliases w:val="Überschrift Römisch"/>
    <w:basedOn w:val="Heading1"/>
    <w:next w:val="Normal"/>
    <w:link w:val="TitleChar"/>
    <w:uiPriority w:val="10"/>
    <w:qFormat/>
    <w:rsid w:val="00C34AD1"/>
    <w:pPr>
      <w:numPr>
        <w:numId w:val="1"/>
      </w:numPr>
      <w:spacing w:line="240" w:lineRule="auto"/>
      <w:ind w:left="357" w:hanging="357"/>
    </w:pPr>
    <w:rPr>
      <w:szCs w:val="52"/>
    </w:rPr>
  </w:style>
  <w:style w:type="character" w:customStyle="1" w:styleId="TitleChar">
    <w:name w:val="Title Char"/>
    <w:aliases w:val="Überschrift Römisch Char"/>
    <w:basedOn w:val="DefaultParagraphFont"/>
    <w:link w:val="Title"/>
    <w:uiPriority w:val="10"/>
    <w:rsid w:val="00C34AD1"/>
    <w:rPr>
      <w:rFonts w:asciiTheme="minorHAnsi" w:hAnsiTheme="minorHAnsi"/>
      <w:b/>
      <w:spacing w:val="5"/>
      <w:sz w:val="28"/>
      <w:szCs w:val="52"/>
    </w:rPr>
  </w:style>
  <w:style w:type="paragraph" w:styleId="Subtitle">
    <w:name w:val="Subtitle"/>
    <w:basedOn w:val="Normal"/>
    <w:next w:val="Normal"/>
    <w:link w:val="SubtitleChar"/>
    <w:uiPriority w:val="11"/>
    <w:qFormat/>
    <w:rsid w:val="00463816"/>
    <w:rPr>
      <w:i/>
      <w:iCs/>
      <w:smallCaps/>
      <w:spacing w:val="10"/>
      <w:sz w:val="28"/>
      <w:szCs w:val="28"/>
    </w:rPr>
  </w:style>
  <w:style w:type="character" w:customStyle="1" w:styleId="SubtitleChar">
    <w:name w:val="Subtitle Char"/>
    <w:basedOn w:val="DefaultParagraphFont"/>
    <w:link w:val="Subtitle"/>
    <w:uiPriority w:val="11"/>
    <w:rsid w:val="00463816"/>
    <w:rPr>
      <w:i/>
      <w:iCs/>
      <w:smallCaps/>
      <w:spacing w:val="10"/>
      <w:sz w:val="28"/>
      <w:szCs w:val="28"/>
    </w:rPr>
  </w:style>
  <w:style w:type="character" w:styleId="Strong">
    <w:name w:val="Strong"/>
    <w:uiPriority w:val="22"/>
    <w:qFormat/>
    <w:rsid w:val="00463816"/>
    <w:rPr>
      <w:b/>
      <w:bCs/>
    </w:rPr>
  </w:style>
  <w:style w:type="character" w:styleId="Emphasis">
    <w:name w:val="Emphasis"/>
    <w:aliases w:val="Kapitälchen"/>
    <w:uiPriority w:val="20"/>
    <w:qFormat/>
    <w:rsid w:val="00463816"/>
    <w:rPr>
      <w:b/>
      <w:bCs/>
      <w:i/>
      <w:iCs/>
      <w:spacing w:val="10"/>
    </w:rPr>
  </w:style>
  <w:style w:type="paragraph" w:styleId="NoSpacing">
    <w:name w:val="No Spacing"/>
    <w:basedOn w:val="Normal"/>
    <w:link w:val="NoSpacingChar"/>
    <w:uiPriority w:val="1"/>
    <w:qFormat/>
    <w:rsid w:val="00463816"/>
    <w:pPr>
      <w:spacing w:line="240" w:lineRule="auto"/>
    </w:pPr>
  </w:style>
  <w:style w:type="paragraph" w:styleId="ListParagraph">
    <w:name w:val="List Paragraph"/>
    <w:basedOn w:val="Normal"/>
    <w:uiPriority w:val="1"/>
    <w:qFormat/>
    <w:rsid w:val="00463816"/>
    <w:pPr>
      <w:ind w:left="720"/>
      <w:contextualSpacing/>
    </w:pPr>
  </w:style>
  <w:style w:type="paragraph" w:styleId="Quote">
    <w:name w:val="Quote"/>
    <w:basedOn w:val="Normal"/>
    <w:next w:val="Normal"/>
    <w:link w:val="QuoteChar"/>
    <w:uiPriority w:val="29"/>
    <w:qFormat/>
    <w:rsid w:val="00463816"/>
    <w:rPr>
      <w:i/>
      <w:iCs/>
    </w:rPr>
  </w:style>
  <w:style w:type="character" w:customStyle="1" w:styleId="QuoteChar">
    <w:name w:val="Quote Char"/>
    <w:basedOn w:val="DefaultParagraphFont"/>
    <w:link w:val="Quote"/>
    <w:uiPriority w:val="29"/>
    <w:rsid w:val="00463816"/>
    <w:rPr>
      <w:i/>
      <w:iCs/>
    </w:rPr>
  </w:style>
  <w:style w:type="paragraph" w:styleId="IntenseQuote">
    <w:name w:val="Intense Quote"/>
    <w:basedOn w:val="Normal"/>
    <w:next w:val="Normal"/>
    <w:link w:val="IntenseQuoteChar"/>
    <w:uiPriority w:val="30"/>
    <w:qFormat/>
    <w:rsid w:val="00463816"/>
    <w:pPr>
      <w:pBdr>
        <w:top w:val="single" w:sz="4" w:space="10" w:color="auto"/>
        <w:bottom w:val="single" w:sz="4" w:space="10" w:color="auto"/>
      </w:pBdr>
      <w:spacing w:after="240" w:line="300" w:lineRule="auto"/>
      <w:ind w:left="1152" w:right="1152"/>
    </w:pPr>
    <w:rPr>
      <w:i/>
      <w:iCs/>
    </w:rPr>
  </w:style>
  <w:style w:type="character" w:customStyle="1" w:styleId="IntenseQuoteChar">
    <w:name w:val="Intense Quote Char"/>
    <w:basedOn w:val="DefaultParagraphFont"/>
    <w:link w:val="IntenseQuote"/>
    <w:uiPriority w:val="30"/>
    <w:rsid w:val="00463816"/>
    <w:rPr>
      <w:i/>
      <w:iCs/>
    </w:rPr>
  </w:style>
  <w:style w:type="character" w:styleId="SubtleEmphasis">
    <w:name w:val="Subtle Emphasis"/>
    <w:uiPriority w:val="19"/>
    <w:qFormat/>
    <w:rsid w:val="00463816"/>
    <w:rPr>
      <w:i/>
      <w:iCs/>
    </w:rPr>
  </w:style>
  <w:style w:type="character" w:styleId="IntenseEmphasis">
    <w:name w:val="Intense Emphasis"/>
    <w:uiPriority w:val="21"/>
    <w:qFormat/>
    <w:rsid w:val="00463816"/>
    <w:rPr>
      <w:b/>
      <w:bCs/>
      <w:i/>
      <w:iCs/>
    </w:rPr>
  </w:style>
  <w:style w:type="character" w:styleId="SubtleReference">
    <w:name w:val="Subtle Reference"/>
    <w:basedOn w:val="DefaultParagraphFont"/>
    <w:uiPriority w:val="31"/>
    <w:qFormat/>
    <w:rsid w:val="00463816"/>
    <w:rPr>
      <w:smallCaps/>
    </w:rPr>
  </w:style>
  <w:style w:type="character" w:styleId="IntenseReference">
    <w:name w:val="Intense Reference"/>
    <w:uiPriority w:val="32"/>
    <w:qFormat/>
    <w:rsid w:val="00463816"/>
    <w:rPr>
      <w:b/>
      <w:bCs/>
      <w:smallCaps/>
    </w:rPr>
  </w:style>
  <w:style w:type="character" w:styleId="BookTitle">
    <w:name w:val="Book Title"/>
    <w:basedOn w:val="DefaultParagraphFont"/>
    <w:uiPriority w:val="33"/>
    <w:qFormat/>
    <w:rsid w:val="00463816"/>
    <w:rPr>
      <w:i/>
      <w:iCs/>
      <w:smallCaps/>
      <w:spacing w:val="5"/>
    </w:rPr>
  </w:style>
  <w:style w:type="paragraph" w:styleId="TOCHeading">
    <w:name w:val="TOC Heading"/>
    <w:basedOn w:val="Heading1"/>
    <w:next w:val="Normal"/>
    <w:uiPriority w:val="39"/>
    <w:unhideWhenUsed/>
    <w:qFormat/>
    <w:rsid w:val="00463816"/>
    <w:pPr>
      <w:outlineLvl w:val="9"/>
    </w:pPr>
  </w:style>
  <w:style w:type="paragraph" w:styleId="TOC1">
    <w:name w:val="toc 1"/>
    <w:basedOn w:val="Normal"/>
    <w:next w:val="Normal"/>
    <w:autoRedefine/>
    <w:uiPriority w:val="39"/>
    <w:unhideWhenUsed/>
    <w:qFormat/>
    <w:rsid w:val="00A40407"/>
    <w:pPr>
      <w:tabs>
        <w:tab w:val="left" w:pos="284"/>
        <w:tab w:val="left" w:pos="567"/>
        <w:tab w:val="right" w:leader="dot" w:pos="9062"/>
      </w:tabs>
      <w:spacing w:before="0" w:line="480" w:lineRule="auto"/>
      <w:jc w:val="left"/>
    </w:pPr>
    <w:rPr>
      <w:rFonts w:cs="Times New Roman"/>
      <w:b/>
      <w:noProof/>
      <w:snapToGrid w:val="0"/>
      <w:w w:val="0"/>
      <w:szCs w:val="24"/>
      <w:lang w:val="de-DE"/>
    </w:rPr>
  </w:style>
  <w:style w:type="paragraph" w:styleId="TOC2">
    <w:name w:val="toc 2"/>
    <w:basedOn w:val="Normal"/>
    <w:next w:val="Normal"/>
    <w:autoRedefine/>
    <w:uiPriority w:val="39"/>
    <w:unhideWhenUsed/>
    <w:qFormat/>
    <w:rsid w:val="005F1843"/>
    <w:pPr>
      <w:tabs>
        <w:tab w:val="right" w:leader="dot" w:pos="9062"/>
      </w:tabs>
      <w:spacing w:after="100"/>
      <w:ind w:left="658" w:hanging="374"/>
      <w:jc w:val="left"/>
    </w:pPr>
  </w:style>
  <w:style w:type="character" w:styleId="Hyperlink">
    <w:name w:val="Hyperlink"/>
    <w:basedOn w:val="DefaultParagraphFont"/>
    <w:uiPriority w:val="99"/>
    <w:unhideWhenUsed/>
    <w:rsid w:val="00BF0D2A"/>
    <w:rPr>
      <w:color w:val="0000FF" w:themeColor="hyperlink"/>
      <w:u w:val="single"/>
    </w:rPr>
  </w:style>
  <w:style w:type="paragraph" w:styleId="BalloonText">
    <w:name w:val="Balloon Text"/>
    <w:basedOn w:val="Normal"/>
    <w:link w:val="BalloonTextChar"/>
    <w:uiPriority w:val="99"/>
    <w:semiHidden/>
    <w:unhideWhenUsed/>
    <w:rsid w:val="00BF0D2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D2A"/>
    <w:rPr>
      <w:rFonts w:ascii="Tahoma" w:hAnsi="Tahoma" w:cs="Tahoma"/>
      <w:sz w:val="16"/>
      <w:szCs w:val="16"/>
    </w:rPr>
  </w:style>
  <w:style w:type="paragraph" w:styleId="TOC3">
    <w:name w:val="toc 3"/>
    <w:basedOn w:val="Normal"/>
    <w:next w:val="Normal"/>
    <w:autoRedefine/>
    <w:uiPriority w:val="39"/>
    <w:unhideWhenUsed/>
    <w:qFormat/>
    <w:rsid w:val="006C0161"/>
    <w:pPr>
      <w:tabs>
        <w:tab w:val="right" w:leader="dot" w:pos="9072"/>
      </w:tabs>
      <w:spacing w:before="0" w:after="100" w:line="276" w:lineRule="auto"/>
      <w:ind w:left="1134" w:hanging="694"/>
      <w:jc w:val="left"/>
    </w:pPr>
    <w:rPr>
      <w:rFonts w:eastAsiaTheme="minorEastAsia" w:cstheme="minorBidi"/>
      <w:sz w:val="22"/>
      <w:lang w:val="de-DE" w:bidi="ar-SA"/>
    </w:rPr>
  </w:style>
  <w:style w:type="paragraph" w:styleId="DocumentMap">
    <w:name w:val="Document Map"/>
    <w:basedOn w:val="Normal"/>
    <w:link w:val="DocumentMapChar"/>
    <w:uiPriority w:val="99"/>
    <w:semiHidden/>
    <w:unhideWhenUsed/>
    <w:rsid w:val="00666B4D"/>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66B4D"/>
    <w:rPr>
      <w:rFonts w:ascii="Tahoma" w:hAnsi="Tahoma" w:cs="Tahoma"/>
      <w:sz w:val="16"/>
      <w:szCs w:val="16"/>
    </w:rPr>
  </w:style>
  <w:style w:type="paragraph" w:styleId="Header">
    <w:name w:val="header"/>
    <w:basedOn w:val="Normal"/>
    <w:link w:val="HeaderChar"/>
    <w:uiPriority w:val="99"/>
    <w:unhideWhenUsed/>
    <w:rsid w:val="00D63F72"/>
    <w:pPr>
      <w:tabs>
        <w:tab w:val="center" w:pos="4536"/>
        <w:tab w:val="right" w:pos="9072"/>
      </w:tabs>
      <w:spacing w:before="0" w:line="240" w:lineRule="auto"/>
    </w:pPr>
  </w:style>
  <w:style w:type="character" w:customStyle="1" w:styleId="HeaderChar">
    <w:name w:val="Header Char"/>
    <w:basedOn w:val="DefaultParagraphFont"/>
    <w:link w:val="Header"/>
    <w:uiPriority w:val="99"/>
    <w:rsid w:val="00D63F72"/>
    <w:rPr>
      <w:rFonts w:ascii="Times New Roman" w:hAnsi="Times New Roman"/>
      <w:sz w:val="24"/>
    </w:rPr>
  </w:style>
  <w:style w:type="paragraph" w:styleId="Footer">
    <w:name w:val="footer"/>
    <w:basedOn w:val="Normal"/>
    <w:link w:val="FooterChar"/>
    <w:uiPriority w:val="99"/>
    <w:unhideWhenUsed/>
    <w:rsid w:val="00D63F72"/>
    <w:pPr>
      <w:tabs>
        <w:tab w:val="center" w:pos="4536"/>
        <w:tab w:val="right" w:pos="9072"/>
      </w:tabs>
      <w:spacing w:before="0" w:line="240" w:lineRule="auto"/>
    </w:pPr>
  </w:style>
  <w:style w:type="character" w:customStyle="1" w:styleId="FooterChar">
    <w:name w:val="Footer Char"/>
    <w:basedOn w:val="DefaultParagraphFont"/>
    <w:link w:val="Footer"/>
    <w:uiPriority w:val="99"/>
    <w:rsid w:val="00D63F72"/>
    <w:rPr>
      <w:rFonts w:ascii="Times New Roman" w:hAnsi="Times New Roman"/>
      <w:sz w:val="24"/>
    </w:rPr>
  </w:style>
  <w:style w:type="paragraph" w:customStyle="1" w:styleId="Default">
    <w:name w:val="Default"/>
    <w:rsid w:val="00140363"/>
    <w:pPr>
      <w:autoSpaceDE w:val="0"/>
      <w:autoSpaceDN w:val="0"/>
      <w:adjustRightInd w:val="0"/>
      <w:spacing w:before="0" w:after="0" w:line="240" w:lineRule="auto"/>
      <w:jc w:val="left"/>
    </w:pPr>
    <w:rPr>
      <w:rFonts w:ascii="Times New Roman" w:hAnsi="Times New Roman" w:cs="Times New Roman"/>
      <w:color w:val="000000"/>
      <w:sz w:val="24"/>
      <w:szCs w:val="24"/>
      <w:lang w:val="de-DE" w:bidi="ar-SA"/>
    </w:rPr>
  </w:style>
  <w:style w:type="character" w:customStyle="1" w:styleId="address">
    <w:name w:val="address"/>
    <w:basedOn w:val="DefaultParagraphFont"/>
    <w:rsid w:val="00E315B1"/>
  </w:style>
  <w:style w:type="paragraph" w:styleId="NormalWeb">
    <w:name w:val="Normal (Web)"/>
    <w:basedOn w:val="Normal"/>
    <w:uiPriority w:val="99"/>
    <w:semiHidden/>
    <w:unhideWhenUsed/>
    <w:rsid w:val="003A7347"/>
    <w:pPr>
      <w:widowControl/>
      <w:spacing w:before="100" w:beforeAutospacing="1" w:after="100" w:afterAutospacing="1" w:line="240" w:lineRule="auto"/>
      <w:jc w:val="left"/>
      <w:textboxTightWrap w:val="none"/>
    </w:pPr>
    <w:rPr>
      <w:rFonts w:eastAsia="Times New Roman" w:cs="Times New Roman"/>
      <w:szCs w:val="24"/>
      <w:lang w:val="de-DE" w:eastAsia="de-DE" w:bidi="ar-SA"/>
    </w:rPr>
  </w:style>
  <w:style w:type="paragraph" w:styleId="Caption">
    <w:name w:val="caption"/>
    <w:basedOn w:val="Normal"/>
    <w:next w:val="Normal"/>
    <w:uiPriority w:val="35"/>
    <w:unhideWhenUsed/>
    <w:qFormat/>
    <w:rsid w:val="00FA28CF"/>
    <w:pPr>
      <w:keepNext/>
      <w:spacing w:before="0" w:after="200" w:line="240" w:lineRule="auto"/>
    </w:pPr>
    <w:rPr>
      <w:bCs/>
      <w:sz w:val="20"/>
      <w:szCs w:val="20"/>
      <w:lang w:val="de-DE"/>
    </w:rPr>
  </w:style>
  <w:style w:type="paragraph" w:styleId="TableofFigures">
    <w:name w:val="table of figures"/>
    <w:basedOn w:val="Normal"/>
    <w:next w:val="Normal"/>
    <w:uiPriority w:val="99"/>
    <w:unhideWhenUsed/>
    <w:rsid w:val="009768F1"/>
  </w:style>
  <w:style w:type="character" w:customStyle="1" w:styleId="NoSpacingChar">
    <w:name w:val="No Spacing Char"/>
    <w:basedOn w:val="DefaultParagraphFont"/>
    <w:link w:val="NoSpacing"/>
    <w:uiPriority w:val="1"/>
    <w:rsid w:val="00D921E7"/>
    <w:rPr>
      <w:rFonts w:ascii="Times New Roman" w:hAnsi="Times New Roman"/>
      <w:sz w:val="24"/>
    </w:rPr>
  </w:style>
  <w:style w:type="paragraph" w:styleId="ListBullet">
    <w:name w:val="List Bullet"/>
    <w:basedOn w:val="Normal"/>
    <w:uiPriority w:val="99"/>
    <w:unhideWhenUsed/>
    <w:rsid w:val="00BB32C8"/>
    <w:pPr>
      <w:numPr>
        <w:numId w:val="2"/>
      </w:numPr>
      <w:contextualSpacing/>
    </w:pPr>
  </w:style>
  <w:style w:type="paragraph" w:customStyle="1" w:styleId="bodytext">
    <w:name w:val="bodytext"/>
    <w:basedOn w:val="Normal"/>
    <w:rsid w:val="00FA478C"/>
    <w:pPr>
      <w:widowControl/>
      <w:spacing w:before="100" w:beforeAutospacing="1" w:after="100" w:afterAutospacing="1" w:line="240" w:lineRule="auto"/>
      <w:jc w:val="left"/>
      <w:textboxTightWrap w:val="none"/>
    </w:pPr>
    <w:rPr>
      <w:rFonts w:ascii="Times New Roman" w:eastAsia="Times New Roman" w:hAnsi="Times New Roman" w:cs="Times New Roman"/>
      <w:szCs w:val="24"/>
      <w:lang w:val="de-DE" w:eastAsia="de-DE" w:bidi="ar-SA"/>
    </w:rPr>
  </w:style>
  <w:style w:type="paragraph" w:styleId="FootnoteText">
    <w:name w:val="footnote text"/>
    <w:basedOn w:val="Normal"/>
    <w:link w:val="FootnoteTextChar"/>
    <w:uiPriority w:val="99"/>
    <w:semiHidden/>
    <w:unhideWhenUsed/>
    <w:rsid w:val="00411C44"/>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411C44"/>
    <w:rPr>
      <w:rFonts w:asciiTheme="minorHAnsi" w:hAnsiTheme="minorHAnsi"/>
      <w:sz w:val="20"/>
      <w:szCs w:val="20"/>
    </w:rPr>
  </w:style>
  <w:style w:type="character" w:styleId="FootnoteReference">
    <w:name w:val="footnote reference"/>
    <w:basedOn w:val="DefaultParagraphFont"/>
    <w:uiPriority w:val="99"/>
    <w:semiHidden/>
    <w:unhideWhenUsed/>
    <w:rsid w:val="00411C44"/>
    <w:rPr>
      <w:vertAlign w:val="superscript"/>
    </w:rPr>
  </w:style>
  <w:style w:type="table" w:styleId="TableGrid">
    <w:name w:val="Table Grid"/>
    <w:basedOn w:val="TableNormal"/>
    <w:uiPriority w:val="59"/>
    <w:rsid w:val="000A33A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52A0D"/>
    <w:rPr>
      <w:color w:val="800080" w:themeColor="followedHyperlink"/>
      <w:u w:val="single"/>
    </w:rPr>
  </w:style>
  <w:style w:type="paragraph" w:styleId="BodyText0">
    <w:name w:val="Body Text"/>
    <w:basedOn w:val="Normal"/>
    <w:link w:val="BodyTextChar"/>
    <w:uiPriority w:val="1"/>
    <w:qFormat/>
    <w:rsid w:val="00CA57A1"/>
    <w:pPr>
      <w:spacing w:before="77" w:line="240" w:lineRule="auto"/>
      <w:ind w:left="143"/>
      <w:jc w:val="left"/>
      <w:textboxTightWrap w:val="none"/>
    </w:pPr>
    <w:rPr>
      <w:rFonts w:ascii="Calibri" w:eastAsia="Calibri" w:hAnsi="Calibri" w:cs="Times New Roman"/>
      <w:sz w:val="20"/>
      <w:szCs w:val="20"/>
      <w:lang w:bidi="ar-SA"/>
    </w:rPr>
  </w:style>
  <w:style w:type="character" w:customStyle="1" w:styleId="BodyTextChar">
    <w:name w:val="Body Text Char"/>
    <w:basedOn w:val="DefaultParagraphFont"/>
    <w:link w:val="BodyText0"/>
    <w:uiPriority w:val="1"/>
    <w:rsid w:val="00CA57A1"/>
    <w:rPr>
      <w:rFonts w:ascii="Calibri" w:eastAsia="Calibri" w:hAnsi="Calibri"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49843">
      <w:bodyDiv w:val="1"/>
      <w:marLeft w:val="0"/>
      <w:marRight w:val="0"/>
      <w:marTop w:val="0"/>
      <w:marBottom w:val="0"/>
      <w:divBdr>
        <w:top w:val="none" w:sz="0" w:space="0" w:color="auto"/>
        <w:left w:val="none" w:sz="0" w:space="0" w:color="auto"/>
        <w:bottom w:val="none" w:sz="0" w:space="0" w:color="auto"/>
        <w:right w:val="none" w:sz="0" w:space="0" w:color="auto"/>
      </w:divBdr>
    </w:div>
    <w:div w:id="92366820">
      <w:bodyDiv w:val="1"/>
      <w:marLeft w:val="0"/>
      <w:marRight w:val="0"/>
      <w:marTop w:val="0"/>
      <w:marBottom w:val="0"/>
      <w:divBdr>
        <w:top w:val="none" w:sz="0" w:space="0" w:color="auto"/>
        <w:left w:val="none" w:sz="0" w:space="0" w:color="auto"/>
        <w:bottom w:val="none" w:sz="0" w:space="0" w:color="auto"/>
        <w:right w:val="none" w:sz="0" w:space="0" w:color="auto"/>
      </w:divBdr>
    </w:div>
    <w:div w:id="96760134">
      <w:bodyDiv w:val="1"/>
      <w:marLeft w:val="0"/>
      <w:marRight w:val="0"/>
      <w:marTop w:val="0"/>
      <w:marBottom w:val="0"/>
      <w:divBdr>
        <w:top w:val="none" w:sz="0" w:space="0" w:color="auto"/>
        <w:left w:val="none" w:sz="0" w:space="0" w:color="auto"/>
        <w:bottom w:val="none" w:sz="0" w:space="0" w:color="auto"/>
        <w:right w:val="none" w:sz="0" w:space="0" w:color="auto"/>
      </w:divBdr>
    </w:div>
    <w:div w:id="139618593">
      <w:bodyDiv w:val="1"/>
      <w:marLeft w:val="0"/>
      <w:marRight w:val="0"/>
      <w:marTop w:val="0"/>
      <w:marBottom w:val="0"/>
      <w:divBdr>
        <w:top w:val="none" w:sz="0" w:space="0" w:color="auto"/>
        <w:left w:val="none" w:sz="0" w:space="0" w:color="auto"/>
        <w:bottom w:val="none" w:sz="0" w:space="0" w:color="auto"/>
        <w:right w:val="none" w:sz="0" w:space="0" w:color="auto"/>
      </w:divBdr>
    </w:div>
    <w:div w:id="168640256">
      <w:bodyDiv w:val="1"/>
      <w:marLeft w:val="0"/>
      <w:marRight w:val="0"/>
      <w:marTop w:val="0"/>
      <w:marBottom w:val="0"/>
      <w:divBdr>
        <w:top w:val="none" w:sz="0" w:space="0" w:color="auto"/>
        <w:left w:val="none" w:sz="0" w:space="0" w:color="auto"/>
        <w:bottom w:val="none" w:sz="0" w:space="0" w:color="auto"/>
        <w:right w:val="none" w:sz="0" w:space="0" w:color="auto"/>
      </w:divBdr>
    </w:div>
    <w:div w:id="206138664">
      <w:bodyDiv w:val="1"/>
      <w:marLeft w:val="0"/>
      <w:marRight w:val="0"/>
      <w:marTop w:val="0"/>
      <w:marBottom w:val="0"/>
      <w:divBdr>
        <w:top w:val="none" w:sz="0" w:space="0" w:color="auto"/>
        <w:left w:val="none" w:sz="0" w:space="0" w:color="auto"/>
        <w:bottom w:val="none" w:sz="0" w:space="0" w:color="auto"/>
        <w:right w:val="none" w:sz="0" w:space="0" w:color="auto"/>
      </w:divBdr>
    </w:div>
    <w:div w:id="241111293">
      <w:bodyDiv w:val="1"/>
      <w:marLeft w:val="0"/>
      <w:marRight w:val="0"/>
      <w:marTop w:val="0"/>
      <w:marBottom w:val="0"/>
      <w:divBdr>
        <w:top w:val="none" w:sz="0" w:space="0" w:color="auto"/>
        <w:left w:val="none" w:sz="0" w:space="0" w:color="auto"/>
        <w:bottom w:val="none" w:sz="0" w:space="0" w:color="auto"/>
        <w:right w:val="none" w:sz="0" w:space="0" w:color="auto"/>
      </w:divBdr>
    </w:div>
    <w:div w:id="264579972">
      <w:bodyDiv w:val="1"/>
      <w:marLeft w:val="0"/>
      <w:marRight w:val="0"/>
      <w:marTop w:val="0"/>
      <w:marBottom w:val="0"/>
      <w:divBdr>
        <w:top w:val="none" w:sz="0" w:space="0" w:color="auto"/>
        <w:left w:val="none" w:sz="0" w:space="0" w:color="auto"/>
        <w:bottom w:val="none" w:sz="0" w:space="0" w:color="auto"/>
        <w:right w:val="none" w:sz="0" w:space="0" w:color="auto"/>
      </w:divBdr>
      <w:divsChild>
        <w:div w:id="249967195">
          <w:marLeft w:val="0"/>
          <w:marRight w:val="0"/>
          <w:marTop w:val="0"/>
          <w:marBottom w:val="0"/>
          <w:divBdr>
            <w:top w:val="none" w:sz="0" w:space="0" w:color="auto"/>
            <w:left w:val="none" w:sz="0" w:space="0" w:color="auto"/>
            <w:bottom w:val="none" w:sz="0" w:space="0" w:color="auto"/>
            <w:right w:val="none" w:sz="0" w:space="0" w:color="auto"/>
          </w:divBdr>
        </w:div>
        <w:div w:id="1475562418">
          <w:marLeft w:val="0"/>
          <w:marRight w:val="0"/>
          <w:marTop w:val="0"/>
          <w:marBottom w:val="0"/>
          <w:divBdr>
            <w:top w:val="none" w:sz="0" w:space="0" w:color="auto"/>
            <w:left w:val="none" w:sz="0" w:space="0" w:color="auto"/>
            <w:bottom w:val="none" w:sz="0" w:space="0" w:color="auto"/>
            <w:right w:val="none" w:sz="0" w:space="0" w:color="auto"/>
          </w:divBdr>
        </w:div>
        <w:div w:id="179786268">
          <w:marLeft w:val="0"/>
          <w:marRight w:val="0"/>
          <w:marTop w:val="0"/>
          <w:marBottom w:val="0"/>
          <w:divBdr>
            <w:top w:val="none" w:sz="0" w:space="0" w:color="auto"/>
            <w:left w:val="none" w:sz="0" w:space="0" w:color="auto"/>
            <w:bottom w:val="none" w:sz="0" w:space="0" w:color="auto"/>
            <w:right w:val="none" w:sz="0" w:space="0" w:color="auto"/>
          </w:divBdr>
        </w:div>
        <w:div w:id="465515868">
          <w:marLeft w:val="0"/>
          <w:marRight w:val="0"/>
          <w:marTop w:val="0"/>
          <w:marBottom w:val="0"/>
          <w:divBdr>
            <w:top w:val="none" w:sz="0" w:space="0" w:color="auto"/>
            <w:left w:val="none" w:sz="0" w:space="0" w:color="auto"/>
            <w:bottom w:val="none" w:sz="0" w:space="0" w:color="auto"/>
            <w:right w:val="none" w:sz="0" w:space="0" w:color="auto"/>
          </w:divBdr>
        </w:div>
      </w:divsChild>
    </w:div>
    <w:div w:id="325715330">
      <w:bodyDiv w:val="1"/>
      <w:marLeft w:val="0"/>
      <w:marRight w:val="0"/>
      <w:marTop w:val="0"/>
      <w:marBottom w:val="0"/>
      <w:divBdr>
        <w:top w:val="none" w:sz="0" w:space="0" w:color="auto"/>
        <w:left w:val="none" w:sz="0" w:space="0" w:color="auto"/>
        <w:bottom w:val="none" w:sz="0" w:space="0" w:color="auto"/>
        <w:right w:val="none" w:sz="0" w:space="0" w:color="auto"/>
      </w:divBdr>
    </w:div>
    <w:div w:id="341246035">
      <w:bodyDiv w:val="1"/>
      <w:marLeft w:val="0"/>
      <w:marRight w:val="0"/>
      <w:marTop w:val="0"/>
      <w:marBottom w:val="0"/>
      <w:divBdr>
        <w:top w:val="none" w:sz="0" w:space="0" w:color="auto"/>
        <w:left w:val="none" w:sz="0" w:space="0" w:color="auto"/>
        <w:bottom w:val="none" w:sz="0" w:space="0" w:color="auto"/>
        <w:right w:val="none" w:sz="0" w:space="0" w:color="auto"/>
      </w:divBdr>
    </w:div>
    <w:div w:id="360866826">
      <w:bodyDiv w:val="1"/>
      <w:marLeft w:val="0"/>
      <w:marRight w:val="0"/>
      <w:marTop w:val="0"/>
      <w:marBottom w:val="0"/>
      <w:divBdr>
        <w:top w:val="none" w:sz="0" w:space="0" w:color="auto"/>
        <w:left w:val="none" w:sz="0" w:space="0" w:color="auto"/>
        <w:bottom w:val="none" w:sz="0" w:space="0" w:color="auto"/>
        <w:right w:val="none" w:sz="0" w:space="0" w:color="auto"/>
      </w:divBdr>
    </w:div>
    <w:div w:id="429856926">
      <w:bodyDiv w:val="1"/>
      <w:marLeft w:val="0"/>
      <w:marRight w:val="0"/>
      <w:marTop w:val="0"/>
      <w:marBottom w:val="0"/>
      <w:divBdr>
        <w:top w:val="none" w:sz="0" w:space="0" w:color="auto"/>
        <w:left w:val="none" w:sz="0" w:space="0" w:color="auto"/>
        <w:bottom w:val="none" w:sz="0" w:space="0" w:color="auto"/>
        <w:right w:val="none" w:sz="0" w:space="0" w:color="auto"/>
      </w:divBdr>
    </w:div>
    <w:div w:id="436756556">
      <w:bodyDiv w:val="1"/>
      <w:marLeft w:val="0"/>
      <w:marRight w:val="0"/>
      <w:marTop w:val="0"/>
      <w:marBottom w:val="0"/>
      <w:divBdr>
        <w:top w:val="none" w:sz="0" w:space="0" w:color="auto"/>
        <w:left w:val="none" w:sz="0" w:space="0" w:color="auto"/>
        <w:bottom w:val="none" w:sz="0" w:space="0" w:color="auto"/>
        <w:right w:val="none" w:sz="0" w:space="0" w:color="auto"/>
      </w:divBdr>
    </w:div>
    <w:div w:id="445734549">
      <w:bodyDiv w:val="1"/>
      <w:marLeft w:val="0"/>
      <w:marRight w:val="0"/>
      <w:marTop w:val="0"/>
      <w:marBottom w:val="0"/>
      <w:divBdr>
        <w:top w:val="none" w:sz="0" w:space="0" w:color="auto"/>
        <w:left w:val="none" w:sz="0" w:space="0" w:color="auto"/>
        <w:bottom w:val="none" w:sz="0" w:space="0" w:color="auto"/>
        <w:right w:val="none" w:sz="0" w:space="0" w:color="auto"/>
      </w:divBdr>
      <w:divsChild>
        <w:div w:id="976028020">
          <w:marLeft w:val="0"/>
          <w:marRight w:val="0"/>
          <w:marTop w:val="0"/>
          <w:marBottom w:val="0"/>
          <w:divBdr>
            <w:top w:val="none" w:sz="0" w:space="0" w:color="auto"/>
            <w:left w:val="none" w:sz="0" w:space="0" w:color="auto"/>
            <w:bottom w:val="none" w:sz="0" w:space="0" w:color="auto"/>
            <w:right w:val="none" w:sz="0" w:space="0" w:color="auto"/>
          </w:divBdr>
        </w:div>
        <w:div w:id="1233739069">
          <w:marLeft w:val="0"/>
          <w:marRight w:val="0"/>
          <w:marTop w:val="0"/>
          <w:marBottom w:val="0"/>
          <w:divBdr>
            <w:top w:val="none" w:sz="0" w:space="0" w:color="auto"/>
            <w:left w:val="none" w:sz="0" w:space="0" w:color="auto"/>
            <w:bottom w:val="none" w:sz="0" w:space="0" w:color="auto"/>
            <w:right w:val="none" w:sz="0" w:space="0" w:color="auto"/>
          </w:divBdr>
        </w:div>
      </w:divsChild>
    </w:div>
    <w:div w:id="463501381">
      <w:bodyDiv w:val="1"/>
      <w:marLeft w:val="0"/>
      <w:marRight w:val="0"/>
      <w:marTop w:val="0"/>
      <w:marBottom w:val="0"/>
      <w:divBdr>
        <w:top w:val="none" w:sz="0" w:space="0" w:color="auto"/>
        <w:left w:val="none" w:sz="0" w:space="0" w:color="auto"/>
        <w:bottom w:val="none" w:sz="0" w:space="0" w:color="auto"/>
        <w:right w:val="none" w:sz="0" w:space="0" w:color="auto"/>
      </w:divBdr>
    </w:div>
    <w:div w:id="531042635">
      <w:bodyDiv w:val="1"/>
      <w:marLeft w:val="0"/>
      <w:marRight w:val="0"/>
      <w:marTop w:val="0"/>
      <w:marBottom w:val="0"/>
      <w:divBdr>
        <w:top w:val="none" w:sz="0" w:space="0" w:color="auto"/>
        <w:left w:val="none" w:sz="0" w:space="0" w:color="auto"/>
        <w:bottom w:val="none" w:sz="0" w:space="0" w:color="auto"/>
        <w:right w:val="none" w:sz="0" w:space="0" w:color="auto"/>
      </w:divBdr>
    </w:div>
    <w:div w:id="533006100">
      <w:bodyDiv w:val="1"/>
      <w:marLeft w:val="0"/>
      <w:marRight w:val="0"/>
      <w:marTop w:val="0"/>
      <w:marBottom w:val="0"/>
      <w:divBdr>
        <w:top w:val="none" w:sz="0" w:space="0" w:color="auto"/>
        <w:left w:val="none" w:sz="0" w:space="0" w:color="auto"/>
        <w:bottom w:val="none" w:sz="0" w:space="0" w:color="auto"/>
        <w:right w:val="none" w:sz="0" w:space="0" w:color="auto"/>
      </w:divBdr>
    </w:div>
    <w:div w:id="601961053">
      <w:bodyDiv w:val="1"/>
      <w:marLeft w:val="0"/>
      <w:marRight w:val="0"/>
      <w:marTop w:val="0"/>
      <w:marBottom w:val="0"/>
      <w:divBdr>
        <w:top w:val="none" w:sz="0" w:space="0" w:color="auto"/>
        <w:left w:val="none" w:sz="0" w:space="0" w:color="auto"/>
        <w:bottom w:val="none" w:sz="0" w:space="0" w:color="auto"/>
        <w:right w:val="none" w:sz="0" w:space="0" w:color="auto"/>
      </w:divBdr>
    </w:div>
    <w:div w:id="638993868">
      <w:bodyDiv w:val="1"/>
      <w:marLeft w:val="0"/>
      <w:marRight w:val="0"/>
      <w:marTop w:val="0"/>
      <w:marBottom w:val="0"/>
      <w:divBdr>
        <w:top w:val="none" w:sz="0" w:space="0" w:color="auto"/>
        <w:left w:val="none" w:sz="0" w:space="0" w:color="auto"/>
        <w:bottom w:val="none" w:sz="0" w:space="0" w:color="auto"/>
        <w:right w:val="none" w:sz="0" w:space="0" w:color="auto"/>
      </w:divBdr>
    </w:div>
    <w:div w:id="697586431">
      <w:bodyDiv w:val="1"/>
      <w:marLeft w:val="0"/>
      <w:marRight w:val="0"/>
      <w:marTop w:val="0"/>
      <w:marBottom w:val="0"/>
      <w:divBdr>
        <w:top w:val="none" w:sz="0" w:space="0" w:color="auto"/>
        <w:left w:val="none" w:sz="0" w:space="0" w:color="auto"/>
        <w:bottom w:val="none" w:sz="0" w:space="0" w:color="auto"/>
        <w:right w:val="none" w:sz="0" w:space="0" w:color="auto"/>
      </w:divBdr>
    </w:div>
    <w:div w:id="713046375">
      <w:bodyDiv w:val="1"/>
      <w:marLeft w:val="0"/>
      <w:marRight w:val="0"/>
      <w:marTop w:val="0"/>
      <w:marBottom w:val="0"/>
      <w:divBdr>
        <w:top w:val="none" w:sz="0" w:space="0" w:color="auto"/>
        <w:left w:val="none" w:sz="0" w:space="0" w:color="auto"/>
        <w:bottom w:val="none" w:sz="0" w:space="0" w:color="auto"/>
        <w:right w:val="none" w:sz="0" w:space="0" w:color="auto"/>
      </w:divBdr>
    </w:div>
    <w:div w:id="754401203">
      <w:bodyDiv w:val="1"/>
      <w:marLeft w:val="0"/>
      <w:marRight w:val="0"/>
      <w:marTop w:val="0"/>
      <w:marBottom w:val="0"/>
      <w:divBdr>
        <w:top w:val="none" w:sz="0" w:space="0" w:color="auto"/>
        <w:left w:val="none" w:sz="0" w:space="0" w:color="auto"/>
        <w:bottom w:val="none" w:sz="0" w:space="0" w:color="auto"/>
        <w:right w:val="none" w:sz="0" w:space="0" w:color="auto"/>
      </w:divBdr>
    </w:div>
    <w:div w:id="796294130">
      <w:bodyDiv w:val="1"/>
      <w:marLeft w:val="0"/>
      <w:marRight w:val="0"/>
      <w:marTop w:val="0"/>
      <w:marBottom w:val="0"/>
      <w:divBdr>
        <w:top w:val="none" w:sz="0" w:space="0" w:color="auto"/>
        <w:left w:val="none" w:sz="0" w:space="0" w:color="auto"/>
        <w:bottom w:val="none" w:sz="0" w:space="0" w:color="auto"/>
        <w:right w:val="none" w:sz="0" w:space="0" w:color="auto"/>
      </w:divBdr>
    </w:div>
    <w:div w:id="812143995">
      <w:bodyDiv w:val="1"/>
      <w:marLeft w:val="0"/>
      <w:marRight w:val="0"/>
      <w:marTop w:val="0"/>
      <w:marBottom w:val="0"/>
      <w:divBdr>
        <w:top w:val="none" w:sz="0" w:space="0" w:color="auto"/>
        <w:left w:val="none" w:sz="0" w:space="0" w:color="auto"/>
        <w:bottom w:val="none" w:sz="0" w:space="0" w:color="auto"/>
        <w:right w:val="none" w:sz="0" w:space="0" w:color="auto"/>
      </w:divBdr>
    </w:div>
    <w:div w:id="816845878">
      <w:bodyDiv w:val="1"/>
      <w:marLeft w:val="0"/>
      <w:marRight w:val="0"/>
      <w:marTop w:val="0"/>
      <w:marBottom w:val="0"/>
      <w:divBdr>
        <w:top w:val="none" w:sz="0" w:space="0" w:color="auto"/>
        <w:left w:val="none" w:sz="0" w:space="0" w:color="auto"/>
        <w:bottom w:val="none" w:sz="0" w:space="0" w:color="auto"/>
        <w:right w:val="none" w:sz="0" w:space="0" w:color="auto"/>
      </w:divBdr>
    </w:div>
    <w:div w:id="841892939">
      <w:bodyDiv w:val="1"/>
      <w:marLeft w:val="0"/>
      <w:marRight w:val="0"/>
      <w:marTop w:val="0"/>
      <w:marBottom w:val="0"/>
      <w:divBdr>
        <w:top w:val="none" w:sz="0" w:space="0" w:color="auto"/>
        <w:left w:val="none" w:sz="0" w:space="0" w:color="auto"/>
        <w:bottom w:val="none" w:sz="0" w:space="0" w:color="auto"/>
        <w:right w:val="none" w:sz="0" w:space="0" w:color="auto"/>
      </w:divBdr>
    </w:div>
    <w:div w:id="940338724">
      <w:bodyDiv w:val="1"/>
      <w:marLeft w:val="0"/>
      <w:marRight w:val="0"/>
      <w:marTop w:val="0"/>
      <w:marBottom w:val="0"/>
      <w:divBdr>
        <w:top w:val="none" w:sz="0" w:space="0" w:color="auto"/>
        <w:left w:val="none" w:sz="0" w:space="0" w:color="auto"/>
        <w:bottom w:val="none" w:sz="0" w:space="0" w:color="auto"/>
        <w:right w:val="none" w:sz="0" w:space="0" w:color="auto"/>
      </w:divBdr>
    </w:div>
    <w:div w:id="942373699">
      <w:bodyDiv w:val="1"/>
      <w:marLeft w:val="0"/>
      <w:marRight w:val="0"/>
      <w:marTop w:val="0"/>
      <w:marBottom w:val="0"/>
      <w:divBdr>
        <w:top w:val="none" w:sz="0" w:space="0" w:color="auto"/>
        <w:left w:val="none" w:sz="0" w:space="0" w:color="auto"/>
        <w:bottom w:val="none" w:sz="0" w:space="0" w:color="auto"/>
        <w:right w:val="none" w:sz="0" w:space="0" w:color="auto"/>
      </w:divBdr>
    </w:div>
    <w:div w:id="967050175">
      <w:bodyDiv w:val="1"/>
      <w:marLeft w:val="0"/>
      <w:marRight w:val="0"/>
      <w:marTop w:val="0"/>
      <w:marBottom w:val="0"/>
      <w:divBdr>
        <w:top w:val="none" w:sz="0" w:space="0" w:color="auto"/>
        <w:left w:val="none" w:sz="0" w:space="0" w:color="auto"/>
        <w:bottom w:val="none" w:sz="0" w:space="0" w:color="auto"/>
        <w:right w:val="none" w:sz="0" w:space="0" w:color="auto"/>
      </w:divBdr>
      <w:divsChild>
        <w:div w:id="428232518">
          <w:marLeft w:val="0"/>
          <w:marRight w:val="0"/>
          <w:marTop w:val="0"/>
          <w:marBottom w:val="0"/>
          <w:divBdr>
            <w:top w:val="none" w:sz="0" w:space="0" w:color="auto"/>
            <w:left w:val="none" w:sz="0" w:space="0" w:color="auto"/>
            <w:bottom w:val="none" w:sz="0" w:space="0" w:color="auto"/>
            <w:right w:val="none" w:sz="0" w:space="0" w:color="auto"/>
          </w:divBdr>
        </w:div>
        <w:div w:id="1537811883">
          <w:marLeft w:val="0"/>
          <w:marRight w:val="0"/>
          <w:marTop w:val="0"/>
          <w:marBottom w:val="0"/>
          <w:divBdr>
            <w:top w:val="none" w:sz="0" w:space="0" w:color="auto"/>
            <w:left w:val="none" w:sz="0" w:space="0" w:color="auto"/>
            <w:bottom w:val="none" w:sz="0" w:space="0" w:color="auto"/>
            <w:right w:val="none" w:sz="0" w:space="0" w:color="auto"/>
          </w:divBdr>
        </w:div>
        <w:div w:id="406877749">
          <w:marLeft w:val="0"/>
          <w:marRight w:val="0"/>
          <w:marTop w:val="0"/>
          <w:marBottom w:val="0"/>
          <w:divBdr>
            <w:top w:val="none" w:sz="0" w:space="0" w:color="auto"/>
            <w:left w:val="none" w:sz="0" w:space="0" w:color="auto"/>
            <w:bottom w:val="none" w:sz="0" w:space="0" w:color="auto"/>
            <w:right w:val="none" w:sz="0" w:space="0" w:color="auto"/>
          </w:divBdr>
        </w:div>
        <w:div w:id="1882091177">
          <w:marLeft w:val="0"/>
          <w:marRight w:val="0"/>
          <w:marTop w:val="0"/>
          <w:marBottom w:val="0"/>
          <w:divBdr>
            <w:top w:val="none" w:sz="0" w:space="0" w:color="auto"/>
            <w:left w:val="none" w:sz="0" w:space="0" w:color="auto"/>
            <w:bottom w:val="none" w:sz="0" w:space="0" w:color="auto"/>
            <w:right w:val="none" w:sz="0" w:space="0" w:color="auto"/>
          </w:divBdr>
        </w:div>
        <w:div w:id="1772892852">
          <w:marLeft w:val="0"/>
          <w:marRight w:val="0"/>
          <w:marTop w:val="0"/>
          <w:marBottom w:val="0"/>
          <w:divBdr>
            <w:top w:val="none" w:sz="0" w:space="0" w:color="auto"/>
            <w:left w:val="none" w:sz="0" w:space="0" w:color="auto"/>
            <w:bottom w:val="none" w:sz="0" w:space="0" w:color="auto"/>
            <w:right w:val="none" w:sz="0" w:space="0" w:color="auto"/>
          </w:divBdr>
        </w:div>
        <w:div w:id="722169764">
          <w:marLeft w:val="0"/>
          <w:marRight w:val="0"/>
          <w:marTop w:val="0"/>
          <w:marBottom w:val="0"/>
          <w:divBdr>
            <w:top w:val="none" w:sz="0" w:space="0" w:color="auto"/>
            <w:left w:val="none" w:sz="0" w:space="0" w:color="auto"/>
            <w:bottom w:val="none" w:sz="0" w:space="0" w:color="auto"/>
            <w:right w:val="none" w:sz="0" w:space="0" w:color="auto"/>
          </w:divBdr>
        </w:div>
        <w:div w:id="399911902">
          <w:marLeft w:val="0"/>
          <w:marRight w:val="0"/>
          <w:marTop w:val="0"/>
          <w:marBottom w:val="0"/>
          <w:divBdr>
            <w:top w:val="none" w:sz="0" w:space="0" w:color="auto"/>
            <w:left w:val="none" w:sz="0" w:space="0" w:color="auto"/>
            <w:bottom w:val="none" w:sz="0" w:space="0" w:color="auto"/>
            <w:right w:val="none" w:sz="0" w:space="0" w:color="auto"/>
          </w:divBdr>
        </w:div>
        <w:div w:id="2017534954">
          <w:marLeft w:val="0"/>
          <w:marRight w:val="0"/>
          <w:marTop w:val="0"/>
          <w:marBottom w:val="0"/>
          <w:divBdr>
            <w:top w:val="none" w:sz="0" w:space="0" w:color="auto"/>
            <w:left w:val="none" w:sz="0" w:space="0" w:color="auto"/>
            <w:bottom w:val="none" w:sz="0" w:space="0" w:color="auto"/>
            <w:right w:val="none" w:sz="0" w:space="0" w:color="auto"/>
          </w:divBdr>
        </w:div>
        <w:div w:id="1548838951">
          <w:marLeft w:val="0"/>
          <w:marRight w:val="0"/>
          <w:marTop w:val="0"/>
          <w:marBottom w:val="0"/>
          <w:divBdr>
            <w:top w:val="none" w:sz="0" w:space="0" w:color="auto"/>
            <w:left w:val="none" w:sz="0" w:space="0" w:color="auto"/>
            <w:bottom w:val="none" w:sz="0" w:space="0" w:color="auto"/>
            <w:right w:val="none" w:sz="0" w:space="0" w:color="auto"/>
          </w:divBdr>
        </w:div>
        <w:div w:id="1093824241">
          <w:marLeft w:val="0"/>
          <w:marRight w:val="0"/>
          <w:marTop w:val="0"/>
          <w:marBottom w:val="0"/>
          <w:divBdr>
            <w:top w:val="none" w:sz="0" w:space="0" w:color="auto"/>
            <w:left w:val="none" w:sz="0" w:space="0" w:color="auto"/>
            <w:bottom w:val="none" w:sz="0" w:space="0" w:color="auto"/>
            <w:right w:val="none" w:sz="0" w:space="0" w:color="auto"/>
          </w:divBdr>
        </w:div>
      </w:divsChild>
    </w:div>
    <w:div w:id="1025058199">
      <w:bodyDiv w:val="1"/>
      <w:marLeft w:val="0"/>
      <w:marRight w:val="0"/>
      <w:marTop w:val="0"/>
      <w:marBottom w:val="0"/>
      <w:divBdr>
        <w:top w:val="none" w:sz="0" w:space="0" w:color="auto"/>
        <w:left w:val="none" w:sz="0" w:space="0" w:color="auto"/>
        <w:bottom w:val="none" w:sz="0" w:space="0" w:color="auto"/>
        <w:right w:val="none" w:sz="0" w:space="0" w:color="auto"/>
      </w:divBdr>
    </w:div>
    <w:div w:id="1061563116">
      <w:bodyDiv w:val="1"/>
      <w:marLeft w:val="0"/>
      <w:marRight w:val="0"/>
      <w:marTop w:val="0"/>
      <w:marBottom w:val="0"/>
      <w:divBdr>
        <w:top w:val="none" w:sz="0" w:space="0" w:color="auto"/>
        <w:left w:val="none" w:sz="0" w:space="0" w:color="auto"/>
        <w:bottom w:val="none" w:sz="0" w:space="0" w:color="auto"/>
        <w:right w:val="none" w:sz="0" w:space="0" w:color="auto"/>
      </w:divBdr>
      <w:divsChild>
        <w:div w:id="605889337">
          <w:marLeft w:val="0"/>
          <w:marRight w:val="0"/>
          <w:marTop w:val="0"/>
          <w:marBottom w:val="0"/>
          <w:divBdr>
            <w:top w:val="none" w:sz="0" w:space="0" w:color="auto"/>
            <w:left w:val="none" w:sz="0" w:space="0" w:color="auto"/>
            <w:bottom w:val="none" w:sz="0" w:space="0" w:color="auto"/>
            <w:right w:val="none" w:sz="0" w:space="0" w:color="auto"/>
          </w:divBdr>
        </w:div>
        <w:div w:id="1306811202">
          <w:marLeft w:val="0"/>
          <w:marRight w:val="0"/>
          <w:marTop w:val="0"/>
          <w:marBottom w:val="0"/>
          <w:divBdr>
            <w:top w:val="none" w:sz="0" w:space="0" w:color="auto"/>
            <w:left w:val="none" w:sz="0" w:space="0" w:color="auto"/>
            <w:bottom w:val="none" w:sz="0" w:space="0" w:color="auto"/>
            <w:right w:val="none" w:sz="0" w:space="0" w:color="auto"/>
          </w:divBdr>
        </w:div>
        <w:div w:id="540484053">
          <w:marLeft w:val="0"/>
          <w:marRight w:val="0"/>
          <w:marTop w:val="0"/>
          <w:marBottom w:val="0"/>
          <w:divBdr>
            <w:top w:val="none" w:sz="0" w:space="0" w:color="auto"/>
            <w:left w:val="none" w:sz="0" w:space="0" w:color="auto"/>
            <w:bottom w:val="none" w:sz="0" w:space="0" w:color="auto"/>
            <w:right w:val="none" w:sz="0" w:space="0" w:color="auto"/>
          </w:divBdr>
        </w:div>
        <w:div w:id="1750034247">
          <w:marLeft w:val="0"/>
          <w:marRight w:val="0"/>
          <w:marTop w:val="0"/>
          <w:marBottom w:val="0"/>
          <w:divBdr>
            <w:top w:val="none" w:sz="0" w:space="0" w:color="auto"/>
            <w:left w:val="none" w:sz="0" w:space="0" w:color="auto"/>
            <w:bottom w:val="none" w:sz="0" w:space="0" w:color="auto"/>
            <w:right w:val="none" w:sz="0" w:space="0" w:color="auto"/>
          </w:divBdr>
        </w:div>
        <w:div w:id="1120300221">
          <w:marLeft w:val="0"/>
          <w:marRight w:val="0"/>
          <w:marTop w:val="0"/>
          <w:marBottom w:val="0"/>
          <w:divBdr>
            <w:top w:val="none" w:sz="0" w:space="0" w:color="auto"/>
            <w:left w:val="none" w:sz="0" w:space="0" w:color="auto"/>
            <w:bottom w:val="none" w:sz="0" w:space="0" w:color="auto"/>
            <w:right w:val="none" w:sz="0" w:space="0" w:color="auto"/>
          </w:divBdr>
        </w:div>
        <w:div w:id="1080755499">
          <w:marLeft w:val="0"/>
          <w:marRight w:val="0"/>
          <w:marTop w:val="0"/>
          <w:marBottom w:val="0"/>
          <w:divBdr>
            <w:top w:val="none" w:sz="0" w:space="0" w:color="auto"/>
            <w:left w:val="none" w:sz="0" w:space="0" w:color="auto"/>
            <w:bottom w:val="none" w:sz="0" w:space="0" w:color="auto"/>
            <w:right w:val="none" w:sz="0" w:space="0" w:color="auto"/>
          </w:divBdr>
        </w:div>
        <w:div w:id="1511410684">
          <w:marLeft w:val="0"/>
          <w:marRight w:val="0"/>
          <w:marTop w:val="0"/>
          <w:marBottom w:val="0"/>
          <w:divBdr>
            <w:top w:val="none" w:sz="0" w:space="0" w:color="auto"/>
            <w:left w:val="none" w:sz="0" w:space="0" w:color="auto"/>
            <w:bottom w:val="none" w:sz="0" w:space="0" w:color="auto"/>
            <w:right w:val="none" w:sz="0" w:space="0" w:color="auto"/>
          </w:divBdr>
        </w:div>
        <w:div w:id="438448497">
          <w:marLeft w:val="0"/>
          <w:marRight w:val="0"/>
          <w:marTop w:val="0"/>
          <w:marBottom w:val="0"/>
          <w:divBdr>
            <w:top w:val="none" w:sz="0" w:space="0" w:color="auto"/>
            <w:left w:val="none" w:sz="0" w:space="0" w:color="auto"/>
            <w:bottom w:val="none" w:sz="0" w:space="0" w:color="auto"/>
            <w:right w:val="none" w:sz="0" w:space="0" w:color="auto"/>
          </w:divBdr>
        </w:div>
        <w:div w:id="1399552842">
          <w:marLeft w:val="0"/>
          <w:marRight w:val="0"/>
          <w:marTop w:val="0"/>
          <w:marBottom w:val="0"/>
          <w:divBdr>
            <w:top w:val="none" w:sz="0" w:space="0" w:color="auto"/>
            <w:left w:val="none" w:sz="0" w:space="0" w:color="auto"/>
            <w:bottom w:val="none" w:sz="0" w:space="0" w:color="auto"/>
            <w:right w:val="none" w:sz="0" w:space="0" w:color="auto"/>
          </w:divBdr>
        </w:div>
        <w:div w:id="2060788280">
          <w:marLeft w:val="0"/>
          <w:marRight w:val="0"/>
          <w:marTop w:val="0"/>
          <w:marBottom w:val="0"/>
          <w:divBdr>
            <w:top w:val="none" w:sz="0" w:space="0" w:color="auto"/>
            <w:left w:val="none" w:sz="0" w:space="0" w:color="auto"/>
            <w:bottom w:val="none" w:sz="0" w:space="0" w:color="auto"/>
            <w:right w:val="none" w:sz="0" w:space="0" w:color="auto"/>
          </w:divBdr>
        </w:div>
      </w:divsChild>
    </w:div>
    <w:div w:id="1066994656">
      <w:bodyDiv w:val="1"/>
      <w:marLeft w:val="0"/>
      <w:marRight w:val="0"/>
      <w:marTop w:val="0"/>
      <w:marBottom w:val="0"/>
      <w:divBdr>
        <w:top w:val="none" w:sz="0" w:space="0" w:color="auto"/>
        <w:left w:val="none" w:sz="0" w:space="0" w:color="auto"/>
        <w:bottom w:val="none" w:sz="0" w:space="0" w:color="auto"/>
        <w:right w:val="none" w:sz="0" w:space="0" w:color="auto"/>
      </w:divBdr>
    </w:div>
    <w:div w:id="1066995637">
      <w:bodyDiv w:val="1"/>
      <w:marLeft w:val="0"/>
      <w:marRight w:val="0"/>
      <w:marTop w:val="0"/>
      <w:marBottom w:val="0"/>
      <w:divBdr>
        <w:top w:val="none" w:sz="0" w:space="0" w:color="auto"/>
        <w:left w:val="none" w:sz="0" w:space="0" w:color="auto"/>
        <w:bottom w:val="none" w:sz="0" w:space="0" w:color="auto"/>
        <w:right w:val="none" w:sz="0" w:space="0" w:color="auto"/>
      </w:divBdr>
    </w:div>
    <w:div w:id="1086195526">
      <w:bodyDiv w:val="1"/>
      <w:marLeft w:val="0"/>
      <w:marRight w:val="0"/>
      <w:marTop w:val="0"/>
      <w:marBottom w:val="0"/>
      <w:divBdr>
        <w:top w:val="none" w:sz="0" w:space="0" w:color="auto"/>
        <w:left w:val="none" w:sz="0" w:space="0" w:color="auto"/>
        <w:bottom w:val="none" w:sz="0" w:space="0" w:color="auto"/>
        <w:right w:val="none" w:sz="0" w:space="0" w:color="auto"/>
      </w:divBdr>
    </w:div>
    <w:div w:id="1126200628">
      <w:bodyDiv w:val="1"/>
      <w:marLeft w:val="0"/>
      <w:marRight w:val="0"/>
      <w:marTop w:val="0"/>
      <w:marBottom w:val="0"/>
      <w:divBdr>
        <w:top w:val="none" w:sz="0" w:space="0" w:color="auto"/>
        <w:left w:val="none" w:sz="0" w:space="0" w:color="auto"/>
        <w:bottom w:val="none" w:sz="0" w:space="0" w:color="auto"/>
        <w:right w:val="none" w:sz="0" w:space="0" w:color="auto"/>
      </w:divBdr>
    </w:div>
    <w:div w:id="1173303048">
      <w:bodyDiv w:val="1"/>
      <w:marLeft w:val="0"/>
      <w:marRight w:val="0"/>
      <w:marTop w:val="0"/>
      <w:marBottom w:val="0"/>
      <w:divBdr>
        <w:top w:val="none" w:sz="0" w:space="0" w:color="auto"/>
        <w:left w:val="none" w:sz="0" w:space="0" w:color="auto"/>
        <w:bottom w:val="none" w:sz="0" w:space="0" w:color="auto"/>
        <w:right w:val="none" w:sz="0" w:space="0" w:color="auto"/>
      </w:divBdr>
    </w:div>
    <w:div w:id="1181122247">
      <w:bodyDiv w:val="1"/>
      <w:marLeft w:val="0"/>
      <w:marRight w:val="0"/>
      <w:marTop w:val="0"/>
      <w:marBottom w:val="0"/>
      <w:divBdr>
        <w:top w:val="none" w:sz="0" w:space="0" w:color="auto"/>
        <w:left w:val="none" w:sz="0" w:space="0" w:color="auto"/>
        <w:bottom w:val="none" w:sz="0" w:space="0" w:color="auto"/>
        <w:right w:val="none" w:sz="0" w:space="0" w:color="auto"/>
      </w:divBdr>
    </w:div>
    <w:div w:id="1222594130">
      <w:bodyDiv w:val="1"/>
      <w:marLeft w:val="0"/>
      <w:marRight w:val="0"/>
      <w:marTop w:val="0"/>
      <w:marBottom w:val="0"/>
      <w:divBdr>
        <w:top w:val="none" w:sz="0" w:space="0" w:color="auto"/>
        <w:left w:val="none" w:sz="0" w:space="0" w:color="auto"/>
        <w:bottom w:val="none" w:sz="0" w:space="0" w:color="auto"/>
        <w:right w:val="none" w:sz="0" w:space="0" w:color="auto"/>
      </w:divBdr>
    </w:div>
    <w:div w:id="1347516318">
      <w:bodyDiv w:val="1"/>
      <w:marLeft w:val="0"/>
      <w:marRight w:val="0"/>
      <w:marTop w:val="0"/>
      <w:marBottom w:val="0"/>
      <w:divBdr>
        <w:top w:val="none" w:sz="0" w:space="0" w:color="auto"/>
        <w:left w:val="none" w:sz="0" w:space="0" w:color="auto"/>
        <w:bottom w:val="none" w:sz="0" w:space="0" w:color="auto"/>
        <w:right w:val="none" w:sz="0" w:space="0" w:color="auto"/>
      </w:divBdr>
    </w:div>
    <w:div w:id="1394815590">
      <w:bodyDiv w:val="1"/>
      <w:marLeft w:val="0"/>
      <w:marRight w:val="0"/>
      <w:marTop w:val="0"/>
      <w:marBottom w:val="0"/>
      <w:divBdr>
        <w:top w:val="none" w:sz="0" w:space="0" w:color="auto"/>
        <w:left w:val="none" w:sz="0" w:space="0" w:color="auto"/>
        <w:bottom w:val="none" w:sz="0" w:space="0" w:color="auto"/>
        <w:right w:val="none" w:sz="0" w:space="0" w:color="auto"/>
      </w:divBdr>
    </w:div>
    <w:div w:id="1410232907">
      <w:bodyDiv w:val="1"/>
      <w:marLeft w:val="0"/>
      <w:marRight w:val="0"/>
      <w:marTop w:val="0"/>
      <w:marBottom w:val="0"/>
      <w:divBdr>
        <w:top w:val="none" w:sz="0" w:space="0" w:color="auto"/>
        <w:left w:val="none" w:sz="0" w:space="0" w:color="auto"/>
        <w:bottom w:val="none" w:sz="0" w:space="0" w:color="auto"/>
        <w:right w:val="none" w:sz="0" w:space="0" w:color="auto"/>
      </w:divBdr>
    </w:div>
    <w:div w:id="1432119168">
      <w:bodyDiv w:val="1"/>
      <w:marLeft w:val="0"/>
      <w:marRight w:val="0"/>
      <w:marTop w:val="0"/>
      <w:marBottom w:val="0"/>
      <w:divBdr>
        <w:top w:val="none" w:sz="0" w:space="0" w:color="auto"/>
        <w:left w:val="none" w:sz="0" w:space="0" w:color="auto"/>
        <w:bottom w:val="none" w:sz="0" w:space="0" w:color="auto"/>
        <w:right w:val="none" w:sz="0" w:space="0" w:color="auto"/>
      </w:divBdr>
    </w:div>
    <w:div w:id="1553075748">
      <w:bodyDiv w:val="1"/>
      <w:marLeft w:val="0"/>
      <w:marRight w:val="0"/>
      <w:marTop w:val="0"/>
      <w:marBottom w:val="0"/>
      <w:divBdr>
        <w:top w:val="none" w:sz="0" w:space="0" w:color="auto"/>
        <w:left w:val="none" w:sz="0" w:space="0" w:color="auto"/>
        <w:bottom w:val="none" w:sz="0" w:space="0" w:color="auto"/>
        <w:right w:val="none" w:sz="0" w:space="0" w:color="auto"/>
      </w:divBdr>
    </w:div>
    <w:div w:id="1557862799">
      <w:bodyDiv w:val="1"/>
      <w:marLeft w:val="0"/>
      <w:marRight w:val="0"/>
      <w:marTop w:val="0"/>
      <w:marBottom w:val="0"/>
      <w:divBdr>
        <w:top w:val="none" w:sz="0" w:space="0" w:color="auto"/>
        <w:left w:val="none" w:sz="0" w:space="0" w:color="auto"/>
        <w:bottom w:val="none" w:sz="0" w:space="0" w:color="auto"/>
        <w:right w:val="none" w:sz="0" w:space="0" w:color="auto"/>
      </w:divBdr>
    </w:div>
    <w:div w:id="1629897037">
      <w:bodyDiv w:val="1"/>
      <w:marLeft w:val="0"/>
      <w:marRight w:val="0"/>
      <w:marTop w:val="0"/>
      <w:marBottom w:val="0"/>
      <w:divBdr>
        <w:top w:val="none" w:sz="0" w:space="0" w:color="auto"/>
        <w:left w:val="none" w:sz="0" w:space="0" w:color="auto"/>
        <w:bottom w:val="none" w:sz="0" w:space="0" w:color="auto"/>
        <w:right w:val="none" w:sz="0" w:space="0" w:color="auto"/>
      </w:divBdr>
    </w:div>
    <w:div w:id="1710759994">
      <w:bodyDiv w:val="1"/>
      <w:marLeft w:val="0"/>
      <w:marRight w:val="0"/>
      <w:marTop w:val="0"/>
      <w:marBottom w:val="0"/>
      <w:divBdr>
        <w:top w:val="none" w:sz="0" w:space="0" w:color="auto"/>
        <w:left w:val="none" w:sz="0" w:space="0" w:color="auto"/>
        <w:bottom w:val="none" w:sz="0" w:space="0" w:color="auto"/>
        <w:right w:val="none" w:sz="0" w:space="0" w:color="auto"/>
      </w:divBdr>
    </w:div>
    <w:div w:id="1757746497">
      <w:bodyDiv w:val="1"/>
      <w:marLeft w:val="0"/>
      <w:marRight w:val="0"/>
      <w:marTop w:val="0"/>
      <w:marBottom w:val="0"/>
      <w:divBdr>
        <w:top w:val="none" w:sz="0" w:space="0" w:color="auto"/>
        <w:left w:val="none" w:sz="0" w:space="0" w:color="auto"/>
        <w:bottom w:val="none" w:sz="0" w:space="0" w:color="auto"/>
        <w:right w:val="none" w:sz="0" w:space="0" w:color="auto"/>
      </w:divBdr>
    </w:div>
    <w:div w:id="1785689405">
      <w:bodyDiv w:val="1"/>
      <w:marLeft w:val="0"/>
      <w:marRight w:val="0"/>
      <w:marTop w:val="0"/>
      <w:marBottom w:val="0"/>
      <w:divBdr>
        <w:top w:val="none" w:sz="0" w:space="0" w:color="auto"/>
        <w:left w:val="none" w:sz="0" w:space="0" w:color="auto"/>
        <w:bottom w:val="none" w:sz="0" w:space="0" w:color="auto"/>
        <w:right w:val="none" w:sz="0" w:space="0" w:color="auto"/>
      </w:divBdr>
    </w:div>
    <w:div w:id="1797335912">
      <w:bodyDiv w:val="1"/>
      <w:marLeft w:val="0"/>
      <w:marRight w:val="0"/>
      <w:marTop w:val="0"/>
      <w:marBottom w:val="0"/>
      <w:divBdr>
        <w:top w:val="none" w:sz="0" w:space="0" w:color="auto"/>
        <w:left w:val="none" w:sz="0" w:space="0" w:color="auto"/>
        <w:bottom w:val="none" w:sz="0" w:space="0" w:color="auto"/>
        <w:right w:val="none" w:sz="0" w:space="0" w:color="auto"/>
      </w:divBdr>
    </w:div>
    <w:div w:id="1806465999">
      <w:bodyDiv w:val="1"/>
      <w:marLeft w:val="0"/>
      <w:marRight w:val="0"/>
      <w:marTop w:val="0"/>
      <w:marBottom w:val="0"/>
      <w:divBdr>
        <w:top w:val="none" w:sz="0" w:space="0" w:color="auto"/>
        <w:left w:val="none" w:sz="0" w:space="0" w:color="auto"/>
        <w:bottom w:val="none" w:sz="0" w:space="0" w:color="auto"/>
        <w:right w:val="none" w:sz="0" w:space="0" w:color="auto"/>
      </w:divBdr>
    </w:div>
    <w:div w:id="1843625481">
      <w:bodyDiv w:val="1"/>
      <w:marLeft w:val="0"/>
      <w:marRight w:val="0"/>
      <w:marTop w:val="0"/>
      <w:marBottom w:val="0"/>
      <w:divBdr>
        <w:top w:val="none" w:sz="0" w:space="0" w:color="auto"/>
        <w:left w:val="none" w:sz="0" w:space="0" w:color="auto"/>
        <w:bottom w:val="none" w:sz="0" w:space="0" w:color="auto"/>
        <w:right w:val="none" w:sz="0" w:space="0" w:color="auto"/>
      </w:divBdr>
    </w:div>
    <w:div w:id="1847011364">
      <w:bodyDiv w:val="1"/>
      <w:marLeft w:val="0"/>
      <w:marRight w:val="0"/>
      <w:marTop w:val="0"/>
      <w:marBottom w:val="0"/>
      <w:divBdr>
        <w:top w:val="none" w:sz="0" w:space="0" w:color="auto"/>
        <w:left w:val="none" w:sz="0" w:space="0" w:color="auto"/>
        <w:bottom w:val="none" w:sz="0" w:space="0" w:color="auto"/>
        <w:right w:val="none" w:sz="0" w:space="0" w:color="auto"/>
      </w:divBdr>
      <w:divsChild>
        <w:div w:id="579024125">
          <w:marLeft w:val="0"/>
          <w:marRight w:val="0"/>
          <w:marTop w:val="0"/>
          <w:marBottom w:val="0"/>
          <w:divBdr>
            <w:top w:val="none" w:sz="0" w:space="0" w:color="auto"/>
            <w:left w:val="none" w:sz="0" w:space="0" w:color="auto"/>
            <w:bottom w:val="none" w:sz="0" w:space="0" w:color="auto"/>
            <w:right w:val="none" w:sz="0" w:space="0" w:color="auto"/>
          </w:divBdr>
        </w:div>
        <w:div w:id="1652706774">
          <w:marLeft w:val="0"/>
          <w:marRight w:val="0"/>
          <w:marTop w:val="0"/>
          <w:marBottom w:val="0"/>
          <w:divBdr>
            <w:top w:val="none" w:sz="0" w:space="0" w:color="auto"/>
            <w:left w:val="none" w:sz="0" w:space="0" w:color="auto"/>
            <w:bottom w:val="none" w:sz="0" w:space="0" w:color="auto"/>
            <w:right w:val="none" w:sz="0" w:space="0" w:color="auto"/>
          </w:divBdr>
        </w:div>
        <w:div w:id="555050909">
          <w:marLeft w:val="0"/>
          <w:marRight w:val="0"/>
          <w:marTop w:val="0"/>
          <w:marBottom w:val="0"/>
          <w:divBdr>
            <w:top w:val="none" w:sz="0" w:space="0" w:color="auto"/>
            <w:left w:val="none" w:sz="0" w:space="0" w:color="auto"/>
            <w:bottom w:val="none" w:sz="0" w:space="0" w:color="auto"/>
            <w:right w:val="none" w:sz="0" w:space="0" w:color="auto"/>
          </w:divBdr>
        </w:div>
        <w:div w:id="397552235">
          <w:marLeft w:val="0"/>
          <w:marRight w:val="0"/>
          <w:marTop w:val="0"/>
          <w:marBottom w:val="0"/>
          <w:divBdr>
            <w:top w:val="none" w:sz="0" w:space="0" w:color="auto"/>
            <w:left w:val="none" w:sz="0" w:space="0" w:color="auto"/>
            <w:bottom w:val="none" w:sz="0" w:space="0" w:color="auto"/>
            <w:right w:val="none" w:sz="0" w:space="0" w:color="auto"/>
          </w:divBdr>
        </w:div>
      </w:divsChild>
    </w:div>
    <w:div w:id="1921327725">
      <w:bodyDiv w:val="1"/>
      <w:marLeft w:val="0"/>
      <w:marRight w:val="0"/>
      <w:marTop w:val="0"/>
      <w:marBottom w:val="0"/>
      <w:divBdr>
        <w:top w:val="none" w:sz="0" w:space="0" w:color="auto"/>
        <w:left w:val="none" w:sz="0" w:space="0" w:color="auto"/>
        <w:bottom w:val="none" w:sz="0" w:space="0" w:color="auto"/>
        <w:right w:val="none" w:sz="0" w:space="0" w:color="auto"/>
      </w:divBdr>
    </w:div>
    <w:div w:id="1923484299">
      <w:bodyDiv w:val="1"/>
      <w:marLeft w:val="0"/>
      <w:marRight w:val="0"/>
      <w:marTop w:val="0"/>
      <w:marBottom w:val="0"/>
      <w:divBdr>
        <w:top w:val="none" w:sz="0" w:space="0" w:color="auto"/>
        <w:left w:val="none" w:sz="0" w:space="0" w:color="auto"/>
        <w:bottom w:val="none" w:sz="0" w:space="0" w:color="auto"/>
        <w:right w:val="none" w:sz="0" w:space="0" w:color="auto"/>
      </w:divBdr>
    </w:div>
    <w:div w:id="2005665717">
      <w:bodyDiv w:val="1"/>
      <w:marLeft w:val="0"/>
      <w:marRight w:val="0"/>
      <w:marTop w:val="0"/>
      <w:marBottom w:val="0"/>
      <w:divBdr>
        <w:top w:val="none" w:sz="0" w:space="0" w:color="auto"/>
        <w:left w:val="none" w:sz="0" w:space="0" w:color="auto"/>
        <w:bottom w:val="none" w:sz="0" w:space="0" w:color="auto"/>
        <w:right w:val="none" w:sz="0" w:space="0" w:color="auto"/>
      </w:divBdr>
    </w:div>
    <w:div w:id="2011711968">
      <w:bodyDiv w:val="1"/>
      <w:marLeft w:val="0"/>
      <w:marRight w:val="0"/>
      <w:marTop w:val="0"/>
      <w:marBottom w:val="0"/>
      <w:divBdr>
        <w:top w:val="none" w:sz="0" w:space="0" w:color="auto"/>
        <w:left w:val="none" w:sz="0" w:space="0" w:color="auto"/>
        <w:bottom w:val="none" w:sz="0" w:space="0" w:color="auto"/>
        <w:right w:val="none" w:sz="0" w:space="0" w:color="auto"/>
      </w:divBdr>
      <w:divsChild>
        <w:div w:id="965307363">
          <w:marLeft w:val="0"/>
          <w:marRight w:val="0"/>
          <w:marTop w:val="0"/>
          <w:marBottom w:val="0"/>
          <w:divBdr>
            <w:top w:val="none" w:sz="0" w:space="0" w:color="auto"/>
            <w:left w:val="none" w:sz="0" w:space="0" w:color="auto"/>
            <w:bottom w:val="none" w:sz="0" w:space="0" w:color="auto"/>
            <w:right w:val="none" w:sz="0" w:space="0" w:color="auto"/>
          </w:divBdr>
        </w:div>
        <w:div w:id="198595853">
          <w:marLeft w:val="0"/>
          <w:marRight w:val="0"/>
          <w:marTop w:val="0"/>
          <w:marBottom w:val="0"/>
          <w:divBdr>
            <w:top w:val="none" w:sz="0" w:space="0" w:color="auto"/>
            <w:left w:val="none" w:sz="0" w:space="0" w:color="auto"/>
            <w:bottom w:val="none" w:sz="0" w:space="0" w:color="auto"/>
            <w:right w:val="none" w:sz="0" w:space="0" w:color="auto"/>
          </w:divBdr>
        </w:div>
      </w:divsChild>
    </w:div>
    <w:div w:id="2024866738">
      <w:bodyDiv w:val="1"/>
      <w:marLeft w:val="0"/>
      <w:marRight w:val="0"/>
      <w:marTop w:val="0"/>
      <w:marBottom w:val="0"/>
      <w:divBdr>
        <w:top w:val="none" w:sz="0" w:space="0" w:color="auto"/>
        <w:left w:val="none" w:sz="0" w:space="0" w:color="auto"/>
        <w:bottom w:val="none" w:sz="0" w:space="0" w:color="auto"/>
        <w:right w:val="none" w:sz="0" w:space="0" w:color="auto"/>
      </w:divBdr>
    </w:div>
    <w:div w:id="2110736464">
      <w:bodyDiv w:val="1"/>
      <w:marLeft w:val="0"/>
      <w:marRight w:val="0"/>
      <w:marTop w:val="0"/>
      <w:marBottom w:val="0"/>
      <w:divBdr>
        <w:top w:val="none" w:sz="0" w:space="0" w:color="auto"/>
        <w:left w:val="none" w:sz="0" w:space="0" w:color="auto"/>
        <w:bottom w:val="none" w:sz="0" w:space="0" w:color="auto"/>
        <w:right w:val="none" w:sz="0" w:space="0" w:color="auto"/>
      </w:divBdr>
      <w:divsChild>
        <w:div w:id="299263400">
          <w:marLeft w:val="0"/>
          <w:marRight w:val="0"/>
          <w:marTop w:val="0"/>
          <w:marBottom w:val="0"/>
          <w:divBdr>
            <w:top w:val="none" w:sz="0" w:space="0" w:color="auto"/>
            <w:left w:val="none" w:sz="0" w:space="0" w:color="auto"/>
            <w:bottom w:val="none" w:sz="0" w:space="0" w:color="auto"/>
            <w:right w:val="none" w:sz="0" w:space="0" w:color="auto"/>
          </w:divBdr>
        </w:div>
        <w:div w:id="277495295">
          <w:marLeft w:val="0"/>
          <w:marRight w:val="0"/>
          <w:marTop w:val="0"/>
          <w:marBottom w:val="0"/>
          <w:divBdr>
            <w:top w:val="none" w:sz="0" w:space="0" w:color="auto"/>
            <w:left w:val="none" w:sz="0" w:space="0" w:color="auto"/>
            <w:bottom w:val="none" w:sz="0" w:space="0" w:color="auto"/>
            <w:right w:val="none" w:sz="0" w:space="0" w:color="auto"/>
          </w:divBdr>
        </w:div>
        <w:div w:id="58749259">
          <w:marLeft w:val="0"/>
          <w:marRight w:val="0"/>
          <w:marTop w:val="0"/>
          <w:marBottom w:val="0"/>
          <w:divBdr>
            <w:top w:val="none" w:sz="0" w:space="0" w:color="auto"/>
            <w:left w:val="none" w:sz="0" w:space="0" w:color="auto"/>
            <w:bottom w:val="none" w:sz="0" w:space="0" w:color="auto"/>
            <w:right w:val="none" w:sz="0" w:space="0" w:color="auto"/>
          </w:divBdr>
        </w:div>
      </w:divsChild>
    </w:div>
    <w:div w:id="212036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9D5DC-AAF7-4D3A-9736-A5C6BA98C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5464</Words>
  <Characters>31146</Characters>
  <Application>Microsoft Office Word</Application>
  <DocSecurity>0</DocSecurity>
  <Lines>259</Lines>
  <Paragraphs>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INTERNSHIP REPORT</vt:lpstr>
      <vt:lpstr>INTERNSHIP REPORT</vt:lpstr>
    </vt:vector>
  </TitlesOfParts>
  <Company/>
  <LinksUpToDate>false</LinksUpToDate>
  <CharactersWithSpaces>36537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REPORT</dc:title>
  <dc:subject>Help – Hilfe zur Selbsthilfe e.V.</dc:subject>
  <dc:creator>Marion Gnanko</dc:creator>
  <cp:lastModifiedBy>milka djurdjevic</cp:lastModifiedBy>
  <cp:revision>6</cp:revision>
  <cp:lastPrinted>2020-10-28T15:16:00Z</cp:lastPrinted>
  <dcterms:created xsi:type="dcterms:W3CDTF">2021-01-21T16:29:00Z</dcterms:created>
  <dcterms:modified xsi:type="dcterms:W3CDTF">2021-03-22T11:31:00Z</dcterms:modified>
</cp:coreProperties>
</file>